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C0ED2" w14:textId="6BCFF299" w:rsidR="00EF0934" w:rsidRPr="003F337A" w:rsidRDefault="00EF0934" w:rsidP="00EF0934">
      <w:pPr>
        <w:ind w:left="5670"/>
        <w:rPr>
          <w:rFonts w:ascii="Liberation Serif" w:hAnsi="Liberation Serif"/>
        </w:rPr>
      </w:pPr>
      <w:r w:rsidRPr="003F337A">
        <w:rPr>
          <w:rFonts w:ascii="Liberation Serif" w:hAnsi="Liberation Serif"/>
        </w:rPr>
        <w:t>Приложение к решению</w:t>
      </w:r>
    </w:p>
    <w:p w14:paraId="0EE17099" w14:textId="77777777" w:rsidR="00EF0934" w:rsidRPr="003F337A" w:rsidRDefault="00EF0934" w:rsidP="00EF0934">
      <w:pPr>
        <w:ind w:left="5670"/>
        <w:rPr>
          <w:rFonts w:ascii="Liberation Serif" w:hAnsi="Liberation Serif"/>
        </w:rPr>
      </w:pPr>
      <w:r w:rsidRPr="003F337A">
        <w:rPr>
          <w:rFonts w:ascii="Liberation Serif" w:hAnsi="Liberation Serif"/>
        </w:rPr>
        <w:t xml:space="preserve">Думы Невьянского муниципального округа </w:t>
      </w:r>
    </w:p>
    <w:p w14:paraId="79A95D0B" w14:textId="116A8399" w:rsidR="00EF0934" w:rsidRPr="003F337A" w:rsidRDefault="00EF0934" w:rsidP="00EF0934">
      <w:pPr>
        <w:ind w:left="5670"/>
        <w:rPr>
          <w:rFonts w:ascii="Liberation Serif" w:hAnsi="Liberation Serif"/>
        </w:rPr>
      </w:pPr>
      <w:r w:rsidRPr="003F337A">
        <w:rPr>
          <w:rFonts w:ascii="Liberation Serif" w:hAnsi="Liberation Serif"/>
        </w:rPr>
        <w:t xml:space="preserve">от </w:t>
      </w:r>
      <w:r w:rsidR="008257A1">
        <w:rPr>
          <w:rFonts w:ascii="Liberation Serif" w:hAnsi="Liberation Serif"/>
        </w:rPr>
        <w:t>26.03.2025</w:t>
      </w:r>
      <w:r>
        <w:rPr>
          <w:rFonts w:ascii="Liberation Serif" w:hAnsi="Liberation Serif"/>
        </w:rPr>
        <w:t xml:space="preserve"> </w:t>
      </w:r>
      <w:r w:rsidRPr="003F337A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</w:t>
      </w:r>
      <w:r w:rsidRPr="003F337A">
        <w:rPr>
          <w:rFonts w:ascii="Liberation Serif" w:hAnsi="Liberation Serif"/>
        </w:rPr>
        <w:t xml:space="preserve">№ </w:t>
      </w:r>
      <w:r>
        <w:rPr>
          <w:rFonts w:ascii="Liberation Serif" w:hAnsi="Liberation Serif"/>
        </w:rPr>
        <w:t xml:space="preserve"> </w:t>
      </w:r>
      <w:r w:rsidR="008257A1">
        <w:rPr>
          <w:rFonts w:ascii="Liberation Serif" w:hAnsi="Liberation Serif"/>
        </w:rPr>
        <w:t>33</w:t>
      </w:r>
      <w:bookmarkStart w:id="0" w:name="_GoBack"/>
      <w:bookmarkEnd w:id="0"/>
      <w:r>
        <w:rPr>
          <w:rFonts w:ascii="Liberation Serif" w:hAnsi="Liberation Serif"/>
        </w:rPr>
        <w:t xml:space="preserve">     </w:t>
      </w:r>
      <w:r w:rsidRPr="003F337A">
        <w:rPr>
          <w:rFonts w:ascii="Liberation Serif" w:hAnsi="Liberation Serif"/>
        </w:rPr>
        <w:t xml:space="preserve">  </w:t>
      </w:r>
    </w:p>
    <w:p w14:paraId="7163696D" w14:textId="77777777" w:rsidR="00EF0934" w:rsidRPr="003F337A" w:rsidRDefault="00EF0934" w:rsidP="00EF0934">
      <w:pPr>
        <w:rPr>
          <w:rFonts w:ascii="Liberation Serif" w:hAnsi="Liberation Serif"/>
        </w:rPr>
      </w:pPr>
    </w:p>
    <w:p w14:paraId="564BEFDD" w14:textId="0DD0734F" w:rsidR="00AC0D52" w:rsidRDefault="00AC0D52" w:rsidP="000249FC">
      <w:pPr>
        <w:shd w:val="clear" w:color="auto" w:fill="FFFFFF"/>
        <w:ind w:firstLine="851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7DBBD889" w14:textId="63D28897" w:rsidR="008778F9" w:rsidRDefault="00424093" w:rsidP="00485025">
      <w:pPr>
        <w:shd w:val="clear" w:color="auto" w:fill="FFFFFF"/>
        <w:ind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0249FC">
        <w:rPr>
          <w:rFonts w:ascii="Liberation Serif" w:hAnsi="Liberation Serif"/>
          <w:b/>
          <w:bCs/>
          <w:sz w:val="28"/>
          <w:szCs w:val="28"/>
        </w:rPr>
        <w:t xml:space="preserve">О состоянии памятников воинам, погибшим в годы </w:t>
      </w:r>
      <w:r w:rsidR="000249FC">
        <w:rPr>
          <w:rFonts w:ascii="Liberation Serif" w:hAnsi="Liberation Serif"/>
          <w:b/>
          <w:bCs/>
          <w:sz w:val="28"/>
          <w:szCs w:val="28"/>
        </w:rPr>
        <w:t>Великой Отечественной войны</w:t>
      </w:r>
    </w:p>
    <w:p w14:paraId="422B1F1D" w14:textId="77777777" w:rsidR="00485025" w:rsidRPr="000249FC" w:rsidRDefault="00485025" w:rsidP="00485025">
      <w:pPr>
        <w:shd w:val="clear" w:color="auto" w:fill="FFFFFF"/>
        <w:ind w:firstLine="851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E8CEEB7" w14:textId="1AEBB3FB" w:rsidR="008778F9" w:rsidRPr="000249FC" w:rsidRDefault="008778F9" w:rsidP="00EF0934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На основании постановления администрации Невьянского городского округа от 15.08.2019 № 1299-п в оперативное управление Муниципальному казенному учреждению «Управление культуры Невьянского </w:t>
      </w:r>
      <w:r w:rsidR="00EF0934">
        <w:rPr>
          <w:rFonts w:ascii="Liberation Serif" w:hAnsi="Liberation Serif"/>
          <w:sz w:val="28"/>
          <w:szCs w:val="28"/>
        </w:rPr>
        <w:t xml:space="preserve">муниципального </w:t>
      </w:r>
      <w:r w:rsidRPr="000249FC">
        <w:rPr>
          <w:rFonts w:ascii="Liberation Serif" w:hAnsi="Liberation Serif"/>
          <w:sz w:val="28"/>
          <w:szCs w:val="28"/>
        </w:rPr>
        <w:t>округа» был передан</w:t>
      </w:r>
      <w:r w:rsidR="00D11C85" w:rsidRPr="000249FC">
        <w:rPr>
          <w:rFonts w:ascii="Liberation Serif" w:hAnsi="Liberation Serif"/>
          <w:sz w:val="28"/>
          <w:szCs w:val="28"/>
        </w:rPr>
        <w:t xml:space="preserve"> 21 </w:t>
      </w:r>
      <w:r w:rsidRPr="000249FC">
        <w:rPr>
          <w:rFonts w:ascii="Liberation Serif" w:hAnsi="Liberation Serif"/>
          <w:sz w:val="28"/>
          <w:szCs w:val="28"/>
        </w:rPr>
        <w:t>памятник</w:t>
      </w:r>
      <w:r w:rsidR="00D11C85" w:rsidRPr="000249FC">
        <w:rPr>
          <w:rFonts w:ascii="Liberation Serif" w:hAnsi="Liberation Serif"/>
          <w:sz w:val="28"/>
          <w:szCs w:val="28"/>
        </w:rPr>
        <w:t xml:space="preserve"> </w:t>
      </w:r>
      <w:r w:rsidRPr="000249FC">
        <w:rPr>
          <w:rFonts w:ascii="Liberation Serif" w:hAnsi="Liberation Serif"/>
          <w:sz w:val="28"/>
          <w:szCs w:val="28"/>
        </w:rPr>
        <w:t>и мемориал</w:t>
      </w:r>
      <w:r w:rsidR="00D11C85" w:rsidRPr="000249FC">
        <w:rPr>
          <w:rFonts w:ascii="Liberation Serif" w:hAnsi="Liberation Serif"/>
          <w:sz w:val="28"/>
          <w:szCs w:val="28"/>
        </w:rPr>
        <w:t xml:space="preserve"> </w:t>
      </w:r>
      <w:r w:rsidRPr="000249FC">
        <w:rPr>
          <w:rFonts w:ascii="Liberation Serif" w:hAnsi="Liberation Serif"/>
          <w:sz w:val="28"/>
          <w:szCs w:val="28"/>
        </w:rPr>
        <w:t>Великой Отечественной войны</w:t>
      </w:r>
      <w:r w:rsidR="00D11C85" w:rsidRPr="000249FC">
        <w:rPr>
          <w:rFonts w:ascii="Liberation Serif" w:hAnsi="Liberation Serif"/>
          <w:sz w:val="28"/>
          <w:szCs w:val="28"/>
        </w:rPr>
        <w:t xml:space="preserve">. </w:t>
      </w:r>
    </w:p>
    <w:p w14:paraId="7FAEEA19" w14:textId="07CC6F6A" w:rsidR="00CE5911" w:rsidRPr="000249FC" w:rsidRDefault="008778F9" w:rsidP="00EF0934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Ежегодно постановлением главы Невьянского </w:t>
      </w:r>
      <w:r w:rsidR="00EF0934">
        <w:rPr>
          <w:rFonts w:ascii="Liberation Serif" w:hAnsi="Liberation Serif"/>
          <w:sz w:val="28"/>
          <w:szCs w:val="28"/>
        </w:rPr>
        <w:t>муниципального</w:t>
      </w:r>
      <w:r w:rsidRPr="000249FC">
        <w:rPr>
          <w:rFonts w:ascii="Liberation Serif" w:hAnsi="Liberation Serif"/>
          <w:sz w:val="28"/>
          <w:szCs w:val="28"/>
        </w:rPr>
        <w:t xml:space="preserve"> округа закрепляются за учреждениями, организациями, предприятиями, гражданами Невьянского </w:t>
      </w:r>
      <w:r w:rsidR="008263F1">
        <w:rPr>
          <w:rFonts w:ascii="Liberation Serif" w:hAnsi="Liberation Serif"/>
          <w:sz w:val="28"/>
          <w:szCs w:val="28"/>
        </w:rPr>
        <w:t>муниципального</w:t>
      </w:r>
      <w:r w:rsidRPr="000249FC">
        <w:rPr>
          <w:rFonts w:ascii="Liberation Serif" w:hAnsi="Liberation Serif"/>
          <w:sz w:val="28"/>
          <w:szCs w:val="28"/>
        </w:rPr>
        <w:t xml:space="preserve"> округа (по согласованию) памятники воинской славы, мемориальные комплексы с целью приведения их в надлежащее состояние, в связи с подготовкой к празднованию Дня Победы. Содержанием и ремонтом данных объектов занимается Муниципальное казенное учреждение «</w:t>
      </w:r>
      <w:r w:rsidR="00EF0934">
        <w:rPr>
          <w:rFonts w:ascii="Liberation Serif" w:hAnsi="Liberation Serif"/>
          <w:sz w:val="28"/>
          <w:szCs w:val="28"/>
        </w:rPr>
        <w:t>У</w:t>
      </w:r>
      <w:r w:rsidRPr="000249FC">
        <w:rPr>
          <w:rFonts w:ascii="Liberation Serif" w:hAnsi="Liberation Serif"/>
          <w:sz w:val="28"/>
          <w:szCs w:val="28"/>
        </w:rPr>
        <w:t xml:space="preserve">правление культуры Невьянского </w:t>
      </w:r>
      <w:r w:rsidR="00EF0934">
        <w:rPr>
          <w:rFonts w:ascii="Liberation Serif" w:hAnsi="Liberation Serif"/>
          <w:sz w:val="28"/>
          <w:szCs w:val="28"/>
        </w:rPr>
        <w:t>муниципального</w:t>
      </w:r>
      <w:r w:rsidRPr="000249FC">
        <w:rPr>
          <w:rFonts w:ascii="Liberation Serif" w:hAnsi="Liberation Serif"/>
          <w:sz w:val="28"/>
          <w:szCs w:val="28"/>
        </w:rPr>
        <w:t xml:space="preserve"> округа»</w:t>
      </w:r>
      <w:r w:rsidR="00CE5911" w:rsidRPr="000249FC">
        <w:rPr>
          <w:rFonts w:ascii="Liberation Serif" w:hAnsi="Liberation Serif"/>
          <w:sz w:val="28"/>
          <w:szCs w:val="28"/>
        </w:rPr>
        <w:t xml:space="preserve">. </w:t>
      </w:r>
    </w:p>
    <w:p w14:paraId="46F12DF4" w14:textId="11811F16" w:rsidR="00217F09" w:rsidRPr="000249FC" w:rsidRDefault="00217F09" w:rsidP="00EF0934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Все памятники и мемориальные комплексы находятся </w:t>
      </w:r>
      <w:r w:rsidR="0059322D"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Pr="000249FC">
        <w:rPr>
          <w:rFonts w:ascii="Liberation Serif" w:hAnsi="Liberation Serif"/>
          <w:sz w:val="28"/>
          <w:szCs w:val="28"/>
        </w:rPr>
        <w:t xml:space="preserve">в удовлетворительном состоянии. </w:t>
      </w:r>
    </w:p>
    <w:p w14:paraId="740EF969" w14:textId="11414EE0" w:rsidR="00AF228B" w:rsidRPr="000249FC" w:rsidRDefault="00CE5911" w:rsidP="00EF0934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 В 2024 году проведены ремонтные работы </w:t>
      </w:r>
      <w:r w:rsidR="000249FC" w:rsidRPr="000249FC">
        <w:rPr>
          <w:rFonts w:ascii="Liberation Serif" w:hAnsi="Liberation Serif"/>
          <w:sz w:val="28"/>
          <w:szCs w:val="28"/>
        </w:rPr>
        <w:t>п</w:t>
      </w:r>
      <w:r w:rsidRPr="000249FC">
        <w:rPr>
          <w:rFonts w:ascii="Liberation Serif" w:hAnsi="Liberation Serif"/>
          <w:sz w:val="28"/>
          <w:szCs w:val="28"/>
        </w:rPr>
        <w:t xml:space="preserve">амятников погибшим </w:t>
      </w:r>
      <w:r w:rsidR="0059322D">
        <w:rPr>
          <w:rFonts w:ascii="Liberation Serif" w:hAnsi="Liberation Serif"/>
          <w:sz w:val="28"/>
          <w:szCs w:val="28"/>
        </w:rPr>
        <w:t xml:space="preserve">                        </w:t>
      </w:r>
      <w:r w:rsidRPr="000249FC">
        <w:rPr>
          <w:rFonts w:ascii="Liberation Serif" w:hAnsi="Liberation Serif"/>
          <w:sz w:val="28"/>
          <w:szCs w:val="28"/>
        </w:rPr>
        <w:t xml:space="preserve">в Великую Отечественную войну 1941-1945 годов в с. Аятское и селе Конево. Ремонтные работы проведены на сумму </w:t>
      </w:r>
      <w:r w:rsidR="000249FC" w:rsidRPr="000249FC">
        <w:rPr>
          <w:rFonts w:ascii="Liberation Serif" w:hAnsi="Liberation Serif"/>
          <w:sz w:val="28"/>
          <w:szCs w:val="28"/>
        </w:rPr>
        <w:t>891 990 рублей 24 копейки</w:t>
      </w:r>
      <w:r w:rsidRPr="000249FC">
        <w:rPr>
          <w:rFonts w:ascii="Liberation Serif" w:hAnsi="Liberation Serif"/>
          <w:sz w:val="28"/>
          <w:szCs w:val="28"/>
        </w:rPr>
        <w:t xml:space="preserve">. </w:t>
      </w:r>
    </w:p>
    <w:p w14:paraId="2CE9EF59" w14:textId="797A2FFA" w:rsidR="00424093" w:rsidRPr="000249FC" w:rsidRDefault="00424093" w:rsidP="00EF0934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В 2025, году в рамках проведения мероприятий по подготовке </w:t>
      </w:r>
      <w:r w:rsidR="0059322D"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0249FC">
        <w:rPr>
          <w:rFonts w:ascii="Liberation Serif" w:hAnsi="Liberation Serif"/>
          <w:sz w:val="28"/>
          <w:szCs w:val="28"/>
        </w:rPr>
        <w:t xml:space="preserve">и проведению празднования 80-летия победы в Великой Отечественной </w:t>
      </w:r>
      <w:proofErr w:type="gramStart"/>
      <w:r w:rsidRPr="000249FC">
        <w:rPr>
          <w:rFonts w:ascii="Liberation Serif" w:hAnsi="Liberation Serif"/>
          <w:sz w:val="28"/>
          <w:szCs w:val="28"/>
        </w:rPr>
        <w:t>войне,  Муниципальным</w:t>
      </w:r>
      <w:proofErr w:type="gramEnd"/>
      <w:r w:rsidRPr="000249FC">
        <w:rPr>
          <w:rFonts w:ascii="Liberation Serif" w:hAnsi="Liberation Serif"/>
          <w:sz w:val="28"/>
          <w:szCs w:val="28"/>
        </w:rPr>
        <w:t xml:space="preserve"> казенным учреждением «Управление культуры  Невьянского муниципального округа» будут проведены работы по  текущему ремонту  памятников участникам Великой Отечественной войны, расположенных</w:t>
      </w:r>
      <w:r w:rsidR="0059322D">
        <w:rPr>
          <w:rFonts w:ascii="Liberation Serif" w:hAnsi="Liberation Serif"/>
          <w:sz w:val="28"/>
          <w:szCs w:val="28"/>
        </w:rPr>
        <w:t xml:space="preserve">                     </w:t>
      </w:r>
      <w:r w:rsidRPr="000249FC">
        <w:rPr>
          <w:rFonts w:ascii="Liberation Serif" w:hAnsi="Liberation Serif"/>
          <w:sz w:val="28"/>
          <w:szCs w:val="28"/>
        </w:rPr>
        <w:t xml:space="preserve"> по адресам:</w:t>
      </w:r>
    </w:p>
    <w:p w14:paraId="258FF0D1" w14:textId="77777777" w:rsidR="00424093" w:rsidRPr="000249FC" w:rsidRDefault="00424093" w:rsidP="00EF0934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 -Невьянский район, с. </w:t>
      </w:r>
      <w:proofErr w:type="spellStart"/>
      <w:r w:rsidRPr="000249FC">
        <w:rPr>
          <w:rFonts w:ascii="Liberation Serif" w:hAnsi="Liberation Serif"/>
          <w:sz w:val="28"/>
          <w:szCs w:val="28"/>
        </w:rPr>
        <w:t>Шайдуриха</w:t>
      </w:r>
      <w:proofErr w:type="spellEnd"/>
      <w:r w:rsidRPr="000249FC">
        <w:rPr>
          <w:rFonts w:ascii="Liberation Serif" w:hAnsi="Liberation Serif"/>
          <w:sz w:val="28"/>
          <w:szCs w:val="28"/>
        </w:rPr>
        <w:t>, ул. Ленина, 84а,</w:t>
      </w:r>
    </w:p>
    <w:p w14:paraId="1E164058" w14:textId="77777777" w:rsidR="00424093" w:rsidRPr="000249FC" w:rsidRDefault="00424093" w:rsidP="00EF0934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 -Невьянский район, с. Кунара, ул. Победы, 9а.</w:t>
      </w:r>
    </w:p>
    <w:p w14:paraId="4662A86F" w14:textId="260DCE36" w:rsidR="00217F09" w:rsidRPr="000249FC" w:rsidRDefault="00424093" w:rsidP="00EF0934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 </w:t>
      </w:r>
      <w:r w:rsidR="00CE5911" w:rsidRPr="000249FC">
        <w:rPr>
          <w:rFonts w:ascii="Liberation Serif" w:hAnsi="Liberation Serif"/>
          <w:sz w:val="28"/>
          <w:szCs w:val="28"/>
        </w:rPr>
        <w:t xml:space="preserve"> на </w:t>
      </w:r>
      <w:r w:rsidRPr="000249FC">
        <w:rPr>
          <w:rFonts w:ascii="Liberation Serif" w:hAnsi="Liberation Serif"/>
          <w:sz w:val="28"/>
          <w:szCs w:val="28"/>
        </w:rPr>
        <w:t xml:space="preserve">общую </w:t>
      </w:r>
      <w:r w:rsidR="00CE5911" w:rsidRPr="000249FC">
        <w:rPr>
          <w:rFonts w:ascii="Liberation Serif" w:hAnsi="Liberation Serif"/>
          <w:sz w:val="28"/>
          <w:szCs w:val="28"/>
        </w:rPr>
        <w:t>сумму 2,0 млн. рублей.</w:t>
      </w:r>
      <w:r w:rsidRPr="000249FC">
        <w:rPr>
          <w:rFonts w:ascii="Liberation Serif" w:hAnsi="Liberation Serif"/>
          <w:sz w:val="28"/>
          <w:szCs w:val="28"/>
        </w:rPr>
        <w:t xml:space="preserve">  Договор на подготовку сметной документации заключен с ООО «ПРОФИ». </w:t>
      </w:r>
    </w:p>
    <w:p w14:paraId="3DCB8669" w14:textId="0F2549A8" w:rsidR="008778F9" w:rsidRPr="000249FC" w:rsidRDefault="00CE5911" w:rsidP="00EF0934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  </w:t>
      </w:r>
      <w:r w:rsidR="00424093" w:rsidRPr="000249FC">
        <w:rPr>
          <w:rFonts w:ascii="Liberation Serif" w:hAnsi="Liberation Serif"/>
          <w:sz w:val="28"/>
          <w:szCs w:val="28"/>
        </w:rPr>
        <w:t xml:space="preserve">В настоящее время ведутся обсуждения об участии и спонсорской поддержке АО «Невьянский Цементник» (структурное подразделение корпорации «ЦЕМРОСС») в ремонте Мемориала участникам </w:t>
      </w:r>
      <w:r w:rsidR="0059322D">
        <w:rPr>
          <w:rFonts w:ascii="Liberation Serif" w:hAnsi="Liberation Serif"/>
          <w:sz w:val="28"/>
          <w:szCs w:val="28"/>
        </w:rPr>
        <w:t xml:space="preserve">Великой Отечественной войны </w:t>
      </w:r>
      <w:r w:rsidR="00424093" w:rsidRPr="000249FC">
        <w:rPr>
          <w:rFonts w:ascii="Liberation Serif" w:hAnsi="Liberation Serif"/>
          <w:sz w:val="28"/>
          <w:szCs w:val="28"/>
        </w:rPr>
        <w:t xml:space="preserve">в пос. Цементный. </w:t>
      </w:r>
    </w:p>
    <w:p w14:paraId="4336CE93" w14:textId="77777777" w:rsidR="000249FC" w:rsidRPr="000249FC" w:rsidRDefault="000249FC" w:rsidP="00EF0934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539866DD" w14:textId="0745DB34" w:rsidR="00832DE8" w:rsidRDefault="00EF0934" w:rsidP="00EF0934">
      <w:pPr>
        <w:shd w:val="clear" w:color="auto" w:fill="FFFFFF"/>
        <w:ind w:firstLine="851"/>
        <w:jc w:val="both"/>
      </w:pPr>
      <w:r>
        <w:rPr>
          <w:rFonts w:ascii="Liberation Serif" w:hAnsi="Liberation Serif"/>
          <w:sz w:val="28"/>
          <w:szCs w:val="28"/>
        </w:rPr>
        <w:t xml:space="preserve"> </w:t>
      </w:r>
    </w:p>
    <w:sectPr w:rsidR="00832DE8" w:rsidSect="00EF0934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99D76" w14:textId="77777777" w:rsidR="005C5F81" w:rsidRDefault="005C5F81" w:rsidP="00EF0934">
      <w:r>
        <w:separator/>
      </w:r>
    </w:p>
  </w:endnote>
  <w:endnote w:type="continuationSeparator" w:id="0">
    <w:p w14:paraId="535116AA" w14:textId="77777777" w:rsidR="005C5F81" w:rsidRDefault="005C5F81" w:rsidP="00EF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3D95C" w14:textId="77777777" w:rsidR="005C5F81" w:rsidRDefault="005C5F81" w:rsidP="00EF0934">
      <w:r>
        <w:separator/>
      </w:r>
    </w:p>
  </w:footnote>
  <w:footnote w:type="continuationSeparator" w:id="0">
    <w:p w14:paraId="182FD247" w14:textId="77777777" w:rsidR="005C5F81" w:rsidRDefault="005C5F81" w:rsidP="00EF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514904"/>
      <w:docPartObj>
        <w:docPartGallery w:val="Page Numbers (Top of Page)"/>
        <w:docPartUnique/>
      </w:docPartObj>
    </w:sdtPr>
    <w:sdtEndPr/>
    <w:sdtContent>
      <w:p w14:paraId="03D87823" w14:textId="2D9998DE" w:rsidR="00EF0934" w:rsidRDefault="00EF09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7A1">
          <w:rPr>
            <w:noProof/>
          </w:rPr>
          <w:t>2</w:t>
        </w:r>
        <w:r>
          <w:fldChar w:fldCharType="end"/>
        </w:r>
      </w:p>
    </w:sdtContent>
  </w:sdt>
  <w:p w14:paraId="0E16CD66" w14:textId="77777777" w:rsidR="00EF0934" w:rsidRDefault="00EF09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788A"/>
    <w:multiLevelType w:val="hybridMultilevel"/>
    <w:tmpl w:val="44FCE474"/>
    <w:lvl w:ilvl="0" w:tplc="CCF44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B"/>
    <w:rsid w:val="000249FC"/>
    <w:rsid w:val="001047D6"/>
    <w:rsid w:val="00104A3A"/>
    <w:rsid w:val="00217F09"/>
    <w:rsid w:val="00225B1B"/>
    <w:rsid w:val="0023745F"/>
    <w:rsid w:val="00313921"/>
    <w:rsid w:val="00424093"/>
    <w:rsid w:val="0045695E"/>
    <w:rsid w:val="00485025"/>
    <w:rsid w:val="004E1058"/>
    <w:rsid w:val="00512A3E"/>
    <w:rsid w:val="00557963"/>
    <w:rsid w:val="0059322D"/>
    <w:rsid w:val="00596884"/>
    <w:rsid w:val="005C5F81"/>
    <w:rsid w:val="0064661C"/>
    <w:rsid w:val="0070619A"/>
    <w:rsid w:val="00750130"/>
    <w:rsid w:val="00795C6A"/>
    <w:rsid w:val="008257A1"/>
    <w:rsid w:val="008263F1"/>
    <w:rsid w:val="00832DE8"/>
    <w:rsid w:val="008411A8"/>
    <w:rsid w:val="008778F9"/>
    <w:rsid w:val="00885E13"/>
    <w:rsid w:val="008F6FD0"/>
    <w:rsid w:val="00A0233E"/>
    <w:rsid w:val="00A35C51"/>
    <w:rsid w:val="00A42F8C"/>
    <w:rsid w:val="00AC0D52"/>
    <w:rsid w:val="00AD6D52"/>
    <w:rsid w:val="00AE0F2B"/>
    <w:rsid w:val="00AF228B"/>
    <w:rsid w:val="00BC7064"/>
    <w:rsid w:val="00BD58B9"/>
    <w:rsid w:val="00BD6CCA"/>
    <w:rsid w:val="00CE5911"/>
    <w:rsid w:val="00CF70ED"/>
    <w:rsid w:val="00D11C85"/>
    <w:rsid w:val="00D3373A"/>
    <w:rsid w:val="00EF0934"/>
    <w:rsid w:val="00F54A2A"/>
    <w:rsid w:val="00F8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CFE4"/>
  <w15:chartTrackingRefBased/>
  <w15:docId w15:val="{10D49FD8-FB76-4757-BE03-29082BC9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78F9"/>
    <w:pPr>
      <w:keepNext/>
      <w:ind w:firstLine="720"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78F9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8778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2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0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0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0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09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6DB7F-83D5-4BCA-AFE7-B0F6B316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Nadegda A. Alexandrova</cp:lastModifiedBy>
  <cp:revision>33</cp:revision>
  <cp:lastPrinted>2025-03-11T05:29:00Z</cp:lastPrinted>
  <dcterms:created xsi:type="dcterms:W3CDTF">2025-03-11T04:49:00Z</dcterms:created>
  <dcterms:modified xsi:type="dcterms:W3CDTF">2025-03-27T06:36:00Z</dcterms:modified>
</cp:coreProperties>
</file>