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33A1D" w14:textId="77777777" w:rsidR="006D4750" w:rsidRPr="006D4750" w:rsidRDefault="006D4750" w:rsidP="006D4750">
      <w:pPr>
        <w:rPr>
          <w:vanish/>
        </w:rPr>
      </w:pPr>
    </w:p>
    <w:p w14:paraId="47D6A0B7" w14:textId="28BBFDDD" w:rsidR="00DF5358" w:rsidRPr="00DF5358" w:rsidRDefault="00DF5358" w:rsidP="00DF5358">
      <w:pPr>
        <w:rPr>
          <w:rFonts w:ascii="Liberation Serif" w:hAnsi="Liberation Serif"/>
          <w:sz w:val="28"/>
          <w:szCs w:val="28"/>
        </w:rPr>
      </w:pPr>
      <w:bookmarkStart w:id="0" w:name="_GoBack"/>
      <w:bookmarkEnd w:id="0"/>
      <w:r>
        <w:rPr>
          <w:rFonts w:ascii="Liberation Serif" w:hAnsi="Liberation Serif"/>
          <w:sz w:val="28"/>
          <w:szCs w:val="28"/>
        </w:rPr>
        <w:t xml:space="preserve">                                                                          </w:t>
      </w:r>
      <w:r w:rsidRPr="00DF5358">
        <w:rPr>
          <w:rFonts w:ascii="Liberation Serif" w:hAnsi="Liberation Serif"/>
          <w:sz w:val="28"/>
          <w:szCs w:val="28"/>
        </w:rPr>
        <w:t>УТВЕРЖДЕНО</w:t>
      </w:r>
    </w:p>
    <w:p w14:paraId="0FE07ADA" w14:textId="09866E61" w:rsidR="00DF5358" w:rsidRPr="00DF5358" w:rsidRDefault="00DF5358" w:rsidP="00DF5358">
      <w:pPr>
        <w:rPr>
          <w:rFonts w:ascii="Liberation Serif" w:hAnsi="Liberation Serif"/>
          <w:sz w:val="28"/>
          <w:szCs w:val="28"/>
        </w:rPr>
      </w:pPr>
      <w:r w:rsidRPr="00DF5358">
        <w:rPr>
          <w:rFonts w:ascii="Liberation Serif" w:hAnsi="Liberation Serif"/>
          <w:sz w:val="28"/>
          <w:szCs w:val="28"/>
        </w:rPr>
        <w:t xml:space="preserve">              </w:t>
      </w:r>
      <w:r>
        <w:rPr>
          <w:rFonts w:ascii="Liberation Serif" w:hAnsi="Liberation Serif"/>
          <w:sz w:val="28"/>
          <w:szCs w:val="28"/>
        </w:rPr>
        <w:t xml:space="preserve">                                                            </w:t>
      </w:r>
      <w:r w:rsidRPr="00DF5358">
        <w:rPr>
          <w:rFonts w:ascii="Liberation Serif" w:hAnsi="Liberation Serif"/>
          <w:sz w:val="28"/>
          <w:szCs w:val="28"/>
        </w:rPr>
        <w:t>решением Думы</w:t>
      </w:r>
    </w:p>
    <w:p w14:paraId="31D5C607" w14:textId="0D649AE4" w:rsidR="00DF5358" w:rsidRPr="00DF5358" w:rsidRDefault="00DF5358" w:rsidP="00DF5358">
      <w:pPr>
        <w:rPr>
          <w:rFonts w:ascii="Liberation Serif" w:hAnsi="Liberation Serif"/>
          <w:sz w:val="28"/>
          <w:szCs w:val="28"/>
        </w:rPr>
      </w:pPr>
      <w:r w:rsidRPr="00DF5358">
        <w:rPr>
          <w:rFonts w:ascii="Liberation Serif" w:hAnsi="Liberation Serif"/>
          <w:sz w:val="28"/>
          <w:szCs w:val="28"/>
        </w:rPr>
        <w:t xml:space="preserve">                                                                         </w:t>
      </w:r>
      <w:r>
        <w:rPr>
          <w:rFonts w:ascii="Liberation Serif" w:hAnsi="Liberation Serif"/>
          <w:sz w:val="28"/>
          <w:szCs w:val="28"/>
        </w:rPr>
        <w:t xml:space="preserve"> </w:t>
      </w:r>
      <w:r w:rsidRPr="00DF5358">
        <w:rPr>
          <w:rFonts w:ascii="Liberation Serif" w:hAnsi="Liberation Serif"/>
          <w:sz w:val="28"/>
          <w:szCs w:val="28"/>
        </w:rPr>
        <w:t xml:space="preserve">Невьянского </w:t>
      </w:r>
      <w:r>
        <w:rPr>
          <w:rFonts w:ascii="Liberation Serif" w:hAnsi="Liberation Serif"/>
          <w:sz w:val="28"/>
          <w:szCs w:val="28"/>
        </w:rPr>
        <w:t>муниципального</w:t>
      </w:r>
      <w:r w:rsidRPr="00DF5358">
        <w:rPr>
          <w:rFonts w:ascii="Liberation Serif" w:hAnsi="Liberation Serif"/>
          <w:sz w:val="28"/>
          <w:szCs w:val="28"/>
        </w:rPr>
        <w:t xml:space="preserve"> округа</w:t>
      </w:r>
    </w:p>
    <w:p w14:paraId="711AC34C" w14:textId="540C3602" w:rsidR="00DF5358" w:rsidRPr="00DF5358" w:rsidRDefault="00DF5358" w:rsidP="00DF5358">
      <w:pPr>
        <w:rPr>
          <w:rFonts w:ascii="Liberation Serif" w:hAnsi="Liberation Serif"/>
          <w:sz w:val="28"/>
          <w:szCs w:val="28"/>
        </w:rPr>
      </w:pPr>
      <w:r w:rsidRPr="00DF5358">
        <w:rPr>
          <w:rFonts w:ascii="Liberation Serif" w:hAnsi="Liberation Serif"/>
          <w:sz w:val="28"/>
          <w:szCs w:val="28"/>
        </w:rPr>
        <w:t xml:space="preserve">                                                                  </w:t>
      </w:r>
      <w:r>
        <w:rPr>
          <w:rFonts w:ascii="Liberation Serif" w:hAnsi="Liberation Serif"/>
          <w:sz w:val="28"/>
          <w:szCs w:val="28"/>
        </w:rPr>
        <w:t xml:space="preserve">      </w:t>
      </w:r>
      <w:r w:rsidRPr="00DF5358">
        <w:rPr>
          <w:rFonts w:ascii="Liberation Serif" w:hAnsi="Liberation Serif"/>
          <w:sz w:val="28"/>
          <w:szCs w:val="28"/>
        </w:rPr>
        <w:t xml:space="preserve"> </w:t>
      </w:r>
      <w:r>
        <w:rPr>
          <w:rFonts w:ascii="Liberation Serif" w:hAnsi="Liberation Serif"/>
          <w:sz w:val="28"/>
          <w:szCs w:val="28"/>
        </w:rPr>
        <w:t xml:space="preserve"> </w:t>
      </w:r>
      <w:r w:rsidRPr="00DF5358">
        <w:rPr>
          <w:rFonts w:ascii="Liberation Serif" w:hAnsi="Liberation Serif"/>
          <w:sz w:val="28"/>
          <w:szCs w:val="28"/>
        </w:rPr>
        <w:t xml:space="preserve">от  </w:t>
      </w:r>
      <w:r w:rsidR="00382892">
        <w:rPr>
          <w:rFonts w:ascii="Liberation Serif" w:hAnsi="Liberation Serif"/>
          <w:sz w:val="28"/>
          <w:szCs w:val="28"/>
        </w:rPr>
        <w:t>26.03.2025</w:t>
      </w:r>
      <w:r>
        <w:rPr>
          <w:rFonts w:ascii="Liberation Serif" w:hAnsi="Liberation Serif"/>
          <w:sz w:val="28"/>
          <w:szCs w:val="28"/>
        </w:rPr>
        <w:t xml:space="preserve">    № </w:t>
      </w:r>
      <w:r w:rsidR="00382892">
        <w:rPr>
          <w:rFonts w:ascii="Liberation Serif" w:hAnsi="Liberation Serif"/>
          <w:sz w:val="28"/>
          <w:szCs w:val="28"/>
        </w:rPr>
        <w:t xml:space="preserve">  30</w:t>
      </w:r>
    </w:p>
    <w:p w14:paraId="24414877" w14:textId="3C1E45DE" w:rsidR="00DF5358" w:rsidRDefault="00DF5358" w:rsidP="00DF5358">
      <w:pPr>
        <w:jc w:val="right"/>
        <w:rPr>
          <w:rFonts w:ascii="Liberation Serif" w:hAnsi="Liberation Serif"/>
          <w:sz w:val="28"/>
          <w:szCs w:val="28"/>
        </w:rPr>
      </w:pPr>
    </w:p>
    <w:p w14:paraId="060A6F23" w14:textId="77777777" w:rsidR="006B349E" w:rsidRPr="006B349E" w:rsidRDefault="006B349E" w:rsidP="00433105">
      <w:pPr>
        <w:ind w:firstLine="709"/>
        <w:jc w:val="center"/>
        <w:rPr>
          <w:rFonts w:ascii="Liberation Serif" w:hAnsi="Liberation Serif"/>
          <w:sz w:val="28"/>
          <w:szCs w:val="28"/>
        </w:rPr>
      </w:pPr>
      <w:r w:rsidRPr="006B349E">
        <w:rPr>
          <w:rFonts w:ascii="Liberation Serif" w:hAnsi="Liberation Serif"/>
          <w:sz w:val="28"/>
          <w:szCs w:val="28"/>
        </w:rPr>
        <w:t>ПОЛОЖЕНИЕ</w:t>
      </w:r>
    </w:p>
    <w:p w14:paraId="595643B1" w14:textId="77777777" w:rsidR="006B349E" w:rsidRPr="006B349E" w:rsidRDefault="006B349E" w:rsidP="00433105">
      <w:pPr>
        <w:ind w:firstLine="709"/>
        <w:jc w:val="center"/>
        <w:rPr>
          <w:rFonts w:ascii="Liberation Serif" w:hAnsi="Liberation Serif"/>
          <w:sz w:val="28"/>
          <w:szCs w:val="28"/>
        </w:rPr>
      </w:pPr>
      <w:r w:rsidRPr="006B349E">
        <w:rPr>
          <w:rFonts w:ascii="Liberation Serif" w:hAnsi="Liberation Serif"/>
          <w:sz w:val="28"/>
          <w:szCs w:val="28"/>
        </w:rPr>
        <w:t>об Общественной палате Невьянского муниципального округа</w:t>
      </w:r>
    </w:p>
    <w:p w14:paraId="5D6FBD0F" w14:textId="77777777" w:rsidR="006B349E" w:rsidRPr="006B349E" w:rsidRDefault="006B349E" w:rsidP="00433105">
      <w:pPr>
        <w:ind w:firstLine="709"/>
        <w:jc w:val="both"/>
        <w:rPr>
          <w:rFonts w:ascii="Liberation Serif" w:hAnsi="Liberation Serif"/>
          <w:sz w:val="28"/>
          <w:szCs w:val="28"/>
        </w:rPr>
      </w:pPr>
    </w:p>
    <w:p w14:paraId="22B4C789" w14:textId="77777777" w:rsidR="006B349E" w:rsidRPr="006B349E" w:rsidRDefault="006B349E" w:rsidP="00433105">
      <w:pPr>
        <w:ind w:firstLine="709"/>
        <w:jc w:val="center"/>
        <w:rPr>
          <w:rFonts w:ascii="Liberation Serif" w:hAnsi="Liberation Serif"/>
          <w:sz w:val="28"/>
          <w:szCs w:val="28"/>
        </w:rPr>
      </w:pPr>
      <w:r w:rsidRPr="006B349E">
        <w:rPr>
          <w:rFonts w:ascii="Liberation Serif" w:hAnsi="Liberation Serif"/>
          <w:sz w:val="28"/>
          <w:szCs w:val="28"/>
        </w:rPr>
        <w:t>Глава 1. ОБЩИЕ ПОЛОЖЕНИЯ</w:t>
      </w:r>
    </w:p>
    <w:p w14:paraId="0C579981" w14:textId="77777777" w:rsidR="006B349E" w:rsidRPr="006B349E" w:rsidRDefault="006B349E" w:rsidP="00433105">
      <w:pPr>
        <w:ind w:firstLine="709"/>
        <w:jc w:val="both"/>
        <w:rPr>
          <w:rFonts w:ascii="Liberation Serif" w:hAnsi="Liberation Serif"/>
          <w:sz w:val="28"/>
          <w:szCs w:val="28"/>
        </w:rPr>
      </w:pPr>
    </w:p>
    <w:p w14:paraId="5639498E" w14:textId="051B514E" w:rsidR="00A151E1"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Статья 1. </w:t>
      </w:r>
      <w:r w:rsidR="00A151E1" w:rsidRPr="00A151E1">
        <w:rPr>
          <w:rFonts w:ascii="Liberation Serif" w:hAnsi="Liberation Serif"/>
          <w:sz w:val="28"/>
          <w:szCs w:val="28"/>
        </w:rPr>
        <w:t>Настоящее Положение разработано в соответс</w:t>
      </w:r>
      <w:r w:rsidR="0068108F">
        <w:rPr>
          <w:rFonts w:ascii="Liberation Serif" w:hAnsi="Liberation Serif"/>
          <w:sz w:val="28"/>
          <w:szCs w:val="28"/>
        </w:rPr>
        <w:t>твии с Федеральным законом от 23 июня 2016</w:t>
      </w:r>
      <w:r w:rsidR="00A151E1" w:rsidRPr="00A151E1">
        <w:rPr>
          <w:rFonts w:ascii="Liberation Serif" w:hAnsi="Liberation Serif"/>
          <w:sz w:val="28"/>
          <w:szCs w:val="28"/>
        </w:rPr>
        <w:t xml:space="preserve"> года N </w:t>
      </w:r>
      <w:r w:rsidR="0068108F">
        <w:rPr>
          <w:rFonts w:ascii="Liberation Serif" w:hAnsi="Liberation Serif"/>
          <w:sz w:val="28"/>
          <w:szCs w:val="28"/>
        </w:rPr>
        <w:t>183</w:t>
      </w:r>
      <w:r w:rsidR="00A151E1" w:rsidRPr="00A151E1">
        <w:rPr>
          <w:rFonts w:ascii="Liberation Serif" w:hAnsi="Liberation Serif"/>
          <w:sz w:val="28"/>
          <w:szCs w:val="28"/>
        </w:rPr>
        <w:t>-ФЗ</w:t>
      </w:r>
      <w:r w:rsidR="0068108F">
        <w:rPr>
          <w:rFonts w:ascii="Liberation Serif" w:hAnsi="Liberation Serif"/>
          <w:sz w:val="28"/>
          <w:szCs w:val="28"/>
        </w:rPr>
        <w:t xml:space="preserve"> </w:t>
      </w:r>
      <w:r w:rsidR="0068108F" w:rsidRPr="0068108F">
        <w:rPr>
          <w:rFonts w:ascii="Liberation Serif" w:hAnsi="Liberation Serif"/>
          <w:sz w:val="28"/>
          <w:szCs w:val="28"/>
        </w:rPr>
        <w:t xml:space="preserve">«Об общих принципах организации и деятельности общественных палат субъектов Российской Федерации» </w:t>
      </w:r>
      <w:r w:rsidR="00A151E1" w:rsidRPr="00A151E1">
        <w:rPr>
          <w:rFonts w:ascii="Liberation Serif" w:hAnsi="Liberation Serif"/>
          <w:sz w:val="28"/>
          <w:szCs w:val="28"/>
        </w:rPr>
        <w:t xml:space="preserve">и определяет компетенцию, порядок формирования и деятельности Общественной палаты </w:t>
      </w:r>
      <w:r w:rsidR="0068108F">
        <w:rPr>
          <w:rFonts w:ascii="Liberation Serif" w:hAnsi="Liberation Serif"/>
          <w:sz w:val="28"/>
          <w:szCs w:val="28"/>
        </w:rPr>
        <w:t>Невьянского муниципального округа</w:t>
      </w:r>
      <w:r w:rsidR="00A151E1" w:rsidRPr="00A151E1">
        <w:rPr>
          <w:rFonts w:ascii="Liberation Serif" w:hAnsi="Liberation Serif"/>
          <w:sz w:val="28"/>
          <w:szCs w:val="28"/>
        </w:rPr>
        <w:t xml:space="preserve"> (далее - Общественная палата).</w:t>
      </w:r>
    </w:p>
    <w:p w14:paraId="040AD16A" w14:textId="77777777" w:rsidR="00FB4FD9" w:rsidRDefault="00FB4FD9" w:rsidP="00433105">
      <w:pPr>
        <w:ind w:firstLine="709"/>
        <w:jc w:val="both"/>
        <w:rPr>
          <w:rFonts w:ascii="Liberation Serif" w:hAnsi="Liberation Serif"/>
          <w:sz w:val="28"/>
          <w:szCs w:val="28"/>
        </w:rPr>
      </w:pPr>
    </w:p>
    <w:p w14:paraId="61A476F6"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2. Статус Общественной палаты</w:t>
      </w:r>
    </w:p>
    <w:p w14:paraId="7D74AC4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Общественная палата обеспечивает взаимодействие граждан, проживающих на территории Невьянского муниципального округа (далее - граждане), и зарегистрированных на территории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Невьянского муниципального округа (далее - некоммерческие организации), в целях учета потребностей и интересов граждан, защиты прав и свобод граждан, прав и законных интересов некоммерческих организаций при реализации государственной политики в целях осуществления общественного контроля за деятельностью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Невьянского муниципального округа.</w:t>
      </w:r>
    </w:p>
    <w:p w14:paraId="00023C19"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Общественная палата формируется на основе добровольного участия в ее деятельности граждан и некоммерческих организаций.</w:t>
      </w:r>
    </w:p>
    <w:p w14:paraId="70C83AF5"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Общественная палата не является юридическим лицом.</w:t>
      </w:r>
    </w:p>
    <w:p w14:paraId="4C8ACBD4"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4. Местонахождение Общественной палаты – Невьянский муниципальный округ.</w:t>
      </w:r>
    </w:p>
    <w:p w14:paraId="03BA7157" w14:textId="77777777" w:rsidR="006B349E" w:rsidRPr="006B349E" w:rsidRDefault="006B349E" w:rsidP="00433105">
      <w:pPr>
        <w:ind w:firstLine="709"/>
        <w:jc w:val="both"/>
        <w:rPr>
          <w:rFonts w:ascii="Liberation Serif" w:hAnsi="Liberation Serif"/>
          <w:sz w:val="28"/>
          <w:szCs w:val="28"/>
        </w:rPr>
      </w:pPr>
      <w:bookmarkStart w:id="1" w:name="P28"/>
      <w:bookmarkEnd w:id="1"/>
    </w:p>
    <w:p w14:paraId="229ACA9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3. Цели и задачи Общественной палаты</w:t>
      </w:r>
    </w:p>
    <w:p w14:paraId="275B7866"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Общественная палата призвана обеспечить согласование общественно значимых интересов граждан, некоммерческих организаций, органов местного самоуправления для решения наиболее важных вопросов экономического и социального развития Невьянского муниципального округа, защиты прав и свобод граждан, развития демократических институтов путем:</w:t>
      </w:r>
    </w:p>
    <w:p w14:paraId="7B269D9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привлечения граждан и некоммерческих организаций;</w:t>
      </w:r>
    </w:p>
    <w:p w14:paraId="1378C76F"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проведения общественной экспертизы нормативных правовых актов и проектов нормативных правовых актов Невьянского муниципального округа;</w:t>
      </w:r>
    </w:p>
    <w:p w14:paraId="1B87A081"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3) осуществления общественного контроля в соответствии с Федеральным </w:t>
      </w:r>
      <w:hyperlink r:id="rId9" w:history="1">
        <w:r w:rsidRPr="00B13754">
          <w:rPr>
            <w:rStyle w:val="af3"/>
            <w:rFonts w:ascii="Liberation Serif" w:hAnsi="Liberation Serif"/>
            <w:color w:val="auto"/>
            <w:sz w:val="28"/>
            <w:szCs w:val="28"/>
            <w:u w:val="none"/>
          </w:rPr>
          <w:t>законом</w:t>
        </w:r>
      </w:hyperlink>
      <w:r w:rsidRPr="006B349E">
        <w:rPr>
          <w:rFonts w:ascii="Liberation Serif" w:hAnsi="Liberation Serif"/>
          <w:sz w:val="28"/>
          <w:szCs w:val="28"/>
        </w:rPr>
        <w:t xml:space="preserve"> от 21 июля 2014 года № 212-ФЗ «Об основах общественного контроля в Российской Федерации»;</w:t>
      </w:r>
    </w:p>
    <w:p w14:paraId="3D252AAA"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lastRenderedPageBreak/>
        <w:t>4) выявления,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общественных объединений, защиту демократических принципов организации гражданского общества;</w:t>
      </w:r>
    </w:p>
    <w:p w14:paraId="55E27F44"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5) выработки предложений и рекомендаций органам местного самоуправления по вопросам социального, политического, экономического и культурного развития, в сфере обеспечения безопасности проживания на территории Невьянского муниципального округа;</w:t>
      </w:r>
    </w:p>
    <w:p w14:paraId="6D3946CA"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6) взаимодействия с Общественной палатой Российской Федерации, Общественной палатой Свердловской области и общественными палатами муниципальных образований, расположенных на территории Свердловской области;</w:t>
      </w:r>
    </w:p>
    <w:p w14:paraId="495DB396"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7) взаимодействия с Думой Невьянского муниципального округа (далее - Дума); </w:t>
      </w:r>
    </w:p>
    <w:p w14:paraId="2ABF533E"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8) взаимодействия с главой Невьянского муниципального округа (далее - глава округа); </w:t>
      </w:r>
    </w:p>
    <w:p w14:paraId="08E92B86"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9) взаимодействия со средствами массовой информации; </w:t>
      </w:r>
    </w:p>
    <w:p w14:paraId="7437576B"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10) взаимодействия с иными органами местного самоуправления Невьянского муниципального округа. </w:t>
      </w:r>
    </w:p>
    <w:p w14:paraId="0A21965D" w14:textId="77777777" w:rsidR="006B349E" w:rsidRPr="006B349E" w:rsidRDefault="006B349E" w:rsidP="00433105">
      <w:pPr>
        <w:ind w:firstLine="709"/>
        <w:jc w:val="both"/>
        <w:rPr>
          <w:rFonts w:ascii="Liberation Serif" w:hAnsi="Liberation Serif"/>
          <w:sz w:val="28"/>
          <w:szCs w:val="28"/>
        </w:rPr>
      </w:pPr>
    </w:p>
    <w:p w14:paraId="4592363E"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4. Правовая основа деятельности Общественной палаты</w:t>
      </w:r>
    </w:p>
    <w:p w14:paraId="1537B4CE" w14:textId="1869B48C" w:rsidR="006B349E" w:rsidRPr="00433105" w:rsidRDefault="00EB5991" w:rsidP="00433105">
      <w:pPr>
        <w:pStyle w:val="af4"/>
        <w:jc w:val="both"/>
        <w:rPr>
          <w:rFonts w:ascii="Liberation Serif" w:hAnsi="Liberation Serif"/>
          <w:sz w:val="28"/>
          <w:szCs w:val="28"/>
        </w:rPr>
      </w:pPr>
      <w:r>
        <w:rPr>
          <w:rFonts w:ascii="Liberation Serif" w:hAnsi="Liberation Serif"/>
          <w:sz w:val="28"/>
          <w:szCs w:val="28"/>
        </w:rPr>
        <w:tab/>
      </w:r>
      <w:r w:rsidR="006B349E" w:rsidRPr="00433105">
        <w:rPr>
          <w:rFonts w:ascii="Liberation Serif" w:hAnsi="Liberation Serif"/>
          <w:sz w:val="28"/>
          <w:szCs w:val="28"/>
        </w:rPr>
        <w:t xml:space="preserve">Общественная палата осуществляет свою деятельность на основе </w:t>
      </w:r>
      <w:hyperlink r:id="rId10" w:history="1">
        <w:r w:rsidR="006B349E" w:rsidRPr="00EB5991">
          <w:rPr>
            <w:rStyle w:val="af3"/>
            <w:rFonts w:ascii="Liberation Serif" w:hAnsi="Liberation Serif"/>
            <w:color w:val="auto"/>
            <w:sz w:val="28"/>
            <w:szCs w:val="28"/>
            <w:u w:val="none"/>
          </w:rPr>
          <w:t>Конституции</w:t>
        </w:r>
      </w:hyperlink>
      <w:r w:rsidR="006B349E" w:rsidRPr="00EB5991">
        <w:rPr>
          <w:rFonts w:ascii="Liberation Serif" w:hAnsi="Liberation Serif"/>
          <w:sz w:val="28"/>
          <w:szCs w:val="28"/>
        </w:rPr>
        <w:t xml:space="preserve"> </w:t>
      </w:r>
      <w:r w:rsidR="006B349E" w:rsidRPr="00433105">
        <w:rPr>
          <w:rFonts w:ascii="Liberation Serif" w:hAnsi="Liberation Serif"/>
          <w:sz w:val="28"/>
          <w:szCs w:val="28"/>
        </w:rPr>
        <w:t>Российской Федерации, федеральных конституционных законов, федеральных законов, законов Свердловской области, Устава Свердловс</w:t>
      </w:r>
      <w:hyperlink r:id="rId11" w:history="1">
        <w:r w:rsidR="006B349E" w:rsidRPr="00433105">
          <w:rPr>
            <w:rStyle w:val="af3"/>
            <w:rFonts w:ascii="Liberation Serif" w:hAnsi="Liberation Serif"/>
            <w:color w:val="auto"/>
            <w:sz w:val="28"/>
            <w:szCs w:val="28"/>
            <w:u w:val="none"/>
          </w:rPr>
          <w:t>кой</w:t>
        </w:r>
      </w:hyperlink>
      <w:r w:rsidR="006B349E" w:rsidRPr="00433105">
        <w:rPr>
          <w:rFonts w:ascii="Liberation Serif" w:hAnsi="Liberation Serif"/>
          <w:sz w:val="28"/>
          <w:szCs w:val="28"/>
        </w:rPr>
        <w:t xml:space="preserve"> области и иных нормативных правовых актов Российской Федерации и Свердловской области, Устава  Невьянского муниципального округа</w:t>
      </w:r>
      <w:r w:rsidR="00AB4507">
        <w:rPr>
          <w:rFonts w:ascii="Liberation Serif" w:hAnsi="Liberation Serif"/>
          <w:sz w:val="28"/>
          <w:szCs w:val="28"/>
        </w:rPr>
        <w:t xml:space="preserve"> Свердловской области</w:t>
      </w:r>
      <w:r w:rsidR="006B349E" w:rsidRPr="00433105">
        <w:rPr>
          <w:rFonts w:ascii="Liberation Serif" w:hAnsi="Liberation Serif"/>
          <w:sz w:val="28"/>
          <w:szCs w:val="28"/>
        </w:rPr>
        <w:t>, настоящего Положения и иных нормативных правовых актов Невьянского муниципального округа.</w:t>
      </w:r>
    </w:p>
    <w:p w14:paraId="151FF2DE" w14:textId="77777777" w:rsidR="006B349E" w:rsidRPr="006B349E" w:rsidRDefault="006B349E" w:rsidP="00433105">
      <w:pPr>
        <w:ind w:firstLine="709"/>
        <w:jc w:val="both"/>
        <w:rPr>
          <w:rFonts w:ascii="Liberation Serif" w:hAnsi="Liberation Serif"/>
          <w:sz w:val="28"/>
          <w:szCs w:val="28"/>
        </w:rPr>
      </w:pPr>
    </w:p>
    <w:p w14:paraId="05B4F2B0"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5. Принципы формирования и деятельности Общественной палаты</w:t>
      </w:r>
    </w:p>
    <w:p w14:paraId="09CEFAB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Общественная палата формируется и осуществляет свою деятельность в соответствии с принципами:</w:t>
      </w:r>
    </w:p>
    <w:p w14:paraId="647521D5"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приоритета прав и законных интересов человека и гражданина;</w:t>
      </w:r>
    </w:p>
    <w:p w14:paraId="7C9FE30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законности;</w:t>
      </w:r>
    </w:p>
    <w:p w14:paraId="1CD5B760"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равенства прав институтов гражданского общества;</w:t>
      </w:r>
    </w:p>
    <w:p w14:paraId="4DE88EF4"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4) самоуправления;</w:t>
      </w:r>
    </w:p>
    <w:p w14:paraId="6DC0FF81"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5) независимости;</w:t>
      </w:r>
    </w:p>
    <w:p w14:paraId="2016E20A"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6) открытости и гласности.</w:t>
      </w:r>
    </w:p>
    <w:p w14:paraId="28EA5BF2" w14:textId="77777777" w:rsidR="006B349E" w:rsidRPr="006B349E" w:rsidRDefault="006B349E" w:rsidP="00433105">
      <w:pPr>
        <w:ind w:firstLine="709"/>
        <w:jc w:val="both"/>
        <w:rPr>
          <w:rFonts w:ascii="Liberation Serif" w:hAnsi="Liberation Serif"/>
          <w:sz w:val="28"/>
          <w:szCs w:val="28"/>
        </w:rPr>
      </w:pPr>
    </w:p>
    <w:p w14:paraId="41D6233D"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6. Регламент Общественной палаты</w:t>
      </w:r>
    </w:p>
    <w:p w14:paraId="4F12AA35"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Общественная палата утверждает Регламент Общественной палаты.</w:t>
      </w:r>
    </w:p>
    <w:p w14:paraId="1A18A54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Регламентом Общественной палаты устанавливаются:</w:t>
      </w:r>
    </w:p>
    <w:p w14:paraId="3E8A199E"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порядок участия членов Общественной палаты в ее деятельности;</w:t>
      </w:r>
    </w:p>
    <w:p w14:paraId="5305A767"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сроки и порядок проведения заседаний Общественной палаты;</w:t>
      </w:r>
    </w:p>
    <w:p w14:paraId="1AF3EE91"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состав, полномочия и порядок деятельности совета Общественной палаты;</w:t>
      </w:r>
    </w:p>
    <w:p w14:paraId="1B13E37B"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4) полномочия и порядок деятельности председателя Общественной </w:t>
      </w:r>
      <w:r w:rsidRPr="006B349E">
        <w:rPr>
          <w:rFonts w:ascii="Liberation Serif" w:hAnsi="Liberation Serif"/>
          <w:sz w:val="28"/>
          <w:szCs w:val="28"/>
        </w:rPr>
        <w:lastRenderedPageBreak/>
        <w:t>палаты и заместителей председателя Общественной палаты;</w:t>
      </w:r>
    </w:p>
    <w:p w14:paraId="650A9F00"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5) порядок формирования и деятельности комиссий и рабочих групп Общественной палаты, а также порядок избрания и полномочия их руководителей;</w:t>
      </w:r>
    </w:p>
    <w:p w14:paraId="6382C17A"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6) порядок прекращения и приостановления полномочий членов Общественной палаты;</w:t>
      </w:r>
    </w:p>
    <w:p w14:paraId="2A45568A"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7) формы и порядок принятия решений Общественной палаты;</w:t>
      </w:r>
    </w:p>
    <w:p w14:paraId="4115B13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8)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14:paraId="783C76F3"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9) иные вопросы внутренней организации и порядка деятельности Общественной палаты.</w:t>
      </w:r>
    </w:p>
    <w:p w14:paraId="42AC3EAA"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14:paraId="64ECD94C" w14:textId="77777777" w:rsidR="006B349E" w:rsidRPr="006B349E" w:rsidRDefault="006B349E" w:rsidP="00433105">
      <w:pPr>
        <w:ind w:firstLine="709"/>
        <w:jc w:val="both"/>
        <w:rPr>
          <w:rFonts w:ascii="Liberation Serif" w:hAnsi="Liberation Serif"/>
          <w:sz w:val="28"/>
          <w:szCs w:val="28"/>
        </w:rPr>
      </w:pPr>
    </w:p>
    <w:p w14:paraId="6D5914C5"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7. Кодекс этики членов Общественной палаты</w:t>
      </w:r>
    </w:p>
    <w:p w14:paraId="0D7EB372"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Совет Общественной палаты разрабатывает и представляет на утверждение Общественной палаты Кодекс этики членов Общественной палаты. Выполнение требований, предусмотренных Кодексом этики членов Общественной палаты, является обязательным для членов Общественной палаты.</w:t>
      </w:r>
    </w:p>
    <w:p w14:paraId="50B6C2DA" w14:textId="77777777" w:rsidR="006B349E" w:rsidRPr="006B349E" w:rsidRDefault="006B349E" w:rsidP="00433105">
      <w:pPr>
        <w:ind w:firstLine="709"/>
        <w:jc w:val="both"/>
        <w:rPr>
          <w:rFonts w:ascii="Liberation Serif" w:hAnsi="Liberation Serif"/>
          <w:sz w:val="28"/>
          <w:szCs w:val="28"/>
        </w:rPr>
      </w:pPr>
    </w:p>
    <w:p w14:paraId="0E5E0602" w14:textId="77777777" w:rsidR="006B349E" w:rsidRPr="006B349E" w:rsidRDefault="006B349E" w:rsidP="00433105">
      <w:pPr>
        <w:ind w:firstLine="709"/>
        <w:jc w:val="center"/>
        <w:rPr>
          <w:rFonts w:ascii="Liberation Serif" w:hAnsi="Liberation Serif"/>
          <w:sz w:val="28"/>
          <w:szCs w:val="28"/>
        </w:rPr>
      </w:pPr>
      <w:r w:rsidRPr="006B349E">
        <w:rPr>
          <w:rFonts w:ascii="Liberation Serif" w:hAnsi="Liberation Serif"/>
          <w:sz w:val="28"/>
          <w:szCs w:val="28"/>
        </w:rPr>
        <w:t>Глава 2. СОСТАВ, ПОРЯДОК ФОРМИРОВАНИЯ</w:t>
      </w:r>
    </w:p>
    <w:p w14:paraId="481921EA" w14:textId="77777777" w:rsidR="006B349E" w:rsidRPr="006B349E" w:rsidRDefault="006B349E" w:rsidP="00433105">
      <w:pPr>
        <w:ind w:firstLine="709"/>
        <w:jc w:val="center"/>
        <w:rPr>
          <w:rFonts w:ascii="Liberation Serif" w:hAnsi="Liberation Serif"/>
          <w:sz w:val="28"/>
          <w:szCs w:val="28"/>
        </w:rPr>
      </w:pPr>
      <w:r w:rsidRPr="006B349E">
        <w:rPr>
          <w:rFonts w:ascii="Liberation Serif" w:hAnsi="Liberation Serif"/>
          <w:sz w:val="28"/>
          <w:szCs w:val="28"/>
        </w:rPr>
        <w:t>И ОРГАНЫ ОБЩЕСТВЕННОЙ ПАЛАТЫ</w:t>
      </w:r>
    </w:p>
    <w:p w14:paraId="0736E7C7" w14:textId="77777777" w:rsidR="006B349E" w:rsidRPr="006B349E" w:rsidRDefault="006B349E" w:rsidP="00433105">
      <w:pPr>
        <w:ind w:firstLine="709"/>
        <w:jc w:val="both"/>
        <w:rPr>
          <w:rFonts w:ascii="Liberation Serif" w:hAnsi="Liberation Serif"/>
          <w:sz w:val="28"/>
          <w:szCs w:val="28"/>
        </w:rPr>
      </w:pPr>
    </w:p>
    <w:p w14:paraId="606661A2"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8. Состав общественной палаты.</w:t>
      </w:r>
    </w:p>
    <w:p w14:paraId="52BC615C" w14:textId="77777777" w:rsidR="006B349E" w:rsidRPr="006B349E" w:rsidRDefault="006B349E" w:rsidP="00433105">
      <w:pPr>
        <w:ind w:firstLine="709"/>
        <w:jc w:val="both"/>
        <w:rPr>
          <w:rFonts w:ascii="Liberation Serif" w:hAnsi="Liberation Serif"/>
          <w:sz w:val="28"/>
          <w:szCs w:val="28"/>
        </w:rPr>
      </w:pPr>
      <w:bookmarkStart w:id="2" w:name="P76"/>
      <w:bookmarkEnd w:id="2"/>
      <w:r w:rsidRPr="006B349E">
        <w:rPr>
          <w:rFonts w:ascii="Liberation Serif" w:hAnsi="Liberation Serif"/>
          <w:sz w:val="28"/>
          <w:szCs w:val="28"/>
        </w:rPr>
        <w:t>1. Общественная палата формируется в составе 15 человек.</w:t>
      </w:r>
    </w:p>
    <w:p w14:paraId="1FEFFAA3" w14:textId="3AA5CBE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1) Пять членов Общественной палаты утверждаются главой </w:t>
      </w:r>
      <w:r w:rsidR="00235564">
        <w:rPr>
          <w:rFonts w:ascii="Liberation Serif" w:hAnsi="Liberation Serif"/>
          <w:sz w:val="28"/>
          <w:szCs w:val="28"/>
        </w:rPr>
        <w:t xml:space="preserve">Невьянского муниципального </w:t>
      </w:r>
      <w:r w:rsidRPr="006B349E">
        <w:rPr>
          <w:rFonts w:ascii="Liberation Serif" w:hAnsi="Liberation Serif"/>
          <w:sz w:val="28"/>
          <w:szCs w:val="28"/>
        </w:rPr>
        <w:t xml:space="preserve">округа по представлению общественных объединений и некоммерческих организаций, созданных в соответствии с законодательством Российской Федерации, зарегистрированных и осуществляющих свою деятельность на территории Невьянского </w:t>
      </w:r>
      <w:r w:rsidR="00235564">
        <w:rPr>
          <w:rFonts w:ascii="Liberation Serif" w:hAnsi="Liberation Serif"/>
          <w:sz w:val="28"/>
          <w:szCs w:val="28"/>
        </w:rPr>
        <w:t xml:space="preserve">муниципального </w:t>
      </w:r>
      <w:r w:rsidRPr="006B349E">
        <w:rPr>
          <w:rFonts w:ascii="Liberation Serif" w:hAnsi="Liberation Serif"/>
          <w:sz w:val="28"/>
          <w:szCs w:val="28"/>
        </w:rPr>
        <w:t>округа.</w:t>
      </w:r>
    </w:p>
    <w:p w14:paraId="546F0E7D" w14:textId="5C5DEDEC"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2) Пять членов Общественной палаты утверждаются Думой </w:t>
      </w:r>
      <w:r w:rsidR="00235564">
        <w:rPr>
          <w:rFonts w:ascii="Liberation Serif" w:hAnsi="Liberation Serif"/>
          <w:sz w:val="28"/>
          <w:szCs w:val="28"/>
        </w:rPr>
        <w:t>Невьянского муниципального округа</w:t>
      </w:r>
      <w:r w:rsidR="00DD728D">
        <w:rPr>
          <w:rFonts w:ascii="Liberation Serif" w:hAnsi="Liberation Serif"/>
          <w:sz w:val="28"/>
          <w:szCs w:val="28"/>
        </w:rPr>
        <w:t xml:space="preserve"> (далее – Дума)</w:t>
      </w:r>
      <w:r w:rsidR="00235564">
        <w:rPr>
          <w:rFonts w:ascii="Liberation Serif" w:hAnsi="Liberation Serif"/>
          <w:sz w:val="28"/>
          <w:szCs w:val="28"/>
        </w:rPr>
        <w:t xml:space="preserve"> </w:t>
      </w:r>
      <w:r w:rsidRPr="006B349E">
        <w:rPr>
          <w:rFonts w:ascii="Liberation Serif" w:hAnsi="Liberation Serif"/>
          <w:sz w:val="28"/>
          <w:szCs w:val="28"/>
        </w:rPr>
        <w:t>по инициативе граждан, постоянно проживающих в Невьянском муниципальном округе, достигших возраста 18 лет и имеющих особые заслуги перед Невьянским муниципальным округом, пользующихся признанием и уважением среди населения Невьянского муниципального округа.</w:t>
      </w:r>
    </w:p>
    <w:p w14:paraId="438BB1FE"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Пять членов Общественной палаты определяются членами Общественной палаты, утвержденными главой округа и Думой, из числа граждан, заявивших о своем желании войти в состав Общественной палаты в порядке, предусмотренном настоящим Положением.</w:t>
      </w:r>
    </w:p>
    <w:p w14:paraId="61383C4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Общественная палата является правомочной, если в ее состав вошло более двух третьих от установленного настоящим Положение числа членов Общественной палаты.</w:t>
      </w:r>
    </w:p>
    <w:p w14:paraId="456D7C49"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3. Срок полномочий членов Общественной палаты составляет два года и </w:t>
      </w:r>
      <w:r w:rsidRPr="006B349E">
        <w:rPr>
          <w:rFonts w:ascii="Liberation Serif" w:hAnsi="Liberation Serif"/>
          <w:sz w:val="28"/>
          <w:szCs w:val="28"/>
        </w:rPr>
        <w:lastRenderedPageBreak/>
        <w:t>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14:paraId="1445C61A" w14:textId="77777777" w:rsidR="006B349E" w:rsidRPr="006B349E" w:rsidRDefault="006B349E" w:rsidP="00433105">
      <w:pPr>
        <w:ind w:firstLine="709"/>
        <w:jc w:val="both"/>
        <w:rPr>
          <w:rFonts w:ascii="Liberation Serif" w:hAnsi="Liberation Serif"/>
          <w:sz w:val="28"/>
          <w:szCs w:val="28"/>
        </w:rPr>
      </w:pPr>
    </w:p>
    <w:p w14:paraId="53CD952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9. Порядок формирования Общественной палаты</w:t>
      </w:r>
    </w:p>
    <w:p w14:paraId="10E004D6" w14:textId="3ECFB7A0"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1. Глава </w:t>
      </w:r>
      <w:r w:rsidR="00A7612E">
        <w:rPr>
          <w:rFonts w:ascii="Liberation Serif" w:hAnsi="Liberation Serif"/>
          <w:sz w:val="28"/>
          <w:szCs w:val="28"/>
        </w:rPr>
        <w:t xml:space="preserve">Невьянского муниципального </w:t>
      </w:r>
      <w:r w:rsidRPr="006B349E">
        <w:rPr>
          <w:rFonts w:ascii="Liberation Serif" w:hAnsi="Liberation Serif"/>
          <w:sz w:val="28"/>
          <w:szCs w:val="28"/>
        </w:rPr>
        <w:t>округа</w:t>
      </w:r>
      <w:r w:rsidR="00A7612E">
        <w:rPr>
          <w:rFonts w:ascii="Liberation Serif" w:hAnsi="Liberation Serif"/>
          <w:sz w:val="28"/>
          <w:szCs w:val="28"/>
        </w:rPr>
        <w:t xml:space="preserve"> (далее – глава округа)</w:t>
      </w:r>
      <w:r w:rsidRPr="006B349E">
        <w:rPr>
          <w:rFonts w:ascii="Liberation Serif" w:hAnsi="Liberation Serif"/>
          <w:sz w:val="28"/>
          <w:szCs w:val="28"/>
        </w:rPr>
        <w:t>, за три месяца до истечения срока полномочий членов Общественной палаты, инициирует процедуру формирования нового состава Общественной палаты.</w:t>
      </w:r>
    </w:p>
    <w:p w14:paraId="7D264F65"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Управление делами администрации Невьянского муниципального округа не позднее чем за три месяца до истечения срока полномочий членов Общественной палаты действующего состава размещает на официальном сайте Невьянского муниципального округа в информационно-телекоммуникационной сети «Интернет» и в газете «Вестник Невьянского муниципального округа» объявление о начале процедуры формирования Общественной палаты, а также направляет информационные письма в общественные объединения и некоммерческие организации о начале подачи документов от потенциальных кандидатов в состав формируемой Общественной палаты.</w:t>
      </w:r>
    </w:p>
    <w:p w14:paraId="41C0C4B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Объявление и информационное письмо должны содержать:</w:t>
      </w:r>
    </w:p>
    <w:p w14:paraId="1B4841A2"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Информацию о начале приема документов от кандидатов в члены Общественной палаты.</w:t>
      </w:r>
    </w:p>
    <w:p w14:paraId="3E0A9574"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Требования к кандидатам в члены Общественной палаты.</w:t>
      </w:r>
    </w:p>
    <w:p w14:paraId="3714666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Сроки и место приема документов.</w:t>
      </w:r>
    </w:p>
    <w:p w14:paraId="24AA0A90"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4. Правом выдвижения кандидатов в члены Общественной палаты, кроме непосредственно самих граждан обладают: общественные объединения и некоммерческие организации, глава округа, Дума.</w:t>
      </w:r>
    </w:p>
    <w:p w14:paraId="2A63FB2C" w14:textId="7AE8FCE2"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Глава округа, Дума вправе пригласить граждан, имеющих особые заслуги перед Невьянским </w:t>
      </w:r>
      <w:r w:rsidR="00FC3A32">
        <w:rPr>
          <w:rFonts w:ascii="Liberation Serif" w:hAnsi="Liberation Serif"/>
          <w:sz w:val="28"/>
          <w:szCs w:val="28"/>
        </w:rPr>
        <w:t>муниципальным</w:t>
      </w:r>
      <w:r w:rsidRPr="006B349E">
        <w:rPr>
          <w:rFonts w:ascii="Liberation Serif" w:hAnsi="Liberation Serif"/>
          <w:sz w:val="28"/>
          <w:szCs w:val="28"/>
        </w:rPr>
        <w:t xml:space="preserve"> округом, стать кандидатом в члены Общественной Палаты (заявка </w:t>
      </w:r>
      <w:r w:rsidR="001A60B4">
        <w:rPr>
          <w:rFonts w:ascii="Liberation Serif" w:hAnsi="Liberation Serif"/>
          <w:sz w:val="28"/>
          <w:szCs w:val="28"/>
        </w:rPr>
        <w:t xml:space="preserve">оформляется в соответствии с </w:t>
      </w:r>
      <w:r w:rsidRPr="006B349E">
        <w:rPr>
          <w:rFonts w:ascii="Liberation Serif" w:hAnsi="Liberation Serif"/>
          <w:sz w:val="28"/>
          <w:szCs w:val="28"/>
        </w:rPr>
        <w:t xml:space="preserve">пунктом </w:t>
      </w:r>
      <w:r w:rsidR="001A60B4">
        <w:rPr>
          <w:rFonts w:ascii="Liberation Serif" w:hAnsi="Liberation Serif"/>
          <w:sz w:val="28"/>
          <w:szCs w:val="28"/>
        </w:rPr>
        <w:t>5     статьи 9</w:t>
      </w:r>
      <w:r w:rsidRPr="006B349E">
        <w:rPr>
          <w:rFonts w:ascii="Liberation Serif" w:hAnsi="Liberation Serif"/>
          <w:sz w:val="28"/>
          <w:szCs w:val="28"/>
        </w:rPr>
        <w:t>).</w:t>
      </w:r>
    </w:p>
    <w:p w14:paraId="58A79E0D"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5. Заявка кандидата в состав Общественной палаты должна включать следующий пакет документов:</w:t>
      </w:r>
    </w:p>
    <w:p w14:paraId="3167351C" w14:textId="142B5363"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При выдвижении кандидата от общественных объединений и некоммерческих организаций: письмо о выдвижении кандидата в члены Общественной палаты (приложение № 1), биографическая справка со сведениями о трудовой и общественной деятельности кандидата (приложение № 2), письменное согласие кандидата войти в состав Общественной палаты, на размещение представленных сведений о кандидате</w:t>
      </w:r>
      <w:r w:rsidR="00AF60F8">
        <w:rPr>
          <w:rFonts w:ascii="Liberation Serif" w:hAnsi="Liberation Serif"/>
          <w:sz w:val="28"/>
          <w:szCs w:val="28"/>
        </w:rPr>
        <w:t xml:space="preserve"> на официальном сайте муниципального</w:t>
      </w:r>
      <w:r w:rsidRPr="006B349E">
        <w:rPr>
          <w:rFonts w:ascii="Liberation Serif" w:hAnsi="Liberation Serif"/>
          <w:sz w:val="28"/>
          <w:szCs w:val="28"/>
        </w:rPr>
        <w:t xml:space="preserve"> округа, раскрытие указанных сведений иным способом в целях общественного обсуждения кандидатов в члены Общественной палаты (приложение № 3).</w:t>
      </w:r>
    </w:p>
    <w:p w14:paraId="5F6D4B96"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При самовыдвижении: письмо о рассмотрении кандидатуры для включения в состав Общественной палаты (приложение № 4), биографическая справка со сведениями о трудовой и общественной деятельности кандидата (приложение № 2), письменное согласие на размещение представленных сведений о кандидате на официальном сайте Невьянского муниципального округа, раскрытие указанных сведений иным способом в целях общественного обсуждения кандидатов в члены Общественной палаты (приложение № 3).</w:t>
      </w:r>
    </w:p>
    <w:p w14:paraId="7EF9A037"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lastRenderedPageBreak/>
        <w:t>6. Прием документов в члены Общественной палаты осуществляется в течение 15 дней со дня размещения на официальном сайте Невьянского муниципального округа объявления о формировании Общественной палаты.</w:t>
      </w:r>
    </w:p>
    <w:p w14:paraId="49845F4E"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7. Специалист управления делами администрации Невьянского муниципального округа регистрирует поступившие заявления кандидатов в члены Общественной палаты в день их поступления, формирует базу данных кандидатов в члены Общественной палаты на основе поданных заявок.</w:t>
      </w:r>
    </w:p>
    <w:p w14:paraId="764920F4" w14:textId="38BDE1C3"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8. После истечения срока приема документов, глава округа рассматривает все заявления кандидатов в члены Общественной палаты на предмет соответствия требованиям, предъявляемым к членам Общественной палаты, проводит отбор кандидатов и утверждает пять членов Общественной </w:t>
      </w:r>
      <w:r w:rsidR="00BD4B73">
        <w:rPr>
          <w:rFonts w:ascii="Liberation Serif" w:hAnsi="Liberation Serif"/>
          <w:sz w:val="28"/>
          <w:szCs w:val="28"/>
        </w:rPr>
        <w:t>п</w:t>
      </w:r>
      <w:r w:rsidRPr="006B349E">
        <w:rPr>
          <w:rFonts w:ascii="Liberation Serif" w:hAnsi="Liberation Serif"/>
          <w:sz w:val="28"/>
          <w:szCs w:val="28"/>
        </w:rPr>
        <w:t>алаты.</w:t>
      </w:r>
    </w:p>
    <w:p w14:paraId="343876F1" w14:textId="136886DE" w:rsidR="00FF7DC6" w:rsidRDefault="006B349E" w:rsidP="00FF7DC6">
      <w:pPr>
        <w:ind w:firstLine="709"/>
        <w:jc w:val="both"/>
        <w:rPr>
          <w:rFonts w:ascii="Liberation Serif" w:hAnsi="Liberation Serif"/>
          <w:sz w:val="28"/>
          <w:szCs w:val="28"/>
        </w:rPr>
      </w:pPr>
      <w:r w:rsidRPr="006B349E">
        <w:rPr>
          <w:rFonts w:ascii="Liberation Serif" w:hAnsi="Liberation Serif"/>
          <w:sz w:val="28"/>
          <w:szCs w:val="28"/>
        </w:rPr>
        <w:t>9. Дума на ближайшем заседании</w:t>
      </w:r>
      <w:r w:rsidR="006E7389">
        <w:rPr>
          <w:rFonts w:ascii="Liberation Serif" w:hAnsi="Liberation Serif"/>
          <w:sz w:val="28"/>
          <w:szCs w:val="28"/>
        </w:rPr>
        <w:t>,</w:t>
      </w:r>
      <w:r w:rsidRPr="006B349E">
        <w:rPr>
          <w:rFonts w:ascii="Liberation Serif" w:hAnsi="Liberation Serif"/>
          <w:sz w:val="28"/>
          <w:szCs w:val="28"/>
        </w:rPr>
        <w:t xml:space="preserve"> после истечения срока приема документов </w:t>
      </w:r>
      <w:r w:rsidR="006E7389" w:rsidRPr="006E7389">
        <w:rPr>
          <w:rFonts w:ascii="Liberation Serif" w:hAnsi="Liberation Serif"/>
          <w:sz w:val="28"/>
          <w:szCs w:val="28"/>
        </w:rPr>
        <w:t>о выдвижении кандидатов в члены Общественн</w:t>
      </w:r>
      <w:r w:rsidR="006E7389">
        <w:rPr>
          <w:rFonts w:ascii="Liberation Serif" w:hAnsi="Liberation Serif"/>
          <w:sz w:val="28"/>
          <w:szCs w:val="28"/>
        </w:rPr>
        <w:t xml:space="preserve">ой </w:t>
      </w:r>
      <w:r w:rsidR="00F1173F">
        <w:rPr>
          <w:rFonts w:ascii="Liberation Serif" w:hAnsi="Liberation Serif"/>
          <w:sz w:val="28"/>
          <w:szCs w:val="28"/>
        </w:rPr>
        <w:t xml:space="preserve">палаты, </w:t>
      </w:r>
      <w:r w:rsidR="00F1173F" w:rsidRPr="006E7389">
        <w:rPr>
          <w:rFonts w:ascii="Liberation Serif" w:hAnsi="Liberation Serif"/>
          <w:sz w:val="28"/>
          <w:szCs w:val="28"/>
        </w:rPr>
        <w:t>проводит</w:t>
      </w:r>
      <w:r w:rsidR="00FF7DC6" w:rsidRPr="006B349E">
        <w:rPr>
          <w:rFonts w:ascii="Liberation Serif" w:hAnsi="Liberation Serif"/>
          <w:sz w:val="28"/>
          <w:szCs w:val="28"/>
        </w:rPr>
        <w:t xml:space="preserve"> отбор </w:t>
      </w:r>
      <w:r w:rsidR="00F1173F">
        <w:rPr>
          <w:rFonts w:ascii="Liberation Serif" w:hAnsi="Liberation Serif"/>
          <w:sz w:val="28"/>
          <w:szCs w:val="28"/>
        </w:rPr>
        <w:t xml:space="preserve">остальных </w:t>
      </w:r>
      <w:r w:rsidR="00FF7DC6" w:rsidRPr="006B349E">
        <w:rPr>
          <w:rFonts w:ascii="Liberation Serif" w:hAnsi="Liberation Serif"/>
          <w:sz w:val="28"/>
          <w:szCs w:val="28"/>
        </w:rPr>
        <w:t>кандидатов и утверждает пять членов Общественной палаты.</w:t>
      </w:r>
    </w:p>
    <w:p w14:paraId="121A517E" w14:textId="12612797" w:rsidR="006B349E" w:rsidRPr="006B349E" w:rsidRDefault="006B349E" w:rsidP="00FF7DC6">
      <w:pPr>
        <w:ind w:firstLine="709"/>
        <w:jc w:val="both"/>
        <w:rPr>
          <w:rFonts w:ascii="Liberation Serif" w:hAnsi="Liberation Serif"/>
          <w:sz w:val="28"/>
          <w:szCs w:val="28"/>
        </w:rPr>
      </w:pPr>
      <w:r w:rsidRPr="006B349E">
        <w:rPr>
          <w:rFonts w:ascii="Liberation Serif" w:hAnsi="Liberation Serif"/>
          <w:sz w:val="28"/>
          <w:szCs w:val="28"/>
        </w:rPr>
        <w:t>10. Копии решения Думы и постановления главы округа об утверждении членов Общественной палаты в течение пяти рабочих дней после принятия, направляются в адрес кандидатов, которые были включены в состав Общественной палаты.</w:t>
      </w:r>
    </w:p>
    <w:p w14:paraId="16B51AD4"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11. Члены Общественной палаты, утвержденные главой округа и Думой, в течение одного месяца со дня их утверждения определяют состав остальных пяти членов Общественной палаты.</w:t>
      </w:r>
    </w:p>
    <w:p w14:paraId="3CD2F881"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Решение об избрании оформляется протокольно, протокол заседания подписывается председательствующим.</w:t>
      </w:r>
    </w:p>
    <w:p w14:paraId="04943D44"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12. Первое заседание Общественной палаты, образованной в правомочном составе, в соответствии с настоящим Положением должно быть проведено не позднее чем через десять дней со дня истечения срока полномочий членов Общественной палаты действующего состава.</w:t>
      </w:r>
    </w:p>
    <w:p w14:paraId="45FF095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13. В случае если полный состав Общественной палаты не будет сформирован в порядке, установленном настоящим Положением, либо в случае досрочного прекращения полномочий хотя бы одного члена Общественной палаты, новые члены Общественной палаты вводятся в ее состав в следующем порядке:</w:t>
      </w:r>
    </w:p>
    <w:p w14:paraId="6416D5FA"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в течение одного месяца со дня наступления обстоятельств, предусмотренных в абзаце первом настоящего пункта, специалист управления делами администрации Невьянского муниципального округа размещает на официальном сайте Невьянского муниципального округа в информационно-телекоммуникационной сети «Интернет» информацию о наличии вакантных мест членов Общественной палаты, в том числе информацию о сроках представления документов, указанных в пункте 6 настоящей статьи;</w:t>
      </w:r>
    </w:p>
    <w:p w14:paraId="5B1BC391"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решения о приеме граждан в члены Общественной палаты принимаются в порядке, предусмотренном в пунктах 8 - 9 настоящей статьи, при этом:</w:t>
      </w:r>
    </w:p>
    <w:p w14:paraId="532A732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если вакантными являются места членов Общественной палаты, утверждаемых главой округа или Думой, решения об утверждении граждан членами Общественной палаты принимают соответственно глава округа или Дума;</w:t>
      </w:r>
    </w:p>
    <w:p w14:paraId="1E90AB70"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lastRenderedPageBreak/>
        <w:t>если вакантными являются места членов Общественной палаты, определенных членами Общественной палаты, утвержденными главой округа и Думой, решения о приеме граждан в члены Общественной палаты принимает Общественная палата на своих заседаниях.</w:t>
      </w:r>
    </w:p>
    <w:p w14:paraId="2F0D9C5D" w14:textId="77777777" w:rsidR="006B349E" w:rsidRPr="006B349E" w:rsidRDefault="006B349E" w:rsidP="00433105">
      <w:pPr>
        <w:ind w:firstLine="709"/>
        <w:jc w:val="both"/>
        <w:rPr>
          <w:rFonts w:ascii="Liberation Serif" w:hAnsi="Liberation Serif"/>
          <w:sz w:val="28"/>
          <w:szCs w:val="28"/>
        </w:rPr>
      </w:pPr>
    </w:p>
    <w:p w14:paraId="383469D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10. Органы Общественной палаты</w:t>
      </w:r>
    </w:p>
    <w:p w14:paraId="4DCE011A"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Органами Общественной палаты являются:</w:t>
      </w:r>
    </w:p>
    <w:p w14:paraId="730D16A9"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совет Общественной палаты;</w:t>
      </w:r>
    </w:p>
    <w:p w14:paraId="582B57E4"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председатель Общественной палаты;</w:t>
      </w:r>
    </w:p>
    <w:p w14:paraId="11D7A17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комиссии Общественной палаты.</w:t>
      </w:r>
    </w:p>
    <w:p w14:paraId="185A31B1"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К исключительной компетенции Общественной палаты относится решение следующих вопросов:</w:t>
      </w:r>
    </w:p>
    <w:p w14:paraId="57311683"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утверждение Регламента Общественной палаты и внесение в него изменений;</w:t>
      </w:r>
      <w:bookmarkStart w:id="3" w:name="P122"/>
      <w:bookmarkEnd w:id="3"/>
    </w:p>
    <w:p w14:paraId="113976CF" w14:textId="020BE135"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избрание пре</w:t>
      </w:r>
      <w:r w:rsidR="00A40F93">
        <w:rPr>
          <w:rFonts w:ascii="Liberation Serif" w:hAnsi="Liberation Serif"/>
          <w:sz w:val="28"/>
          <w:szCs w:val="28"/>
        </w:rPr>
        <w:t xml:space="preserve">дседателя Общественной палаты, </w:t>
      </w:r>
      <w:r w:rsidRPr="006B349E">
        <w:rPr>
          <w:rFonts w:ascii="Liberation Serif" w:hAnsi="Liberation Serif"/>
          <w:sz w:val="28"/>
          <w:szCs w:val="28"/>
        </w:rPr>
        <w:t>заместителей председателя Общественной палаты</w:t>
      </w:r>
      <w:r w:rsidR="00A40F93">
        <w:rPr>
          <w:rFonts w:ascii="Liberation Serif" w:hAnsi="Liberation Serif"/>
          <w:sz w:val="28"/>
          <w:szCs w:val="28"/>
        </w:rPr>
        <w:t xml:space="preserve"> и секретаря Общественной палаты</w:t>
      </w:r>
      <w:r w:rsidRPr="006B349E">
        <w:rPr>
          <w:rFonts w:ascii="Liberation Serif" w:hAnsi="Liberation Serif"/>
          <w:sz w:val="28"/>
          <w:szCs w:val="28"/>
        </w:rPr>
        <w:t>;</w:t>
      </w:r>
    </w:p>
    <w:p w14:paraId="648FA72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утверждение количества комиссий и рабочих групп Общественной палаты, их наименований и определение направлений их деятельности;</w:t>
      </w:r>
      <w:bookmarkStart w:id="4" w:name="P124"/>
      <w:bookmarkEnd w:id="4"/>
    </w:p>
    <w:p w14:paraId="760CA011"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4) избрание председателей комиссий Общественной палаты и их заместителей.</w:t>
      </w:r>
    </w:p>
    <w:p w14:paraId="5D6593A6"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14:paraId="1CDE41AA"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4. Вопросы, указанные в </w:t>
      </w:r>
      <w:hyperlink w:anchor="P122" w:history="1">
        <w:r w:rsidRPr="00256B54">
          <w:rPr>
            <w:rStyle w:val="af3"/>
            <w:rFonts w:ascii="Liberation Serif" w:hAnsi="Liberation Serif"/>
            <w:color w:val="auto"/>
            <w:sz w:val="28"/>
            <w:szCs w:val="28"/>
            <w:u w:val="none"/>
          </w:rPr>
          <w:t>подпунктах 2</w:t>
        </w:r>
      </w:hyperlink>
      <w:r w:rsidRPr="00256B54">
        <w:rPr>
          <w:rFonts w:ascii="Liberation Serif" w:hAnsi="Liberation Serif"/>
          <w:sz w:val="28"/>
          <w:szCs w:val="28"/>
        </w:rPr>
        <w:t xml:space="preserve"> - </w:t>
      </w:r>
      <w:hyperlink w:anchor="P124" w:history="1">
        <w:r w:rsidRPr="00256B54">
          <w:rPr>
            <w:rStyle w:val="af3"/>
            <w:rFonts w:ascii="Liberation Serif" w:hAnsi="Liberation Serif"/>
            <w:color w:val="auto"/>
            <w:sz w:val="28"/>
            <w:szCs w:val="28"/>
            <w:u w:val="none"/>
          </w:rPr>
          <w:t>4 пункта 2</w:t>
        </w:r>
      </w:hyperlink>
      <w:r w:rsidRPr="006B349E">
        <w:rPr>
          <w:rFonts w:ascii="Liberation Serif" w:hAnsi="Liberation Serif"/>
          <w:sz w:val="28"/>
          <w:szCs w:val="28"/>
        </w:rPr>
        <w:t xml:space="preserve"> настоящей статьи, должны быть рассмотрены на первом заседании Общественной палаты, образованной в правомочном составе.</w:t>
      </w:r>
    </w:p>
    <w:p w14:paraId="65AF6878" w14:textId="14702A60" w:rsidR="006B349E" w:rsidRDefault="006D3294" w:rsidP="00433105">
      <w:pPr>
        <w:ind w:firstLine="709"/>
        <w:jc w:val="both"/>
        <w:rPr>
          <w:rFonts w:ascii="Liberation Serif" w:hAnsi="Liberation Serif"/>
          <w:sz w:val="28"/>
          <w:szCs w:val="28"/>
        </w:rPr>
      </w:pPr>
      <w:r>
        <w:rPr>
          <w:rFonts w:ascii="Liberation Serif" w:hAnsi="Liberation Serif"/>
          <w:sz w:val="28"/>
          <w:szCs w:val="28"/>
        </w:rPr>
        <w:t>5</w:t>
      </w:r>
      <w:r w:rsidR="006B349E" w:rsidRPr="006B349E">
        <w:rPr>
          <w:rFonts w:ascii="Liberation Serif" w:hAnsi="Liberation Serif"/>
          <w:sz w:val="28"/>
          <w:szCs w:val="28"/>
        </w:rPr>
        <w:t>.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14:paraId="306A130B" w14:textId="2E6FD685" w:rsidR="006D3294" w:rsidRPr="006B349E" w:rsidRDefault="006D3294" w:rsidP="006D3294">
      <w:pPr>
        <w:ind w:firstLine="709"/>
        <w:jc w:val="both"/>
        <w:rPr>
          <w:rFonts w:ascii="Liberation Serif" w:hAnsi="Liberation Serif"/>
          <w:sz w:val="28"/>
          <w:szCs w:val="28"/>
        </w:rPr>
      </w:pPr>
      <w:r>
        <w:rPr>
          <w:rFonts w:ascii="Liberation Serif" w:hAnsi="Liberation Serif"/>
          <w:sz w:val="28"/>
          <w:szCs w:val="28"/>
        </w:rPr>
        <w:t>6</w:t>
      </w:r>
      <w:r w:rsidRPr="006B349E">
        <w:rPr>
          <w:rFonts w:ascii="Liberation Serif" w:hAnsi="Liberation Serif"/>
          <w:sz w:val="28"/>
          <w:szCs w:val="28"/>
        </w:rPr>
        <w:t xml:space="preserve">. В совет Общественной палаты входят председатель Общественной палаты, заместители председателя Общественной палаты, председатели комиссий Общественной палаты. </w:t>
      </w:r>
    </w:p>
    <w:p w14:paraId="1547C154"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7. Совет Общественной палаты:</w:t>
      </w:r>
    </w:p>
    <w:p w14:paraId="7CD05F0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утверждает план работы Общественной палаты на год и вносит в него изменения;</w:t>
      </w:r>
    </w:p>
    <w:p w14:paraId="60DB3DA7"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принимает решение о проведении внеочередного заседания Общественной палаты;</w:t>
      </w:r>
    </w:p>
    <w:p w14:paraId="55D917E4"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определяет дату проведения и утверждает проект повестки дня заседания Общественной палаты;</w:t>
      </w:r>
    </w:p>
    <w:p w14:paraId="04767912"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4) принимает решение о привлечении к работе Общественной палаты граждан и некоммерческих организаций, представители которых не вошли в ее состав;</w:t>
      </w:r>
    </w:p>
    <w:p w14:paraId="500F68F3"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5) направляет запросы Общественной палаты в территориальные органы федеральных органов исполнительной власти, органы государственной власти Российской федерации, Свердловской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w:t>
      </w:r>
      <w:r w:rsidRPr="006B349E">
        <w:rPr>
          <w:rFonts w:ascii="Liberation Serif" w:hAnsi="Liberation Serif"/>
          <w:sz w:val="28"/>
          <w:szCs w:val="28"/>
        </w:rPr>
        <w:lastRenderedPageBreak/>
        <w:t>отдельные публичные полномочия на территории</w:t>
      </w:r>
      <w:r w:rsidRPr="006B349E">
        <w:rPr>
          <w:rFonts w:ascii="Liberation Serif" w:hAnsi="Liberation Serif"/>
          <w:b/>
          <w:sz w:val="28"/>
          <w:szCs w:val="28"/>
        </w:rPr>
        <w:t xml:space="preserve"> </w:t>
      </w:r>
      <w:r w:rsidRPr="006B349E">
        <w:rPr>
          <w:rFonts w:ascii="Liberation Serif" w:hAnsi="Liberation Serif"/>
          <w:sz w:val="28"/>
          <w:szCs w:val="28"/>
        </w:rPr>
        <w:t>Невьянского муниципального округа;</w:t>
      </w:r>
    </w:p>
    <w:p w14:paraId="7A3A2211"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6) разрабатывает и представляет на утверждение Общественной палаты Кодекс этики членов Общественной палаты;</w:t>
      </w:r>
    </w:p>
    <w:p w14:paraId="2339E6AE"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7)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14:paraId="7F536877"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8) вносит предложения по изменению Регламента Общественной палаты;</w:t>
      </w:r>
    </w:p>
    <w:p w14:paraId="3DDB937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9) осуществляет иные полномочия в соответствии с настоящим Положением и Регламентом Общественной палаты.</w:t>
      </w:r>
    </w:p>
    <w:p w14:paraId="2BB52E59"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8. Председатель Общественной палаты избирается большинством голосов от установленного настоящим Положением числа членов Общественной палаты открытым голосованием.</w:t>
      </w:r>
    </w:p>
    <w:p w14:paraId="60BFD84F"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9. Председатель Общественной палаты:</w:t>
      </w:r>
    </w:p>
    <w:p w14:paraId="3ADA2F95"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организует работу совета Общественной палаты;</w:t>
      </w:r>
    </w:p>
    <w:p w14:paraId="5F603BA5"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определяет обязанности заместителей председателя Общественной палаты по согласованию с советом Общественной палаты;</w:t>
      </w:r>
    </w:p>
    <w:p w14:paraId="09DD24F4"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14:paraId="03DF495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4) выступает с предложением о проведении внеочередного заседания совета Общественной палаты;</w:t>
      </w:r>
    </w:p>
    <w:p w14:paraId="280E020D"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14:paraId="3C7165F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6) осуществляет иные полномочия в соответствии с настоящим Положением и Регламентом Общественной палаты.</w:t>
      </w:r>
    </w:p>
    <w:p w14:paraId="6561AC3D"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10. Комиссии Общественной палаты создаются по сферам деятельности Общественной палаты. В состав комиссий Общественной палаты входят члены Общественной палаты.</w:t>
      </w:r>
    </w:p>
    <w:p w14:paraId="6F19957F"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11. В состав рабочих групп Общественной палаты могут входить члены Общественной палаты, представители некоммерческих организаций, иные граждане.</w:t>
      </w:r>
    </w:p>
    <w:p w14:paraId="43891436" w14:textId="77777777" w:rsidR="006B349E" w:rsidRPr="006B349E" w:rsidRDefault="006B349E" w:rsidP="00433105">
      <w:pPr>
        <w:ind w:firstLine="709"/>
        <w:jc w:val="both"/>
        <w:rPr>
          <w:rFonts w:ascii="Liberation Serif" w:hAnsi="Liberation Serif"/>
          <w:sz w:val="28"/>
          <w:szCs w:val="28"/>
        </w:rPr>
      </w:pPr>
    </w:p>
    <w:p w14:paraId="7CD924D2" w14:textId="77777777" w:rsidR="006B349E" w:rsidRPr="006B349E" w:rsidRDefault="006B349E" w:rsidP="0072592F">
      <w:pPr>
        <w:ind w:firstLine="709"/>
        <w:jc w:val="center"/>
        <w:rPr>
          <w:rFonts w:ascii="Liberation Serif" w:hAnsi="Liberation Serif"/>
          <w:sz w:val="28"/>
          <w:szCs w:val="28"/>
        </w:rPr>
      </w:pPr>
      <w:r w:rsidRPr="006B349E">
        <w:rPr>
          <w:rFonts w:ascii="Liberation Serif" w:hAnsi="Liberation Serif"/>
          <w:sz w:val="28"/>
          <w:szCs w:val="28"/>
        </w:rPr>
        <w:t>Глава 3. СТАТУС ЧЛЕНА ОБЩЕСТВЕННОЙ ПАЛАТЫ</w:t>
      </w:r>
    </w:p>
    <w:p w14:paraId="316677E3" w14:textId="77777777" w:rsidR="006B349E" w:rsidRPr="006B349E" w:rsidRDefault="006B349E" w:rsidP="00433105">
      <w:pPr>
        <w:ind w:firstLine="709"/>
        <w:jc w:val="both"/>
        <w:rPr>
          <w:rFonts w:ascii="Liberation Serif" w:hAnsi="Liberation Serif"/>
          <w:sz w:val="28"/>
          <w:szCs w:val="28"/>
        </w:rPr>
      </w:pPr>
    </w:p>
    <w:p w14:paraId="43121303"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11. Член Общественной палаты</w:t>
      </w:r>
    </w:p>
    <w:p w14:paraId="277021DF"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Членом Общественной палаты может быть гражданин, достигший возраста восемнадцати лет.</w:t>
      </w:r>
    </w:p>
    <w:p w14:paraId="13D0424E" w14:textId="7E2716AD"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2.   В состав Общественной палаты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4 апреля 2005 года № 32-ФЗ </w:t>
      </w:r>
      <w:r w:rsidR="00FF2C14">
        <w:rPr>
          <w:rFonts w:ascii="Liberation Serif" w:hAnsi="Liberation Serif"/>
          <w:sz w:val="28"/>
          <w:szCs w:val="28"/>
        </w:rPr>
        <w:t xml:space="preserve">         </w:t>
      </w:r>
      <w:r w:rsidRPr="006B349E">
        <w:rPr>
          <w:rFonts w:ascii="Liberation Serif" w:hAnsi="Liberation Serif"/>
          <w:sz w:val="28"/>
          <w:szCs w:val="28"/>
        </w:rPr>
        <w:t>«Об Общественной палате Российской Федерации» не могут быть членами Общественной палаты.</w:t>
      </w:r>
    </w:p>
    <w:p w14:paraId="378C591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lastRenderedPageBreak/>
        <w:t>3. Члены Общественной палаты осуществляют свою деятельность на общественных началах.</w:t>
      </w:r>
    </w:p>
    <w:p w14:paraId="1E42AE62"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4. Член Общественной палаты приостанавливает членство в политической партии на срок осуществления своих полномочий.</w:t>
      </w:r>
    </w:p>
    <w:p w14:paraId="7F28B612"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5. Объединение членов Общественной палаты по принципу национальной, религиозной, региональной или партийной принадлежности не допускается.</w:t>
      </w:r>
    </w:p>
    <w:p w14:paraId="57DDD3E3"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6. Члены Общественной палаты принимают личное участие в заседаниях Общественной палаты, совета, комиссий и рабочих групп Общественной палаты.</w:t>
      </w:r>
    </w:p>
    <w:p w14:paraId="74169556"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7. Члены Общественной палаты при осуществлении своих полномочий не связаны решениями некоммерческих организаций.</w:t>
      </w:r>
    </w:p>
    <w:p w14:paraId="216BF756"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Члены Общественной палаты вправе свободно высказывать свое мнение по любому вопросу деятельности Общественной палаты, совета, комиссий и рабочих групп Общественной палаты.</w:t>
      </w:r>
    </w:p>
    <w:p w14:paraId="45FC51B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8. Отзыв члена Общественной палаты законом не допускается.</w:t>
      </w:r>
    </w:p>
    <w:p w14:paraId="1B36EDCA" w14:textId="77777777" w:rsidR="006B349E" w:rsidRPr="006B349E" w:rsidRDefault="006B349E" w:rsidP="00433105">
      <w:pPr>
        <w:ind w:firstLine="709"/>
        <w:jc w:val="both"/>
        <w:rPr>
          <w:rFonts w:ascii="Liberation Serif" w:hAnsi="Liberation Serif"/>
          <w:sz w:val="28"/>
          <w:szCs w:val="28"/>
        </w:rPr>
      </w:pPr>
    </w:p>
    <w:p w14:paraId="254D263E"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12. Прекращение и приостановление полномочий члена Общественной палаты</w:t>
      </w:r>
    </w:p>
    <w:p w14:paraId="1BC0D36B"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Полномочия члена Общественной палаты прекращаются в порядке, предусмотренном Регламентом Общественной палаты, в случае:</w:t>
      </w:r>
    </w:p>
    <w:p w14:paraId="4F7B80DE"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истечения срока его полномочий;</w:t>
      </w:r>
    </w:p>
    <w:p w14:paraId="500BAC0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подачи им заявления о выходе из состава Общественной палаты;</w:t>
      </w:r>
    </w:p>
    <w:p w14:paraId="6AD43BAC" w14:textId="6773DF72"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3) </w:t>
      </w:r>
      <w:r w:rsidR="0000770D" w:rsidRPr="0000770D">
        <w:rPr>
          <w:rFonts w:ascii="Liberation Serif" w:hAnsi="Liberation Serif"/>
          <w:sz w:val="28"/>
          <w:szCs w:val="28"/>
        </w:rPr>
        <w:t xml:space="preserve">неспособности его в течение длительного времени по состоянию здоровья участвовать </w:t>
      </w:r>
      <w:r w:rsidRPr="006B349E">
        <w:rPr>
          <w:rFonts w:ascii="Liberation Serif" w:hAnsi="Liberation Serif"/>
          <w:sz w:val="28"/>
          <w:szCs w:val="28"/>
        </w:rPr>
        <w:t>в работе Общественной палаты;</w:t>
      </w:r>
    </w:p>
    <w:p w14:paraId="6B02243A" w14:textId="06A9C7BB"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4) вступления в законную силу вынесенного в отношении </w:t>
      </w:r>
      <w:r w:rsidR="0000770D">
        <w:rPr>
          <w:rFonts w:ascii="Liberation Serif" w:hAnsi="Liberation Serif"/>
          <w:sz w:val="28"/>
          <w:szCs w:val="28"/>
        </w:rPr>
        <w:t>н</w:t>
      </w:r>
      <w:r w:rsidRPr="006B349E">
        <w:rPr>
          <w:rFonts w:ascii="Liberation Serif" w:hAnsi="Liberation Serif"/>
          <w:sz w:val="28"/>
          <w:szCs w:val="28"/>
        </w:rPr>
        <w:t>его обвинительного приговора суда;</w:t>
      </w:r>
    </w:p>
    <w:p w14:paraId="4C34B0E4" w14:textId="1687B38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5)  признания его недееспособным, </w:t>
      </w:r>
      <w:r w:rsidR="0000770D">
        <w:rPr>
          <w:rFonts w:ascii="Liberation Serif" w:hAnsi="Liberation Serif"/>
          <w:sz w:val="28"/>
          <w:szCs w:val="28"/>
        </w:rPr>
        <w:t>о</w:t>
      </w:r>
      <w:r w:rsidR="0000770D" w:rsidRPr="0000770D">
        <w:rPr>
          <w:rFonts w:ascii="Liberation Serif" w:hAnsi="Liberation Serif"/>
          <w:sz w:val="28"/>
          <w:szCs w:val="28"/>
        </w:rPr>
        <w:t>граниченно дееспособным</w:t>
      </w:r>
      <w:r w:rsidR="0000770D">
        <w:rPr>
          <w:rFonts w:ascii="Liberation Serif" w:hAnsi="Liberation Serif"/>
          <w:sz w:val="28"/>
          <w:szCs w:val="28"/>
        </w:rPr>
        <w:t>,</w:t>
      </w:r>
      <w:r w:rsidR="0000770D" w:rsidRPr="0000770D">
        <w:rPr>
          <w:rFonts w:ascii="Liberation Serif" w:hAnsi="Liberation Serif"/>
          <w:sz w:val="28"/>
          <w:szCs w:val="28"/>
        </w:rPr>
        <w:t xml:space="preserve"> </w:t>
      </w:r>
      <w:r w:rsidRPr="006B349E">
        <w:rPr>
          <w:rFonts w:ascii="Liberation Serif" w:hAnsi="Liberation Serif"/>
          <w:sz w:val="28"/>
          <w:szCs w:val="28"/>
        </w:rPr>
        <w:t>безвестно отсутствующим или умершим на основании решения суда, вступившего в законную силу;</w:t>
      </w:r>
    </w:p>
    <w:p w14:paraId="1C73035B" w14:textId="270C6242"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6) грубого нарушения им Кодекса этики - по решению не менее половины членов Общественной палаты, принятому на заседании Общественной палаты;</w:t>
      </w:r>
    </w:p>
    <w:p w14:paraId="03547C73"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7) избрания его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14:paraId="5B36F8B4"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8)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14:paraId="0E34064C" w14:textId="49D5B3ED" w:rsidR="00721259" w:rsidRDefault="00733E7D" w:rsidP="00433105">
      <w:pPr>
        <w:ind w:firstLine="709"/>
        <w:jc w:val="both"/>
        <w:rPr>
          <w:rFonts w:ascii="Liberation Serif" w:hAnsi="Liberation Serif"/>
          <w:sz w:val="28"/>
          <w:szCs w:val="28"/>
        </w:rPr>
      </w:pPr>
      <w:r>
        <w:rPr>
          <w:rFonts w:ascii="Liberation Serif" w:hAnsi="Liberation Serif"/>
          <w:sz w:val="28"/>
          <w:szCs w:val="28"/>
        </w:rPr>
        <w:t>9</w:t>
      </w:r>
      <w:r w:rsidR="006B349E" w:rsidRPr="006B349E">
        <w:rPr>
          <w:rFonts w:ascii="Liberation Serif" w:hAnsi="Liberation Serif"/>
          <w:sz w:val="28"/>
          <w:szCs w:val="28"/>
        </w:rPr>
        <w:t>) смерти члена Общественной палаты</w:t>
      </w:r>
      <w:r w:rsidR="00721259">
        <w:rPr>
          <w:rFonts w:ascii="Liberation Serif" w:hAnsi="Liberation Serif"/>
          <w:sz w:val="28"/>
          <w:szCs w:val="28"/>
        </w:rPr>
        <w:t>;</w:t>
      </w:r>
    </w:p>
    <w:p w14:paraId="20A3D6A2" w14:textId="7B1A0ED1" w:rsidR="006B349E" w:rsidRPr="006B349E" w:rsidRDefault="00733E7D" w:rsidP="00721259">
      <w:pPr>
        <w:widowControl/>
        <w:jc w:val="both"/>
        <w:rPr>
          <w:rFonts w:ascii="Liberation Serif" w:hAnsi="Liberation Serif"/>
          <w:sz w:val="28"/>
          <w:szCs w:val="28"/>
        </w:rPr>
      </w:pPr>
      <w:r>
        <w:rPr>
          <w:rFonts w:ascii="Liberation Serif" w:hAnsi="Liberation Serif" w:cs="Liberation Serif"/>
          <w:sz w:val="28"/>
          <w:szCs w:val="28"/>
        </w:rPr>
        <w:lastRenderedPageBreak/>
        <w:tab/>
        <w:t>10</w:t>
      </w:r>
      <w:r w:rsidR="00721259">
        <w:rPr>
          <w:rFonts w:ascii="Liberation Serif" w:hAnsi="Liberation Serif" w:cs="Liberation Serif"/>
          <w:sz w:val="28"/>
          <w:szCs w:val="28"/>
        </w:rPr>
        <w:t>)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r w:rsidR="006B349E" w:rsidRPr="006B349E">
        <w:rPr>
          <w:rFonts w:ascii="Liberation Serif" w:hAnsi="Liberation Serif"/>
          <w:sz w:val="28"/>
          <w:szCs w:val="28"/>
        </w:rPr>
        <w:t>.</w:t>
      </w:r>
    </w:p>
    <w:p w14:paraId="486DBD46"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Полномочия члена Общественной палаты приостанавливаются в порядке, установленном Регламентом Общественной палаты, в случае:</w:t>
      </w:r>
    </w:p>
    <w:p w14:paraId="3502F7A7"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14:paraId="4DE3979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назначения ему административного наказания в виде административного ареста;</w:t>
      </w:r>
    </w:p>
    <w:p w14:paraId="2F3C22A0"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14:paraId="31091DA2" w14:textId="77777777" w:rsidR="006B349E" w:rsidRPr="006B349E" w:rsidRDefault="006B349E" w:rsidP="00433105">
      <w:pPr>
        <w:ind w:firstLine="709"/>
        <w:jc w:val="both"/>
        <w:rPr>
          <w:rFonts w:ascii="Liberation Serif" w:hAnsi="Liberation Serif"/>
          <w:sz w:val="28"/>
          <w:szCs w:val="28"/>
        </w:rPr>
      </w:pPr>
    </w:p>
    <w:p w14:paraId="45C28A98" w14:textId="77777777" w:rsidR="006B349E" w:rsidRPr="006B349E" w:rsidRDefault="006B349E" w:rsidP="0072592F">
      <w:pPr>
        <w:ind w:firstLine="709"/>
        <w:jc w:val="center"/>
        <w:rPr>
          <w:rFonts w:ascii="Liberation Serif" w:hAnsi="Liberation Serif"/>
          <w:sz w:val="28"/>
          <w:szCs w:val="28"/>
        </w:rPr>
      </w:pPr>
      <w:r w:rsidRPr="006B349E">
        <w:rPr>
          <w:rFonts w:ascii="Liberation Serif" w:hAnsi="Liberation Serif"/>
          <w:sz w:val="28"/>
          <w:szCs w:val="28"/>
        </w:rPr>
        <w:t>Глава 4. ОРГАНИЗАЦИЯ И ОСУЩЕСТВЛЕНИЕ ДЕЯТЕЛЬНОСТИ ОБЩЕСТВЕННОЙ ПАЛАТЫ</w:t>
      </w:r>
    </w:p>
    <w:p w14:paraId="534BD2A4" w14:textId="77777777" w:rsidR="006B349E" w:rsidRPr="006B349E" w:rsidRDefault="006B349E" w:rsidP="00433105">
      <w:pPr>
        <w:ind w:firstLine="709"/>
        <w:jc w:val="both"/>
        <w:rPr>
          <w:rFonts w:ascii="Liberation Serif" w:hAnsi="Liberation Serif"/>
          <w:sz w:val="28"/>
          <w:szCs w:val="28"/>
        </w:rPr>
      </w:pPr>
    </w:p>
    <w:p w14:paraId="1EDCCD39"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13. Права Общественной палаты</w:t>
      </w:r>
    </w:p>
    <w:p w14:paraId="17B9CFE9"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В целях реализации задач, возложенных на Общественную палату, Общественная палата вправе:</w:t>
      </w:r>
    </w:p>
    <w:p w14:paraId="4E69ED11"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осуществлять общественный контроль в формах, предусмотренных настоящим Федеральным законом от 21 июля 2014 года № 212-ФЗ «Об основах общественного контроля в Российской Федерации» и другими федеральными законами;</w:t>
      </w:r>
    </w:p>
    <w:p w14:paraId="50B893B2"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14:paraId="5406EA6E"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14:paraId="285C64D7"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14:paraId="7B954EA3"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5) подготавливать по результатам осуществления общественного </w:t>
      </w:r>
      <w:r w:rsidRPr="006B349E">
        <w:rPr>
          <w:rFonts w:ascii="Liberation Serif" w:hAnsi="Liberation Serif"/>
          <w:sz w:val="28"/>
          <w:szCs w:val="28"/>
        </w:rPr>
        <w:lastRenderedPageBreak/>
        <w:t>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14:paraId="29F6CECF"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14:paraId="7C689DF5"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14:paraId="5480BA23"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8) пользоваться иными правами, предусмотренными законодательством Российской Федерации.</w:t>
      </w:r>
    </w:p>
    <w:p w14:paraId="6971AD8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Общественная палата имеет также иные права, установленные федеральными законами, настоящим Положением и иными муниципальными нормативными правовыми актами.</w:t>
      </w:r>
    </w:p>
    <w:p w14:paraId="491BD616" w14:textId="77777777" w:rsidR="006B349E" w:rsidRPr="006B349E" w:rsidRDefault="006B349E" w:rsidP="00433105">
      <w:pPr>
        <w:ind w:firstLine="709"/>
        <w:jc w:val="both"/>
        <w:rPr>
          <w:rFonts w:ascii="Liberation Serif" w:hAnsi="Liberation Serif"/>
          <w:sz w:val="28"/>
          <w:szCs w:val="28"/>
        </w:rPr>
      </w:pPr>
    </w:p>
    <w:p w14:paraId="4BF0D7FE"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14. Организация деятельности Общественной палаты</w:t>
      </w:r>
    </w:p>
    <w:p w14:paraId="719B087B" w14:textId="77777777" w:rsidR="006B349E" w:rsidRPr="006B349E" w:rsidRDefault="006B349E" w:rsidP="0072592F">
      <w:pPr>
        <w:numPr>
          <w:ilvl w:val="0"/>
          <w:numId w:val="30"/>
        </w:numPr>
        <w:ind w:left="0" w:firstLine="709"/>
        <w:jc w:val="both"/>
        <w:rPr>
          <w:rFonts w:ascii="Liberation Serif" w:hAnsi="Liberation Serif"/>
          <w:sz w:val="28"/>
          <w:szCs w:val="28"/>
        </w:rPr>
      </w:pPr>
      <w:r w:rsidRPr="006B349E">
        <w:rPr>
          <w:rFonts w:ascii="Liberation Serif" w:hAnsi="Liberation Serif"/>
          <w:sz w:val="28"/>
          <w:szCs w:val="28"/>
        </w:rPr>
        <w:t>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14:paraId="63A15563" w14:textId="59CAF2D5"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Первое заседание Общественной палаты нового состава созывается главой Невьянского </w:t>
      </w:r>
      <w:r w:rsidR="000D1F0A">
        <w:rPr>
          <w:rFonts w:ascii="Liberation Serif" w:hAnsi="Liberation Serif"/>
          <w:sz w:val="28"/>
          <w:szCs w:val="28"/>
        </w:rPr>
        <w:t>муниципального</w:t>
      </w:r>
      <w:r w:rsidRPr="006B349E">
        <w:rPr>
          <w:rFonts w:ascii="Liberation Serif" w:hAnsi="Liberation Serif"/>
          <w:sz w:val="28"/>
          <w:szCs w:val="28"/>
        </w:rPr>
        <w:t xml:space="preserve"> округа и открывается старейшим членом Общественной палаты.</w:t>
      </w:r>
    </w:p>
    <w:p w14:paraId="3F5596C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Заседания Общественной палаты проводятся в соответствии с планом работы Общественной палаты, но не реже одного раза в четыре месяца. Заседания совета, комиссий и рабочих групп Общественной палаты проводятся по мере необходимости.</w:t>
      </w:r>
    </w:p>
    <w:p w14:paraId="5186F629"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Заседание Общественной палаты считается правомочным, если на нем присутствует более половины установленного числа членов Общественной палаты.</w:t>
      </w:r>
    </w:p>
    <w:p w14:paraId="419E6BDF"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Общественная палата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59D0FD8"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Вопросы организации деятельности Общественной палаты в части, не урегулированной федеральными законами и настоящим Положением, определяются Регламентом Общественной палаты.</w:t>
      </w:r>
    </w:p>
    <w:p w14:paraId="2575B666" w14:textId="77777777" w:rsidR="006B349E" w:rsidRPr="006B349E" w:rsidRDefault="006B349E" w:rsidP="00433105">
      <w:pPr>
        <w:ind w:firstLine="709"/>
        <w:jc w:val="both"/>
        <w:rPr>
          <w:rFonts w:ascii="Liberation Serif" w:hAnsi="Liberation Serif"/>
          <w:sz w:val="28"/>
          <w:szCs w:val="28"/>
        </w:rPr>
      </w:pPr>
    </w:p>
    <w:p w14:paraId="2FE3344F"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15. Решения Общественной палаты</w:t>
      </w:r>
    </w:p>
    <w:p w14:paraId="3A5A7897"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Решения Общественной палаты принимаются в форме заключений, предложений и обращений и носят рекомендательный характер.</w:t>
      </w:r>
    </w:p>
    <w:p w14:paraId="3BD1140B"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Решения Общественной палаты по вопросам ее деятельности принимаются на заседаниях Общественной палаты и заседаниях совета Общественной палаты в порядке, установленном Регламентом Общественной палаты.</w:t>
      </w:r>
    </w:p>
    <w:p w14:paraId="5EFAC602"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Решения Общественной палаты доводятся до сведения всех заинтересованных лиц.</w:t>
      </w:r>
    </w:p>
    <w:p w14:paraId="558B16AA" w14:textId="77777777" w:rsidR="006B349E" w:rsidRPr="006B349E" w:rsidRDefault="006B349E" w:rsidP="00433105">
      <w:pPr>
        <w:ind w:firstLine="709"/>
        <w:jc w:val="both"/>
        <w:rPr>
          <w:rFonts w:ascii="Liberation Serif" w:hAnsi="Liberation Serif"/>
          <w:sz w:val="28"/>
          <w:szCs w:val="28"/>
        </w:rPr>
      </w:pPr>
    </w:p>
    <w:p w14:paraId="53F14CBA" w14:textId="2CB0001E"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16. Участие членов Общественной палаты в заседаниях и работе комиссий, комитетов предс</w:t>
      </w:r>
      <w:r w:rsidR="00AB5CCC">
        <w:rPr>
          <w:rFonts w:ascii="Liberation Serif" w:hAnsi="Liberation Serif"/>
          <w:sz w:val="28"/>
          <w:szCs w:val="28"/>
        </w:rPr>
        <w:t xml:space="preserve">тавительного, исполнительного </w:t>
      </w:r>
      <w:r w:rsidRPr="006B349E">
        <w:rPr>
          <w:rFonts w:ascii="Liberation Serif" w:hAnsi="Liberation Serif"/>
          <w:sz w:val="28"/>
          <w:szCs w:val="28"/>
        </w:rPr>
        <w:t xml:space="preserve">и иных органов местного самоуправления </w:t>
      </w:r>
    </w:p>
    <w:p w14:paraId="6B1954A8" w14:textId="77777777" w:rsidR="006B349E" w:rsidRPr="006B349E" w:rsidRDefault="006B349E" w:rsidP="00433105">
      <w:pPr>
        <w:ind w:firstLine="709"/>
        <w:jc w:val="both"/>
        <w:rPr>
          <w:rFonts w:ascii="Liberation Serif" w:hAnsi="Liberation Serif"/>
          <w:sz w:val="28"/>
          <w:szCs w:val="28"/>
        </w:rPr>
      </w:pPr>
      <w:bookmarkStart w:id="5" w:name="P229"/>
      <w:bookmarkEnd w:id="5"/>
      <w:r w:rsidRPr="006B349E">
        <w:rPr>
          <w:rFonts w:ascii="Liberation Serif" w:hAnsi="Liberation Serif"/>
          <w:sz w:val="28"/>
          <w:szCs w:val="28"/>
        </w:rPr>
        <w:t>1. Общественная палата вправе обращаться к руководителям органов местного самоуправления с запросом о возможности принятия членами Общественной палаты участия в заседаниях органов местного самоуправления.</w:t>
      </w:r>
    </w:p>
    <w:p w14:paraId="45D1B01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В заседаниях, работе комитетов и комиссий органов местного самоуправления могут принимать участие не более двух членов Общественной палаты.</w:t>
      </w:r>
    </w:p>
    <w:p w14:paraId="185DFE69"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При рассмотрении решений, принятых Общественной палатой, советом Общественной палаты, а также запросов Общественной палаты на заседаниях органов местного самоуправления на эти заседания приглашаются члены Общественной палаты, направленные Общественной палатой.</w:t>
      </w:r>
    </w:p>
    <w:p w14:paraId="68F5CC9F" w14:textId="77777777" w:rsidR="006B349E" w:rsidRPr="006B349E" w:rsidRDefault="006B349E" w:rsidP="00433105">
      <w:pPr>
        <w:ind w:firstLine="709"/>
        <w:jc w:val="both"/>
        <w:rPr>
          <w:rFonts w:ascii="Liberation Serif" w:hAnsi="Liberation Serif"/>
          <w:sz w:val="28"/>
          <w:szCs w:val="28"/>
        </w:rPr>
      </w:pPr>
    </w:p>
    <w:p w14:paraId="38B7DEBB"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17. Предоставление информации Общественной палате</w:t>
      </w:r>
    </w:p>
    <w:p w14:paraId="00E88627" w14:textId="325BB57D" w:rsid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1. Общественная палата вправе направлять в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Невьянского муниципального округа,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anchor="P28" w:history="1">
        <w:r w:rsidRPr="00F45448">
          <w:rPr>
            <w:rStyle w:val="af3"/>
            <w:rFonts w:ascii="Liberation Serif" w:hAnsi="Liberation Serif"/>
            <w:color w:val="auto"/>
            <w:sz w:val="28"/>
            <w:szCs w:val="28"/>
            <w:u w:val="none"/>
          </w:rPr>
          <w:t>статье 3</w:t>
        </w:r>
      </w:hyperlink>
      <w:r w:rsidRPr="00F45448">
        <w:rPr>
          <w:rFonts w:ascii="Liberation Serif" w:hAnsi="Liberation Serif"/>
          <w:sz w:val="28"/>
          <w:szCs w:val="28"/>
        </w:rPr>
        <w:t xml:space="preserve"> </w:t>
      </w:r>
      <w:r w:rsidRPr="006B349E">
        <w:rPr>
          <w:rFonts w:ascii="Liberation Serif" w:hAnsi="Liberation Serif"/>
          <w:sz w:val="28"/>
          <w:szCs w:val="28"/>
        </w:rPr>
        <w:t>настоящего Положения.</w:t>
      </w:r>
    </w:p>
    <w:p w14:paraId="034E4F23" w14:textId="1CD5A06A" w:rsidR="00992D47" w:rsidRPr="006B349E" w:rsidRDefault="00992D47" w:rsidP="00433105">
      <w:pPr>
        <w:ind w:firstLine="709"/>
        <w:jc w:val="both"/>
        <w:rPr>
          <w:rFonts w:ascii="Liberation Serif" w:hAnsi="Liberation Serif"/>
          <w:sz w:val="28"/>
          <w:szCs w:val="28"/>
        </w:rPr>
      </w:pPr>
      <w:r>
        <w:rPr>
          <w:rFonts w:ascii="Liberation Serif" w:hAnsi="Liberation Serif"/>
          <w:sz w:val="28"/>
          <w:szCs w:val="28"/>
        </w:rPr>
        <w:t xml:space="preserve">2. </w:t>
      </w:r>
      <w:r w:rsidRPr="00992D47">
        <w:rPr>
          <w:rFonts w:ascii="Liberation Serif" w:hAnsi="Liberation Serif"/>
          <w:sz w:val="28"/>
          <w:szCs w:val="28"/>
        </w:rPr>
        <w:t xml:space="preserve">Органы местного самоуправления, муниципальные организации, иные организации, осуществляющие в соответствии с законодательством отдельные публичные полномочия на территории </w:t>
      </w:r>
      <w:r>
        <w:rPr>
          <w:rFonts w:ascii="Liberation Serif" w:hAnsi="Liberation Serif"/>
          <w:sz w:val="28"/>
          <w:szCs w:val="28"/>
        </w:rPr>
        <w:t>Невьянского муниципального округа</w:t>
      </w:r>
      <w:r w:rsidRPr="00992D47">
        <w:rPr>
          <w:rFonts w:ascii="Liberation Serif" w:hAnsi="Liberation Serif"/>
          <w:sz w:val="28"/>
          <w:szCs w:val="28"/>
        </w:rPr>
        <w:t>, и их должностные лица в соответствии с законодательством обязаны проинформировать Общественную палату о результатах рассмотрения соответствующего запроса в течение 30 дней со дня его регистрации.</w:t>
      </w:r>
    </w:p>
    <w:p w14:paraId="36C536B7" w14:textId="1D12EA41" w:rsidR="006B5D36" w:rsidRDefault="006D3767" w:rsidP="00992D47">
      <w:pPr>
        <w:ind w:firstLine="709"/>
        <w:jc w:val="both"/>
        <w:rPr>
          <w:rFonts w:ascii="Liberation Serif" w:hAnsi="Liberation Serif"/>
          <w:sz w:val="28"/>
          <w:szCs w:val="28"/>
        </w:rPr>
      </w:pPr>
      <w:r>
        <w:rPr>
          <w:rFonts w:ascii="Liberation Serif" w:hAnsi="Liberation Serif"/>
          <w:sz w:val="28"/>
          <w:szCs w:val="28"/>
        </w:rPr>
        <w:t>2</w:t>
      </w:r>
      <w:r w:rsidR="006B349E" w:rsidRPr="006B349E">
        <w:rPr>
          <w:rFonts w:ascii="Liberation Serif" w:hAnsi="Liberation Serif"/>
          <w:sz w:val="28"/>
          <w:szCs w:val="28"/>
        </w:rPr>
        <w:t>. Ответ на запрос Общественной палаты должен быть подписан должностным лицом, которому направлен запрос, либо лицом, исполняющим его обязанности.</w:t>
      </w:r>
    </w:p>
    <w:p w14:paraId="536A16C6" w14:textId="77777777" w:rsidR="006B5D36" w:rsidRPr="006B349E" w:rsidRDefault="006B5D36" w:rsidP="00433105">
      <w:pPr>
        <w:ind w:firstLine="709"/>
        <w:jc w:val="both"/>
        <w:rPr>
          <w:rFonts w:ascii="Liberation Serif" w:hAnsi="Liberation Serif"/>
          <w:sz w:val="28"/>
          <w:szCs w:val="28"/>
        </w:rPr>
      </w:pPr>
    </w:p>
    <w:p w14:paraId="3A9B1047"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18. Общественная экспертиза</w:t>
      </w:r>
    </w:p>
    <w:p w14:paraId="69CC3700" w14:textId="0817BB46"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1. </w:t>
      </w:r>
      <w:proofErr w:type="gramStart"/>
      <w:r w:rsidRPr="006B349E">
        <w:rPr>
          <w:rFonts w:ascii="Liberation Serif" w:hAnsi="Liberation Serif"/>
          <w:sz w:val="28"/>
          <w:szCs w:val="28"/>
        </w:rPr>
        <w:t xml:space="preserve">Общественная палата вправе проводить общественную экспертизу нормативных правовых актов Невьянского муниципального округа в порядке, </w:t>
      </w:r>
      <w:r w:rsidRPr="006B349E">
        <w:rPr>
          <w:rFonts w:ascii="Liberation Serif" w:hAnsi="Liberation Serif"/>
          <w:sz w:val="28"/>
          <w:szCs w:val="28"/>
        </w:rPr>
        <w:lastRenderedPageBreak/>
        <w:t xml:space="preserve">предусмотренном Областным </w:t>
      </w:r>
      <w:r w:rsidR="003146C0">
        <w:rPr>
          <w:rFonts w:ascii="Liberation Serif" w:hAnsi="Liberation Serif"/>
          <w:sz w:val="28"/>
          <w:szCs w:val="28"/>
        </w:rPr>
        <w:t xml:space="preserve">законом </w:t>
      </w:r>
      <w:r w:rsidRPr="006B349E">
        <w:rPr>
          <w:rFonts w:ascii="Liberation Serif" w:hAnsi="Liberation Serif"/>
          <w:sz w:val="28"/>
          <w:szCs w:val="28"/>
        </w:rPr>
        <w:t xml:space="preserve">от 10 марта 1999 года № 4-ОЗ </w:t>
      </w:r>
      <w:r w:rsidR="00FE4493">
        <w:rPr>
          <w:rFonts w:ascii="Liberation Serif" w:hAnsi="Liberation Serif"/>
          <w:sz w:val="28"/>
          <w:szCs w:val="28"/>
        </w:rPr>
        <w:t xml:space="preserve">                </w:t>
      </w:r>
      <w:r w:rsidRPr="006B349E">
        <w:rPr>
          <w:rFonts w:ascii="Liberation Serif" w:hAnsi="Liberation Serif"/>
          <w:sz w:val="28"/>
          <w:szCs w:val="28"/>
        </w:rPr>
        <w:t>«О правовых актах в Свердловской области», «Положением о правовых актах Невьянского городского округа», утвержденным решением Думы Невьянского городского округа от 24.08.2016 № 102, и подготавливать заключения по ее результатам.</w:t>
      </w:r>
      <w:proofErr w:type="gramEnd"/>
    </w:p>
    <w:p w14:paraId="5A66F894"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2. Основаниями для проведения общественной экспертизы могут быть решения Общественной палаты, обращения главы округа, обращения Думы и иных органов местного самоуправления.</w:t>
      </w:r>
    </w:p>
    <w:p w14:paraId="3B5B3017"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Заключения Общественной палаты носят рекомендательный характер. Заключения Общественной палаты направляются главе округа и в Думу и подлежат обязательному рассмотрению указанными органами.</w:t>
      </w:r>
    </w:p>
    <w:p w14:paraId="3450B288" w14:textId="77777777" w:rsidR="006B349E" w:rsidRPr="006B349E" w:rsidRDefault="006B349E" w:rsidP="00433105">
      <w:pPr>
        <w:ind w:firstLine="709"/>
        <w:jc w:val="both"/>
        <w:rPr>
          <w:rFonts w:ascii="Liberation Serif" w:hAnsi="Liberation Serif"/>
          <w:sz w:val="28"/>
          <w:szCs w:val="28"/>
        </w:rPr>
      </w:pPr>
    </w:p>
    <w:p w14:paraId="16DDCC86"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19. Участие Общественной палаты в формировании общественных советов при органах местного самоуправления Невьянского муниципального округа.</w:t>
      </w:r>
    </w:p>
    <w:p w14:paraId="55FBDE3C" w14:textId="681FFA76"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Общественная палата принимает участие в формировании общественных советов при органах местного самоуправления Невьянского муниципального округа в порядке, установленном </w:t>
      </w:r>
      <w:hyperlink r:id="rId12" w:history="1">
        <w:r w:rsidRPr="000B10BE">
          <w:rPr>
            <w:rStyle w:val="af3"/>
            <w:rFonts w:ascii="Liberation Serif" w:hAnsi="Liberation Serif"/>
            <w:color w:val="auto"/>
            <w:sz w:val="28"/>
            <w:szCs w:val="28"/>
            <w:u w:val="none"/>
          </w:rPr>
          <w:t>Законом</w:t>
        </w:r>
      </w:hyperlink>
      <w:r w:rsidRPr="006B349E">
        <w:rPr>
          <w:rFonts w:ascii="Liberation Serif" w:hAnsi="Liberation Serif"/>
          <w:sz w:val="28"/>
          <w:szCs w:val="28"/>
        </w:rPr>
        <w:t xml:space="preserve"> Свердловской области от 19 декабря 2016 года  № 151-ОЗ «Об общественном контроле в Свердловской области».</w:t>
      </w:r>
    </w:p>
    <w:p w14:paraId="3A898E6C" w14:textId="77777777" w:rsidR="006B349E" w:rsidRPr="006B349E" w:rsidRDefault="006B349E" w:rsidP="00433105">
      <w:pPr>
        <w:ind w:firstLine="709"/>
        <w:jc w:val="both"/>
        <w:rPr>
          <w:rFonts w:ascii="Liberation Serif" w:hAnsi="Liberation Serif"/>
          <w:sz w:val="28"/>
          <w:szCs w:val="28"/>
        </w:rPr>
      </w:pPr>
    </w:p>
    <w:p w14:paraId="4A298AEB"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20. Содействие членам Общественной палаты</w:t>
      </w:r>
    </w:p>
    <w:p w14:paraId="36C3305D"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настоящим Положением, иными нормативными правовыми актами Невьянского муниципального округа, Регламентом Общественной палаты.</w:t>
      </w:r>
    </w:p>
    <w:p w14:paraId="79233533" w14:textId="77777777" w:rsidR="006B349E" w:rsidRPr="006B349E" w:rsidRDefault="006B349E" w:rsidP="00433105">
      <w:pPr>
        <w:ind w:firstLine="709"/>
        <w:jc w:val="both"/>
        <w:rPr>
          <w:rFonts w:ascii="Liberation Serif" w:hAnsi="Liberation Serif"/>
          <w:sz w:val="28"/>
          <w:szCs w:val="28"/>
        </w:rPr>
      </w:pPr>
    </w:p>
    <w:p w14:paraId="56BCE86D"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Статья 21. Информирование о деятельности Общественной палаты</w:t>
      </w:r>
    </w:p>
    <w:p w14:paraId="282D8407"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Для информационного обеспечения деятельности Общественной палаты и обеспечения доступа граждан и организаций к информации о деятельности Общественной палаты используются официальный сайт Невьянского муниципального округа в информационно-телекоммуникационной сети «Интернет», а также иные информационные ресурсы.</w:t>
      </w:r>
    </w:p>
    <w:p w14:paraId="1D7A8172" w14:textId="77777777" w:rsidR="006B349E" w:rsidRPr="006B349E" w:rsidRDefault="006B349E" w:rsidP="00433105">
      <w:pPr>
        <w:ind w:firstLine="709"/>
        <w:jc w:val="both"/>
        <w:rPr>
          <w:rFonts w:ascii="Liberation Serif" w:hAnsi="Liberation Serif"/>
          <w:sz w:val="28"/>
          <w:szCs w:val="28"/>
        </w:rPr>
      </w:pPr>
    </w:p>
    <w:p w14:paraId="7FC4B2EC" w14:textId="486C4F13" w:rsidR="006B349E" w:rsidRPr="006B349E" w:rsidRDefault="003E7C0D" w:rsidP="00633EEC">
      <w:pPr>
        <w:ind w:firstLine="709"/>
        <w:jc w:val="center"/>
        <w:rPr>
          <w:rFonts w:ascii="Liberation Serif" w:hAnsi="Liberation Serif"/>
          <w:sz w:val="28"/>
          <w:szCs w:val="28"/>
        </w:rPr>
      </w:pPr>
      <w:r>
        <w:rPr>
          <w:rFonts w:ascii="Liberation Serif" w:hAnsi="Liberation Serif"/>
          <w:sz w:val="28"/>
          <w:szCs w:val="28"/>
        </w:rPr>
        <w:t>Глава 5</w:t>
      </w:r>
      <w:r w:rsidR="006B349E" w:rsidRPr="006B349E">
        <w:rPr>
          <w:rFonts w:ascii="Liberation Serif" w:hAnsi="Liberation Serif"/>
          <w:sz w:val="28"/>
          <w:szCs w:val="28"/>
        </w:rPr>
        <w:t>. КОНФЛИКТ ИНТЕРЕСОВ ПРИ ОСУЩЕСТВЛЕНИИ ОБЩЕСТВЕННОГО КОНТРОЛЯ</w:t>
      </w:r>
    </w:p>
    <w:p w14:paraId="38111700" w14:textId="77777777" w:rsidR="006B349E" w:rsidRPr="006B349E" w:rsidRDefault="006B349E" w:rsidP="00433105">
      <w:pPr>
        <w:ind w:firstLine="709"/>
        <w:jc w:val="both"/>
        <w:rPr>
          <w:rFonts w:ascii="Liberation Serif" w:hAnsi="Liberation Serif"/>
          <w:sz w:val="28"/>
          <w:szCs w:val="28"/>
        </w:rPr>
      </w:pPr>
    </w:p>
    <w:p w14:paraId="02AC19DE" w14:textId="6281D0C4" w:rsidR="006B349E" w:rsidRPr="006B349E" w:rsidRDefault="003E7C0D" w:rsidP="00433105">
      <w:pPr>
        <w:ind w:firstLine="709"/>
        <w:jc w:val="both"/>
        <w:rPr>
          <w:rFonts w:ascii="Liberation Serif" w:hAnsi="Liberation Serif"/>
          <w:sz w:val="28"/>
          <w:szCs w:val="28"/>
        </w:rPr>
      </w:pPr>
      <w:r>
        <w:rPr>
          <w:rFonts w:ascii="Liberation Serif" w:hAnsi="Liberation Serif"/>
          <w:sz w:val="28"/>
          <w:szCs w:val="28"/>
        </w:rPr>
        <w:t>Статья 22</w:t>
      </w:r>
      <w:r w:rsidR="006B349E" w:rsidRPr="006B349E">
        <w:rPr>
          <w:rFonts w:ascii="Liberation Serif" w:hAnsi="Liberation Serif"/>
          <w:sz w:val="28"/>
          <w:szCs w:val="28"/>
        </w:rPr>
        <w:t xml:space="preserve">.  Конфликт интересов и личная заинтересованность </w:t>
      </w:r>
    </w:p>
    <w:p w14:paraId="1F691C56"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1. Член Общественной палаты Невьянского муниципального округа не допускается к осуществлению общественного контроля при наличии конфликта интересов при осуществлении общественного контроля.</w:t>
      </w:r>
    </w:p>
    <w:p w14:paraId="1E70DC0C"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2. Под конфликтом интересов понимается ситуация, при которой личная заинтересованность члена Общественной палаты Невьянского муниципального округа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Общественной палаты Невьянского муниципального округа и целями, и </w:t>
      </w:r>
      <w:r w:rsidRPr="006B349E">
        <w:rPr>
          <w:rFonts w:ascii="Liberation Serif" w:hAnsi="Liberation Serif"/>
          <w:sz w:val="28"/>
          <w:szCs w:val="28"/>
        </w:rPr>
        <w:lastRenderedPageBreak/>
        <w:t>задачами общественного контроля.</w:t>
      </w:r>
    </w:p>
    <w:p w14:paraId="6AB689CE" w14:textId="77777777"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3. Под личной заинтересованностью члена Общественной палаты Невьянского муниципального округа,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Общественной палаты Невьянского муниципального округа доходов в виде денег, ценностей, иного имущества, в том числе имущественных прав, либо услуг для себя или для третьих лиц.</w:t>
      </w:r>
    </w:p>
    <w:p w14:paraId="3D5BAA2A" w14:textId="721074FD" w:rsidR="006B349E" w:rsidRPr="006B349E" w:rsidRDefault="006B349E" w:rsidP="00433105">
      <w:pPr>
        <w:ind w:firstLine="709"/>
        <w:jc w:val="both"/>
        <w:rPr>
          <w:rFonts w:ascii="Liberation Serif" w:hAnsi="Liberation Serif"/>
          <w:sz w:val="28"/>
          <w:szCs w:val="28"/>
        </w:rPr>
      </w:pPr>
      <w:r w:rsidRPr="006B349E">
        <w:rPr>
          <w:rFonts w:ascii="Liberation Serif" w:hAnsi="Liberation Serif"/>
          <w:sz w:val="28"/>
          <w:szCs w:val="28"/>
        </w:rPr>
        <w:t xml:space="preserve">4. В случае возникновения у члена Общественной палаты Невьянского муниципального округа личной заинтересованности, которая приводит или может привести к конфликту интересов, член Общественной палаты Невьянского муниципального округа обязан проинформировать об этом </w:t>
      </w:r>
      <w:r w:rsidR="000B10BE">
        <w:rPr>
          <w:rFonts w:ascii="Liberation Serif" w:hAnsi="Liberation Serif"/>
          <w:sz w:val="28"/>
          <w:szCs w:val="28"/>
        </w:rPr>
        <w:t>п</w:t>
      </w:r>
      <w:r w:rsidRPr="006B349E">
        <w:rPr>
          <w:rFonts w:ascii="Liberation Serif" w:hAnsi="Liberation Serif"/>
          <w:sz w:val="28"/>
          <w:szCs w:val="28"/>
        </w:rPr>
        <w:t>редседателя Общественной палаты Невьянского муниципального округа в письменной форме.</w:t>
      </w:r>
    </w:p>
    <w:p w14:paraId="75B8D5E0" w14:textId="4AD3E4AC" w:rsidR="006B349E" w:rsidRPr="006B349E" w:rsidRDefault="006B349E" w:rsidP="00F32053">
      <w:pPr>
        <w:jc w:val="both"/>
        <w:rPr>
          <w:rFonts w:ascii="Liberation Serif" w:hAnsi="Liberation Serif"/>
          <w:sz w:val="28"/>
          <w:szCs w:val="28"/>
        </w:rPr>
      </w:pPr>
    </w:p>
    <w:p w14:paraId="4EF1E697" w14:textId="6C5C8566" w:rsidR="006B349E" w:rsidRPr="006B349E" w:rsidRDefault="003E7C0D" w:rsidP="00633EEC">
      <w:pPr>
        <w:ind w:firstLine="709"/>
        <w:jc w:val="center"/>
        <w:rPr>
          <w:rFonts w:ascii="Liberation Serif" w:hAnsi="Liberation Serif"/>
          <w:sz w:val="28"/>
          <w:szCs w:val="28"/>
        </w:rPr>
      </w:pPr>
      <w:r>
        <w:rPr>
          <w:rFonts w:ascii="Liberation Serif" w:hAnsi="Liberation Serif"/>
          <w:sz w:val="28"/>
          <w:szCs w:val="28"/>
        </w:rPr>
        <w:t>Глава 6</w:t>
      </w:r>
      <w:r w:rsidR="006B349E" w:rsidRPr="006B349E">
        <w:rPr>
          <w:rFonts w:ascii="Liberation Serif" w:hAnsi="Liberation Serif"/>
          <w:sz w:val="28"/>
          <w:szCs w:val="28"/>
        </w:rPr>
        <w:t>. ЗАКЛЮЧИТЕЛЬНЫЕ И ПЕРЕХОДНЫЕ ПОЛОЖЕНИЯ</w:t>
      </w:r>
      <w:bookmarkStart w:id="6" w:name="P273"/>
      <w:bookmarkEnd w:id="6"/>
    </w:p>
    <w:p w14:paraId="312809BF" w14:textId="77777777" w:rsidR="006B349E" w:rsidRPr="006B349E" w:rsidRDefault="006B349E" w:rsidP="00433105">
      <w:pPr>
        <w:ind w:firstLine="709"/>
        <w:jc w:val="both"/>
        <w:rPr>
          <w:rFonts w:ascii="Liberation Serif" w:hAnsi="Liberation Serif"/>
          <w:sz w:val="28"/>
          <w:szCs w:val="28"/>
        </w:rPr>
      </w:pPr>
    </w:p>
    <w:p w14:paraId="680AA486" w14:textId="2D412706" w:rsidR="006B349E" w:rsidRPr="006B349E" w:rsidRDefault="003E7C0D" w:rsidP="00433105">
      <w:pPr>
        <w:ind w:firstLine="709"/>
        <w:jc w:val="both"/>
        <w:rPr>
          <w:rFonts w:ascii="Liberation Serif" w:hAnsi="Liberation Serif"/>
          <w:sz w:val="28"/>
          <w:szCs w:val="28"/>
        </w:rPr>
      </w:pPr>
      <w:r>
        <w:rPr>
          <w:rFonts w:ascii="Liberation Serif" w:hAnsi="Liberation Serif"/>
          <w:sz w:val="28"/>
          <w:szCs w:val="28"/>
        </w:rPr>
        <w:t>Статья 23</w:t>
      </w:r>
      <w:r w:rsidR="006B349E" w:rsidRPr="006B349E">
        <w:rPr>
          <w:rFonts w:ascii="Liberation Serif" w:hAnsi="Liberation Serif"/>
          <w:sz w:val="28"/>
          <w:szCs w:val="28"/>
        </w:rPr>
        <w:t>. Вступление в силу настоящего Положения</w:t>
      </w:r>
    </w:p>
    <w:p w14:paraId="7B569519" w14:textId="0AAA3023" w:rsidR="006B349E" w:rsidRPr="006B349E" w:rsidRDefault="006B349E" w:rsidP="00C1282E">
      <w:pPr>
        <w:numPr>
          <w:ilvl w:val="0"/>
          <w:numId w:val="31"/>
        </w:numPr>
        <w:ind w:left="0" w:firstLine="851"/>
        <w:jc w:val="both"/>
        <w:rPr>
          <w:rFonts w:ascii="Liberation Serif" w:hAnsi="Liberation Serif"/>
          <w:sz w:val="28"/>
          <w:szCs w:val="28"/>
        </w:rPr>
      </w:pPr>
      <w:bookmarkStart w:id="7" w:name="P279"/>
      <w:bookmarkEnd w:id="7"/>
      <w:r w:rsidRPr="006B349E">
        <w:rPr>
          <w:rFonts w:ascii="Liberation Serif" w:hAnsi="Liberation Serif"/>
          <w:sz w:val="28"/>
          <w:szCs w:val="28"/>
        </w:rPr>
        <w:t>Настоящее Положение вступает в силу через десять дней после его официального опубликования за исключением пункта 1 статьи 8 настоящего Положения, вступающего в силу с момента начала процедуры формирования нового со</w:t>
      </w:r>
      <w:r w:rsidR="00867587">
        <w:rPr>
          <w:rFonts w:ascii="Liberation Serif" w:hAnsi="Liberation Serif"/>
          <w:sz w:val="28"/>
          <w:szCs w:val="28"/>
        </w:rPr>
        <w:t>става Общественной палаты в 2026</w:t>
      </w:r>
      <w:r w:rsidRPr="006B349E">
        <w:rPr>
          <w:rFonts w:ascii="Liberation Serif" w:hAnsi="Liberation Serif"/>
          <w:sz w:val="28"/>
          <w:szCs w:val="28"/>
        </w:rPr>
        <w:t xml:space="preserve"> году.</w:t>
      </w:r>
    </w:p>
    <w:p w14:paraId="43A2D9EA" w14:textId="77777777" w:rsidR="006B349E" w:rsidRPr="006B349E" w:rsidRDefault="006B349E" w:rsidP="006B349E">
      <w:pPr>
        <w:jc w:val="both"/>
        <w:rPr>
          <w:rFonts w:ascii="Liberation Serif" w:hAnsi="Liberation Serif"/>
          <w:sz w:val="28"/>
          <w:szCs w:val="28"/>
        </w:rPr>
      </w:pPr>
    </w:p>
    <w:p w14:paraId="73F5D792" w14:textId="2FC74E96" w:rsidR="006B349E" w:rsidRDefault="006B349E" w:rsidP="006B349E">
      <w:pPr>
        <w:jc w:val="both"/>
        <w:rPr>
          <w:rFonts w:ascii="Liberation Serif" w:hAnsi="Liberation Serif"/>
          <w:sz w:val="28"/>
          <w:szCs w:val="28"/>
        </w:rPr>
      </w:pPr>
    </w:p>
    <w:p w14:paraId="0C1E90A2" w14:textId="0B9F5CEA" w:rsidR="00B131C2" w:rsidRDefault="00B131C2" w:rsidP="006B349E">
      <w:pPr>
        <w:jc w:val="both"/>
        <w:rPr>
          <w:rFonts w:ascii="Liberation Serif" w:hAnsi="Liberation Serif"/>
          <w:sz w:val="28"/>
          <w:szCs w:val="28"/>
        </w:rPr>
      </w:pPr>
    </w:p>
    <w:p w14:paraId="7BBC2A1D" w14:textId="7CA881B5" w:rsidR="00B131C2" w:rsidRDefault="00B131C2" w:rsidP="006B349E">
      <w:pPr>
        <w:jc w:val="both"/>
        <w:rPr>
          <w:rFonts w:ascii="Liberation Serif" w:hAnsi="Liberation Serif"/>
          <w:sz w:val="28"/>
          <w:szCs w:val="28"/>
        </w:rPr>
      </w:pPr>
    </w:p>
    <w:p w14:paraId="6785019A" w14:textId="749B4CBB" w:rsidR="00B131C2" w:rsidRDefault="00B131C2" w:rsidP="006B349E">
      <w:pPr>
        <w:jc w:val="both"/>
        <w:rPr>
          <w:rFonts w:ascii="Liberation Serif" w:hAnsi="Liberation Serif"/>
          <w:sz w:val="28"/>
          <w:szCs w:val="28"/>
        </w:rPr>
      </w:pPr>
    </w:p>
    <w:p w14:paraId="04DB8F55" w14:textId="76166AD8" w:rsidR="00B131C2" w:rsidRDefault="00B131C2" w:rsidP="006B349E">
      <w:pPr>
        <w:jc w:val="both"/>
        <w:rPr>
          <w:rFonts w:ascii="Liberation Serif" w:hAnsi="Liberation Serif"/>
          <w:sz w:val="28"/>
          <w:szCs w:val="28"/>
        </w:rPr>
      </w:pPr>
    </w:p>
    <w:p w14:paraId="550DDECC" w14:textId="10291B8B" w:rsidR="00B131C2" w:rsidRDefault="00B131C2" w:rsidP="006B349E">
      <w:pPr>
        <w:jc w:val="both"/>
        <w:rPr>
          <w:rFonts w:ascii="Liberation Serif" w:hAnsi="Liberation Serif"/>
          <w:sz w:val="28"/>
          <w:szCs w:val="28"/>
        </w:rPr>
      </w:pPr>
    </w:p>
    <w:p w14:paraId="14125866" w14:textId="1ED5FDAD" w:rsidR="00B131C2" w:rsidRDefault="00B131C2" w:rsidP="006B349E">
      <w:pPr>
        <w:jc w:val="both"/>
        <w:rPr>
          <w:rFonts w:ascii="Liberation Serif" w:hAnsi="Liberation Serif"/>
          <w:sz w:val="28"/>
          <w:szCs w:val="28"/>
        </w:rPr>
      </w:pPr>
    </w:p>
    <w:p w14:paraId="1271874E" w14:textId="28606A51" w:rsidR="00B131C2" w:rsidRDefault="00B131C2" w:rsidP="006B349E">
      <w:pPr>
        <w:jc w:val="both"/>
        <w:rPr>
          <w:rFonts w:ascii="Liberation Serif" w:hAnsi="Liberation Serif"/>
          <w:sz w:val="28"/>
          <w:szCs w:val="28"/>
        </w:rPr>
      </w:pPr>
    </w:p>
    <w:p w14:paraId="15DB7AFF" w14:textId="200A4CC0" w:rsidR="00B131C2" w:rsidRDefault="00B131C2" w:rsidP="006B349E">
      <w:pPr>
        <w:jc w:val="both"/>
        <w:rPr>
          <w:rFonts w:ascii="Liberation Serif" w:hAnsi="Liberation Serif"/>
          <w:sz w:val="28"/>
          <w:szCs w:val="28"/>
        </w:rPr>
      </w:pPr>
    </w:p>
    <w:p w14:paraId="462F197F" w14:textId="17F1FC60" w:rsidR="00B131C2" w:rsidRDefault="00B131C2" w:rsidP="006B349E">
      <w:pPr>
        <w:jc w:val="both"/>
        <w:rPr>
          <w:rFonts w:ascii="Liberation Serif" w:hAnsi="Liberation Serif"/>
          <w:sz w:val="28"/>
          <w:szCs w:val="28"/>
        </w:rPr>
      </w:pPr>
    </w:p>
    <w:p w14:paraId="396B9D2E" w14:textId="6EFE02E3" w:rsidR="00B131C2" w:rsidRDefault="00B131C2" w:rsidP="006B349E">
      <w:pPr>
        <w:jc w:val="both"/>
        <w:rPr>
          <w:rFonts w:ascii="Liberation Serif" w:hAnsi="Liberation Serif"/>
          <w:sz w:val="28"/>
          <w:szCs w:val="28"/>
        </w:rPr>
      </w:pPr>
    </w:p>
    <w:p w14:paraId="21C1A4D2" w14:textId="1CDCC490" w:rsidR="00BE66FE" w:rsidRDefault="00BE66FE" w:rsidP="006B349E">
      <w:pPr>
        <w:jc w:val="both"/>
        <w:rPr>
          <w:rFonts w:ascii="Liberation Serif" w:hAnsi="Liberation Serif"/>
          <w:sz w:val="28"/>
          <w:szCs w:val="28"/>
        </w:rPr>
      </w:pPr>
    </w:p>
    <w:p w14:paraId="5C6D8B99" w14:textId="71914AC4" w:rsidR="00BE66FE" w:rsidRDefault="00BE66FE" w:rsidP="006B349E">
      <w:pPr>
        <w:jc w:val="both"/>
        <w:rPr>
          <w:rFonts w:ascii="Liberation Serif" w:hAnsi="Liberation Serif"/>
          <w:sz w:val="28"/>
          <w:szCs w:val="28"/>
        </w:rPr>
      </w:pPr>
    </w:p>
    <w:p w14:paraId="6DEE2767" w14:textId="646A9154" w:rsidR="00BE66FE" w:rsidRDefault="00BE66FE" w:rsidP="006B349E">
      <w:pPr>
        <w:jc w:val="both"/>
        <w:rPr>
          <w:rFonts w:ascii="Liberation Serif" w:hAnsi="Liberation Serif"/>
          <w:sz w:val="28"/>
          <w:szCs w:val="28"/>
        </w:rPr>
      </w:pPr>
    </w:p>
    <w:p w14:paraId="6756278B" w14:textId="6F37EC24" w:rsidR="00BE66FE" w:rsidRDefault="00BE66FE" w:rsidP="006B349E">
      <w:pPr>
        <w:jc w:val="both"/>
        <w:rPr>
          <w:rFonts w:ascii="Liberation Serif" w:hAnsi="Liberation Serif"/>
          <w:sz w:val="28"/>
          <w:szCs w:val="28"/>
        </w:rPr>
      </w:pPr>
    </w:p>
    <w:p w14:paraId="4F6B0974" w14:textId="28A870B0" w:rsidR="00BE66FE" w:rsidRDefault="00BE66FE" w:rsidP="006B349E">
      <w:pPr>
        <w:jc w:val="both"/>
        <w:rPr>
          <w:rFonts w:ascii="Liberation Serif" w:hAnsi="Liberation Serif"/>
          <w:sz w:val="28"/>
          <w:szCs w:val="28"/>
        </w:rPr>
      </w:pPr>
    </w:p>
    <w:p w14:paraId="60F7D445" w14:textId="1E974E15" w:rsidR="009F6404" w:rsidRDefault="009F6404" w:rsidP="006B349E">
      <w:pPr>
        <w:jc w:val="both"/>
        <w:rPr>
          <w:rFonts w:ascii="Liberation Serif" w:hAnsi="Liberation Serif"/>
          <w:sz w:val="28"/>
          <w:szCs w:val="28"/>
        </w:rPr>
      </w:pPr>
    </w:p>
    <w:p w14:paraId="2D9B4E80" w14:textId="3A1F5A4B" w:rsidR="009F6404" w:rsidRDefault="009F6404" w:rsidP="006B349E">
      <w:pPr>
        <w:jc w:val="both"/>
        <w:rPr>
          <w:rFonts w:ascii="Liberation Serif" w:hAnsi="Liberation Serif"/>
          <w:sz w:val="28"/>
          <w:szCs w:val="28"/>
        </w:rPr>
      </w:pPr>
    </w:p>
    <w:p w14:paraId="5FD7C842" w14:textId="77777777" w:rsidR="009F6404" w:rsidRDefault="009F6404" w:rsidP="006B349E">
      <w:pPr>
        <w:jc w:val="both"/>
        <w:rPr>
          <w:rFonts w:ascii="Liberation Serif" w:hAnsi="Liberation Serif"/>
          <w:sz w:val="28"/>
          <w:szCs w:val="28"/>
        </w:rPr>
      </w:pPr>
    </w:p>
    <w:p w14:paraId="09C72D0C" w14:textId="3917EB6B" w:rsidR="00BE66FE" w:rsidRDefault="00BE66FE" w:rsidP="006B349E">
      <w:pPr>
        <w:jc w:val="both"/>
        <w:rPr>
          <w:rFonts w:ascii="Liberation Serif" w:hAnsi="Liberation Serif"/>
          <w:sz w:val="28"/>
          <w:szCs w:val="28"/>
        </w:rPr>
      </w:pPr>
    </w:p>
    <w:p w14:paraId="65AF3B57" w14:textId="0E845FC9" w:rsidR="00BE66FE" w:rsidRDefault="00BE66FE" w:rsidP="006B349E">
      <w:pPr>
        <w:jc w:val="both"/>
        <w:rPr>
          <w:rFonts w:ascii="Liberation Serif" w:hAnsi="Liberation Serif"/>
          <w:sz w:val="28"/>
          <w:szCs w:val="28"/>
        </w:rPr>
      </w:pPr>
    </w:p>
    <w:p w14:paraId="075B5A12" w14:textId="77777777" w:rsidR="00BE66FE" w:rsidRDefault="00BE66FE" w:rsidP="006B349E">
      <w:pPr>
        <w:jc w:val="both"/>
        <w:rPr>
          <w:rFonts w:ascii="Liberation Serif" w:hAnsi="Liberation Serif"/>
          <w:sz w:val="28"/>
          <w:szCs w:val="28"/>
        </w:rPr>
      </w:pPr>
    </w:p>
    <w:p w14:paraId="0C5EED16" w14:textId="30BA195E" w:rsidR="00B131C2" w:rsidRDefault="00B131C2" w:rsidP="006B349E">
      <w:pPr>
        <w:jc w:val="both"/>
        <w:rPr>
          <w:rFonts w:ascii="Liberation Serif" w:hAnsi="Liberation Serif"/>
          <w:sz w:val="28"/>
          <w:szCs w:val="28"/>
        </w:rPr>
      </w:pPr>
    </w:p>
    <w:p w14:paraId="6E6C03B6" w14:textId="40D751C8" w:rsidR="00B131C2" w:rsidRDefault="00B131C2" w:rsidP="006B349E">
      <w:pPr>
        <w:jc w:val="both"/>
        <w:rPr>
          <w:rFonts w:ascii="Liberation Serif" w:hAnsi="Liberation Serif"/>
          <w:sz w:val="28"/>
          <w:szCs w:val="28"/>
        </w:rPr>
      </w:pPr>
    </w:p>
    <w:p w14:paraId="1F693874" w14:textId="77777777" w:rsidR="00B131C2" w:rsidRPr="006B349E" w:rsidRDefault="00B131C2" w:rsidP="006B349E">
      <w:pPr>
        <w:jc w:val="both"/>
        <w:rPr>
          <w:rFonts w:ascii="Liberation Serif" w:hAnsi="Liberation Serif"/>
          <w:sz w:val="28"/>
          <w:szCs w:val="28"/>
        </w:rPr>
      </w:pPr>
    </w:p>
    <w:p w14:paraId="7A234301" w14:textId="77777777" w:rsidR="00243A08" w:rsidRPr="00243A08" w:rsidRDefault="00243A08" w:rsidP="00243A08">
      <w:pPr>
        <w:widowControl/>
        <w:jc w:val="right"/>
        <w:outlineLvl w:val="0"/>
        <w:rPr>
          <w:rFonts w:ascii="Liberation Serif" w:eastAsiaTheme="minorHAnsi" w:hAnsi="Liberation Serif"/>
          <w:sz w:val="28"/>
          <w:szCs w:val="28"/>
          <w:lang w:eastAsia="en-US"/>
        </w:rPr>
      </w:pPr>
      <w:r w:rsidRPr="00243A08">
        <w:rPr>
          <w:rFonts w:ascii="Liberation Serif" w:eastAsiaTheme="minorHAnsi" w:hAnsi="Liberation Serif"/>
          <w:sz w:val="28"/>
          <w:szCs w:val="28"/>
          <w:lang w:eastAsia="en-US"/>
        </w:rPr>
        <w:t>Приложение № 1</w:t>
      </w:r>
    </w:p>
    <w:p w14:paraId="35CE63B7" w14:textId="77777777" w:rsidR="00243A08" w:rsidRPr="00243A08" w:rsidRDefault="00243A08" w:rsidP="00243A08">
      <w:pPr>
        <w:widowControl/>
        <w:jc w:val="right"/>
        <w:rPr>
          <w:rFonts w:ascii="Liberation Serif" w:eastAsiaTheme="minorHAnsi" w:hAnsi="Liberation Serif"/>
          <w:sz w:val="28"/>
          <w:szCs w:val="28"/>
          <w:lang w:eastAsia="en-US"/>
        </w:rPr>
      </w:pPr>
      <w:r w:rsidRPr="00243A08">
        <w:rPr>
          <w:rFonts w:ascii="Liberation Serif" w:eastAsiaTheme="minorHAnsi" w:hAnsi="Liberation Serif"/>
          <w:sz w:val="28"/>
          <w:szCs w:val="28"/>
          <w:lang w:eastAsia="en-US"/>
        </w:rPr>
        <w:t>к Положению «Об Общественной палате</w:t>
      </w:r>
    </w:p>
    <w:p w14:paraId="49D4421D" w14:textId="77777777" w:rsidR="00243A08" w:rsidRPr="00243A08" w:rsidRDefault="00243A08" w:rsidP="00243A08">
      <w:pPr>
        <w:widowControl/>
        <w:jc w:val="right"/>
        <w:rPr>
          <w:rFonts w:ascii="Liberation Serif" w:eastAsiaTheme="minorHAnsi" w:hAnsi="Liberation Serif"/>
          <w:sz w:val="28"/>
          <w:szCs w:val="28"/>
          <w:lang w:eastAsia="en-US"/>
        </w:rPr>
      </w:pPr>
      <w:r w:rsidRPr="00243A08">
        <w:rPr>
          <w:rFonts w:ascii="Liberation Serif" w:eastAsiaTheme="minorHAnsi" w:hAnsi="Liberation Serif"/>
          <w:sz w:val="28"/>
          <w:szCs w:val="28"/>
          <w:lang w:eastAsia="en-US"/>
        </w:rPr>
        <w:t>Невьянского муниципального округа»</w:t>
      </w:r>
    </w:p>
    <w:p w14:paraId="6EF93C2E" w14:textId="77777777" w:rsidR="00243A08" w:rsidRPr="00243A08" w:rsidRDefault="00243A08" w:rsidP="00243A08">
      <w:pPr>
        <w:widowControl/>
        <w:rPr>
          <w:rFonts w:ascii="Liberation Serif" w:eastAsiaTheme="minorHAnsi" w:hAnsi="Liberation Serif"/>
          <w:sz w:val="28"/>
          <w:szCs w:val="28"/>
          <w:lang w:eastAsia="en-US"/>
        </w:rPr>
      </w:pPr>
    </w:p>
    <w:p w14:paraId="5F6563C5" w14:textId="77777777" w:rsidR="00243A08" w:rsidRDefault="00243A08" w:rsidP="00243A08">
      <w:pPr>
        <w:widowControl/>
        <w:spacing w:after="200"/>
        <w:jc w:val="right"/>
        <w:rPr>
          <w:rFonts w:ascii="Liberation Serif" w:eastAsiaTheme="minorHAnsi" w:hAnsi="Liberation Serif"/>
          <w:sz w:val="28"/>
          <w:szCs w:val="28"/>
          <w:lang w:eastAsia="en-US"/>
        </w:rPr>
      </w:pPr>
      <w:r w:rsidRPr="00243A08">
        <w:rPr>
          <w:rFonts w:ascii="Liberation Serif" w:eastAsiaTheme="minorHAnsi" w:hAnsi="Liberation Serif"/>
          <w:sz w:val="28"/>
          <w:szCs w:val="28"/>
          <w:lang w:eastAsia="en-US"/>
        </w:rPr>
        <w:t xml:space="preserve">                                        </w:t>
      </w:r>
    </w:p>
    <w:p w14:paraId="6A86B542" w14:textId="5ACF57BA" w:rsidR="00243A08" w:rsidRPr="00243A08" w:rsidRDefault="00243A08" w:rsidP="00243A08">
      <w:pPr>
        <w:widowControl/>
        <w:spacing w:after="200"/>
        <w:jc w:val="right"/>
        <w:rPr>
          <w:rFonts w:ascii="Liberation Serif" w:eastAsiaTheme="minorHAnsi" w:hAnsi="Liberation Serif"/>
          <w:sz w:val="28"/>
          <w:szCs w:val="28"/>
          <w:lang w:eastAsia="en-US"/>
        </w:rPr>
      </w:pPr>
      <w:r w:rsidRPr="00243A08">
        <w:rPr>
          <w:rFonts w:ascii="Liberation Serif" w:eastAsiaTheme="minorHAnsi" w:hAnsi="Liberation Serif"/>
          <w:sz w:val="28"/>
          <w:szCs w:val="28"/>
          <w:lang w:eastAsia="en-US"/>
        </w:rPr>
        <w:t>Главе Невьянского муниципального округа</w:t>
      </w:r>
    </w:p>
    <w:p w14:paraId="4CE48B41" w14:textId="77777777" w:rsidR="00243A08" w:rsidRPr="00243A08" w:rsidRDefault="00243A08" w:rsidP="00243A08">
      <w:pPr>
        <w:widowControl/>
        <w:spacing w:after="200"/>
        <w:jc w:val="right"/>
        <w:rPr>
          <w:rFonts w:ascii="Liberation Serif" w:eastAsiaTheme="minorHAnsi" w:hAnsi="Liberation Serif"/>
          <w:sz w:val="28"/>
          <w:szCs w:val="28"/>
          <w:lang w:eastAsia="en-US"/>
        </w:rPr>
      </w:pPr>
      <w:r w:rsidRPr="00243A08">
        <w:rPr>
          <w:rFonts w:ascii="Liberation Serif" w:eastAsiaTheme="minorHAnsi" w:hAnsi="Liberation Serif"/>
          <w:sz w:val="28"/>
          <w:szCs w:val="28"/>
          <w:lang w:eastAsia="en-US"/>
        </w:rPr>
        <w:t xml:space="preserve">                                        ___________________________________</w:t>
      </w:r>
    </w:p>
    <w:p w14:paraId="76BF1420" w14:textId="77777777" w:rsidR="00243A08" w:rsidRPr="00243A08" w:rsidRDefault="00243A08" w:rsidP="00243A08">
      <w:pPr>
        <w:widowControl/>
        <w:spacing w:after="200"/>
        <w:jc w:val="both"/>
        <w:rPr>
          <w:rFonts w:ascii="Liberation Serif" w:eastAsiaTheme="minorHAnsi" w:hAnsi="Liberation Serif"/>
          <w:sz w:val="28"/>
          <w:szCs w:val="28"/>
          <w:lang w:eastAsia="en-US"/>
        </w:rPr>
      </w:pPr>
    </w:p>
    <w:p w14:paraId="1B7415D3" w14:textId="0CD73C63" w:rsidR="00243A08" w:rsidRPr="00243A08" w:rsidRDefault="00243A08" w:rsidP="00243A08">
      <w:pPr>
        <w:widowControl/>
        <w:spacing w:after="200"/>
        <w:jc w:val="both"/>
        <w:rPr>
          <w:rFonts w:ascii="Liberation Serif" w:eastAsiaTheme="minorHAnsi" w:hAnsi="Liberation Serif"/>
          <w:sz w:val="28"/>
          <w:szCs w:val="28"/>
          <w:lang w:eastAsia="en-US"/>
        </w:rPr>
      </w:pPr>
      <w:r w:rsidRPr="00243A08">
        <w:rPr>
          <w:rFonts w:ascii="Liberation Serif" w:eastAsiaTheme="minorHAnsi" w:hAnsi="Liberation Serif"/>
          <w:sz w:val="28"/>
          <w:szCs w:val="28"/>
          <w:lang w:eastAsia="en-US"/>
        </w:rPr>
        <w:t xml:space="preserve">    Общественная (иная) организация __________</w:t>
      </w:r>
      <w:r w:rsidR="007A3B29">
        <w:rPr>
          <w:rFonts w:ascii="Liberation Serif" w:eastAsiaTheme="minorHAnsi" w:hAnsi="Liberation Serif"/>
          <w:sz w:val="28"/>
          <w:szCs w:val="28"/>
          <w:lang w:eastAsia="en-US"/>
        </w:rPr>
        <w:t>__________</w:t>
      </w:r>
      <w:r w:rsidRPr="00243A08">
        <w:rPr>
          <w:rFonts w:ascii="Liberation Serif" w:eastAsiaTheme="minorHAnsi" w:hAnsi="Liberation Serif"/>
          <w:sz w:val="28"/>
          <w:szCs w:val="28"/>
          <w:lang w:eastAsia="en-US"/>
        </w:rPr>
        <w:t>_________________</w:t>
      </w:r>
    </w:p>
    <w:p w14:paraId="4F75FF6A" w14:textId="3A906D20" w:rsidR="00243A08" w:rsidRPr="00243A08" w:rsidRDefault="007A3B29" w:rsidP="007A3B29">
      <w:pPr>
        <w:widowControl/>
        <w:spacing w:after="200"/>
        <w:jc w:val="right"/>
        <w:rPr>
          <w:rFonts w:ascii="Liberation Serif" w:eastAsiaTheme="minorHAnsi" w:hAnsi="Liberation Serif"/>
          <w:sz w:val="28"/>
          <w:szCs w:val="28"/>
          <w:lang w:eastAsia="en-US"/>
        </w:rPr>
      </w:pPr>
      <w:r>
        <w:rPr>
          <w:rFonts w:ascii="Liberation Serif" w:eastAsiaTheme="minorHAnsi" w:hAnsi="Liberation Serif"/>
          <w:sz w:val="28"/>
          <w:szCs w:val="28"/>
          <w:lang w:eastAsia="en-US"/>
        </w:rPr>
        <w:t>в</w:t>
      </w:r>
      <w:r w:rsidR="00243A08" w:rsidRPr="00243A08">
        <w:rPr>
          <w:rFonts w:ascii="Liberation Serif" w:eastAsiaTheme="minorHAnsi" w:hAnsi="Liberation Serif"/>
          <w:sz w:val="28"/>
          <w:szCs w:val="28"/>
          <w:lang w:eastAsia="en-US"/>
        </w:rPr>
        <w:t>ыдвигает</w:t>
      </w:r>
      <w:r>
        <w:rPr>
          <w:rFonts w:ascii="Liberation Serif" w:eastAsiaTheme="minorHAnsi" w:hAnsi="Liberation Serif"/>
          <w:sz w:val="28"/>
          <w:szCs w:val="28"/>
          <w:lang w:eastAsia="en-US"/>
        </w:rPr>
        <w:t xml:space="preserve"> </w:t>
      </w:r>
      <w:r w:rsidR="00243A08" w:rsidRPr="00243A08">
        <w:rPr>
          <w:rFonts w:ascii="Liberation Serif" w:eastAsiaTheme="minorHAnsi" w:hAnsi="Liberation Serif"/>
          <w:sz w:val="28"/>
          <w:szCs w:val="28"/>
          <w:lang w:eastAsia="en-US"/>
        </w:rPr>
        <w:t>кандидата ________</w:t>
      </w:r>
      <w:r>
        <w:rPr>
          <w:rFonts w:ascii="Liberation Serif" w:eastAsiaTheme="minorHAnsi" w:hAnsi="Liberation Serif"/>
          <w:sz w:val="28"/>
          <w:szCs w:val="28"/>
          <w:lang w:eastAsia="en-US"/>
        </w:rPr>
        <w:t>_______</w:t>
      </w:r>
      <w:r w:rsidR="00243A08" w:rsidRPr="00243A08">
        <w:rPr>
          <w:rFonts w:ascii="Liberation Serif" w:eastAsiaTheme="minorHAnsi" w:hAnsi="Liberation Serif"/>
          <w:sz w:val="28"/>
          <w:szCs w:val="28"/>
          <w:lang w:eastAsia="en-US"/>
        </w:rPr>
        <w:t>_____________________________</w:t>
      </w:r>
      <w:r>
        <w:rPr>
          <w:rFonts w:ascii="Liberation Serif" w:eastAsiaTheme="minorHAnsi" w:hAnsi="Liberation Serif"/>
          <w:sz w:val="28"/>
          <w:szCs w:val="28"/>
          <w:lang w:eastAsia="en-US"/>
        </w:rPr>
        <w:t>______</w:t>
      </w:r>
      <w:r w:rsidR="00243A08" w:rsidRPr="00243A08">
        <w:rPr>
          <w:rFonts w:ascii="Liberation Serif" w:eastAsiaTheme="minorHAnsi" w:hAnsi="Liberation Serif"/>
          <w:sz w:val="28"/>
          <w:szCs w:val="28"/>
          <w:lang w:eastAsia="en-US"/>
        </w:rPr>
        <w:t xml:space="preserve">         </w:t>
      </w:r>
      <w:r w:rsidR="00243A08" w:rsidRPr="00243A08">
        <w:rPr>
          <w:rFonts w:ascii="Liberation Serif" w:eastAsiaTheme="minorHAnsi" w:hAnsi="Liberation Serif"/>
          <w:sz w:val="20"/>
          <w:lang w:eastAsia="en-US"/>
        </w:rPr>
        <w:t>Ф.И.О., дата рождения кандидата, сведения о месте работы кандидата, о его соответствии требованиям,</w:t>
      </w:r>
    </w:p>
    <w:p w14:paraId="7CD47573" w14:textId="2AD3D59A" w:rsidR="00243A08" w:rsidRPr="00243A08" w:rsidRDefault="00243A08" w:rsidP="00243A08">
      <w:pPr>
        <w:widowControl/>
        <w:spacing w:after="200"/>
        <w:jc w:val="both"/>
        <w:rPr>
          <w:rFonts w:ascii="Liberation Serif" w:eastAsiaTheme="minorHAnsi" w:hAnsi="Liberation Serif"/>
          <w:sz w:val="28"/>
          <w:szCs w:val="28"/>
          <w:lang w:eastAsia="en-US"/>
        </w:rPr>
      </w:pPr>
      <w:r w:rsidRPr="00243A08">
        <w:rPr>
          <w:rFonts w:ascii="Liberation Serif" w:eastAsiaTheme="minorHAnsi" w:hAnsi="Liberation Serif"/>
          <w:sz w:val="28"/>
          <w:szCs w:val="28"/>
          <w:lang w:eastAsia="en-US"/>
        </w:rPr>
        <w:t>___________________________________________</w:t>
      </w:r>
      <w:r w:rsidR="007A3B29">
        <w:rPr>
          <w:rFonts w:ascii="Liberation Serif" w:eastAsiaTheme="minorHAnsi" w:hAnsi="Liberation Serif"/>
          <w:sz w:val="28"/>
          <w:szCs w:val="28"/>
          <w:lang w:eastAsia="en-US"/>
        </w:rPr>
        <w:t xml:space="preserve">_________________________ </w:t>
      </w:r>
      <w:r w:rsidRPr="00243A08">
        <w:rPr>
          <w:rFonts w:ascii="Liberation Serif" w:eastAsiaTheme="minorHAnsi" w:hAnsi="Liberation Serif"/>
          <w:sz w:val="20"/>
          <w:lang w:eastAsia="en-US"/>
        </w:rPr>
        <w:t>предъявляемым к кандидатам в члены Общественной палаты, а также об отсутствии ограничений для вхождения в состав</w:t>
      </w:r>
    </w:p>
    <w:p w14:paraId="7DAAA4D9" w14:textId="42187C97" w:rsidR="00243A08" w:rsidRPr="00243A08" w:rsidRDefault="00243A08" w:rsidP="00243A08">
      <w:pPr>
        <w:widowControl/>
        <w:spacing w:after="200"/>
        <w:jc w:val="both"/>
        <w:rPr>
          <w:rFonts w:ascii="Liberation Serif" w:eastAsiaTheme="minorHAnsi" w:hAnsi="Liberation Serif"/>
          <w:sz w:val="28"/>
          <w:szCs w:val="28"/>
          <w:lang w:eastAsia="en-US"/>
        </w:rPr>
      </w:pPr>
      <w:r w:rsidRPr="00243A08">
        <w:rPr>
          <w:rFonts w:ascii="Liberation Serif" w:eastAsiaTheme="minorHAnsi" w:hAnsi="Liberation Serif"/>
          <w:sz w:val="28"/>
          <w:szCs w:val="28"/>
          <w:lang w:eastAsia="en-US"/>
        </w:rPr>
        <w:t>_________________________________________________________________</w:t>
      </w:r>
      <w:r w:rsidR="007A3B29">
        <w:rPr>
          <w:rFonts w:ascii="Liberation Serif" w:eastAsiaTheme="minorHAnsi" w:hAnsi="Liberation Serif"/>
          <w:sz w:val="28"/>
          <w:szCs w:val="28"/>
          <w:lang w:eastAsia="en-US"/>
        </w:rPr>
        <w:t xml:space="preserve">__ </w:t>
      </w:r>
      <w:r w:rsidRPr="00243A08">
        <w:rPr>
          <w:rFonts w:ascii="Liberation Serif" w:eastAsiaTheme="minorHAnsi" w:hAnsi="Liberation Serif"/>
          <w:sz w:val="20"/>
          <w:lang w:eastAsia="en-US"/>
        </w:rPr>
        <w:t>Общественной палаты Невьянского муниципального округа в члены Общественной Палаты Невьянского муниципального округа.</w:t>
      </w:r>
    </w:p>
    <w:p w14:paraId="16832493" w14:textId="77777777" w:rsidR="00243A08" w:rsidRPr="00243A08" w:rsidRDefault="00243A08" w:rsidP="00243A08">
      <w:pPr>
        <w:widowControl/>
        <w:spacing w:after="200"/>
        <w:jc w:val="both"/>
        <w:rPr>
          <w:rFonts w:ascii="Liberation Serif" w:eastAsiaTheme="minorHAnsi" w:hAnsi="Liberation Serif"/>
          <w:sz w:val="28"/>
          <w:szCs w:val="28"/>
          <w:lang w:eastAsia="en-US"/>
        </w:rPr>
      </w:pPr>
    </w:p>
    <w:p w14:paraId="401EEC1A" w14:textId="77777777" w:rsidR="00243A08" w:rsidRPr="00243A08" w:rsidRDefault="00243A08" w:rsidP="00243A08">
      <w:pPr>
        <w:widowControl/>
        <w:spacing w:after="200"/>
        <w:jc w:val="both"/>
        <w:rPr>
          <w:rFonts w:ascii="Liberation Serif" w:eastAsiaTheme="minorHAnsi" w:hAnsi="Liberation Serif"/>
          <w:sz w:val="28"/>
          <w:szCs w:val="28"/>
          <w:lang w:eastAsia="en-US"/>
        </w:rPr>
      </w:pPr>
      <w:r w:rsidRPr="00243A08">
        <w:rPr>
          <w:rFonts w:ascii="Liberation Serif" w:eastAsiaTheme="minorHAnsi" w:hAnsi="Liberation Serif"/>
          <w:sz w:val="28"/>
          <w:szCs w:val="28"/>
          <w:lang w:eastAsia="en-US"/>
        </w:rPr>
        <w:t xml:space="preserve">    Приложение: биографическая справка на ____ л.</w:t>
      </w:r>
    </w:p>
    <w:p w14:paraId="7D546CF8" w14:textId="77777777" w:rsidR="00243A08" w:rsidRPr="00243A08" w:rsidRDefault="00243A08" w:rsidP="00243A08">
      <w:pPr>
        <w:widowControl/>
        <w:spacing w:after="200"/>
        <w:jc w:val="both"/>
        <w:rPr>
          <w:rFonts w:ascii="Liberation Serif" w:eastAsiaTheme="minorHAnsi" w:hAnsi="Liberation Serif"/>
          <w:sz w:val="28"/>
          <w:szCs w:val="28"/>
          <w:lang w:eastAsia="en-US"/>
        </w:rPr>
      </w:pPr>
      <w:r w:rsidRPr="00243A08">
        <w:rPr>
          <w:rFonts w:ascii="Liberation Serif" w:eastAsiaTheme="minorHAnsi" w:hAnsi="Liberation Serif"/>
          <w:sz w:val="28"/>
          <w:szCs w:val="28"/>
          <w:lang w:eastAsia="en-US"/>
        </w:rPr>
        <w:t xml:space="preserve">    согласие кандидата на _____ л.</w:t>
      </w:r>
    </w:p>
    <w:p w14:paraId="2AE569E5" w14:textId="77777777" w:rsidR="00243A08" w:rsidRPr="00243A08" w:rsidRDefault="00243A08" w:rsidP="00243A08">
      <w:pPr>
        <w:widowControl/>
        <w:spacing w:after="200"/>
        <w:jc w:val="both"/>
        <w:rPr>
          <w:rFonts w:ascii="Liberation Serif" w:eastAsiaTheme="minorHAnsi" w:hAnsi="Liberation Serif"/>
          <w:sz w:val="28"/>
          <w:szCs w:val="28"/>
          <w:lang w:eastAsia="en-US"/>
        </w:rPr>
      </w:pPr>
    </w:p>
    <w:p w14:paraId="5C62B52B" w14:textId="408AB138" w:rsidR="00243A08" w:rsidRPr="00243A08" w:rsidRDefault="00243A08" w:rsidP="001B7590">
      <w:pPr>
        <w:widowControl/>
        <w:spacing w:after="200"/>
        <w:jc w:val="right"/>
        <w:rPr>
          <w:rFonts w:ascii="Liberation Serif" w:eastAsiaTheme="minorHAnsi" w:hAnsi="Liberation Serif"/>
          <w:sz w:val="28"/>
          <w:szCs w:val="28"/>
          <w:lang w:eastAsia="en-US"/>
        </w:rPr>
      </w:pPr>
      <w:r w:rsidRPr="00243A08">
        <w:rPr>
          <w:rFonts w:ascii="Liberation Serif" w:eastAsiaTheme="minorHAnsi" w:hAnsi="Liberation Serif"/>
          <w:sz w:val="28"/>
          <w:szCs w:val="28"/>
          <w:lang w:eastAsia="en-US"/>
        </w:rPr>
        <w:t>Руководитель организации ____________</w:t>
      </w:r>
      <w:r w:rsidR="001B7590">
        <w:rPr>
          <w:rFonts w:ascii="Liberation Serif" w:eastAsiaTheme="minorHAnsi" w:hAnsi="Liberation Serif"/>
          <w:sz w:val="28"/>
          <w:szCs w:val="28"/>
          <w:lang w:eastAsia="en-US"/>
        </w:rPr>
        <w:t xml:space="preserve"> ___</w:t>
      </w:r>
      <w:r w:rsidRPr="00243A08">
        <w:rPr>
          <w:rFonts w:ascii="Liberation Serif" w:eastAsiaTheme="minorHAnsi" w:hAnsi="Liberation Serif"/>
          <w:sz w:val="28"/>
          <w:szCs w:val="28"/>
          <w:lang w:eastAsia="en-US"/>
        </w:rPr>
        <w:t>_____________ _______________</w:t>
      </w:r>
      <w:r w:rsidR="001B7590">
        <w:rPr>
          <w:rFonts w:ascii="Liberation Serif" w:eastAsiaTheme="minorHAnsi" w:hAnsi="Liberation Serif"/>
          <w:sz w:val="28"/>
          <w:szCs w:val="28"/>
          <w:lang w:eastAsia="en-US"/>
        </w:rPr>
        <w:t xml:space="preserve">  </w:t>
      </w:r>
      <w:r w:rsidRPr="00243A08">
        <w:rPr>
          <w:rFonts w:ascii="Liberation Serif" w:eastAsiaTheme="minorHAnsi" w:hAnsi="Liberation Serif"/>
          <w:szCs w:val="28"/>
          <w:lang w:eastAsia="en-US"/>
        </w:rPr>
        <w:t xml:space="preserve">подпись    </w:t>
      </w:r>
      <w:r w:rsidR="001B7590">
        <w:rPr>
          <w:rFonts w:ascii="Liberation Serif" w:eastAsiaTheme="minorHAnsi" w:hAnsi="Liberation Serif"/>
          <w:szCs w:val="28"/>
          <w:lang w:eastAsia="en-US"/>
        </w:rPr>
        <w:t xml:space="preserve">        </w:t>
      </w:r>
      <w:r w:rsidRPr="00243A08">
        <w:rPr>
          <w:rFonts w:ascii="Liberation Serif" w:eastAsiaTheme="minorHAnsi" w:hAnsi="Liberation Serif"/>
          <w:szCs w:val="28"/>
          <w:lang w:eastAsia="en-US"/>
        </w:rPr>
        <w:t xml:space="preserve"> расшифровка подписи     дата</w:t>
      </w:r>
    </w:p>
    <w:p w14:paraId="51CD0EB5" w14:textId="77777777" w:rsidR="00243A08" w:rsidRPr="00243A08" w:rsidRDefault="00243A08" w:rsidP="00243A08">
      <w:pPr>
        <w:widowControl/>
        <w:spacing w:after="200"/>
        <w:jc w:val="both"/>
        <w:rPr>
          <w:rFonts w:ascii="Liberation Serif" w:eastAsiaTheme="minorHAnsi" w:hAnsi="Liberation Serif"/>
          <w:sz w:val="28"/>
          <w:szCs w:val="28"/>
          <w:lang w:eastAsia="en-US"/>
        </w:rPr>
      </w:pPr>
      <w:r w:rsidRPr="00243A08">
        <w:rPr>
          <w:rFonts w:ascii="Liberation Serif" w:eastAsiaTheme="minorHAnsi" w:hAnsi="Liberation Serif"/>
          <w:sz w:val="28"/>
          <w:szCs w:val="28"/>
          <w:lang w:eastAsia="en-US"/>
        </w:rPr>
        <w:t xml:space="preserve">                                   М.П.</w:t>
      </w:r>
    </w:p>
    <w:p w14:paraId="42BA18A9" w14:textId="77777777" w:rsidR="00243A08" w:rsidRPr="00243A08" w:rsidRDefault="00243A08" w:rsidP="00243A08">
      <w:pPr>
        <w:widowControl/>
        <w:rPr>
          <w:rFonts w:ascii="Liberation Serif" w:eastAsiaTheme="minorHAnsi" w:hAnsi="Liberation Serif"/>
          <w:sz w:val="28"/>
          <w:szCs w:val="28"/>
          <w:lang w:eastAsia="en-US"/>
        </w:rPr>
      </w:pPr>
    </w:p>
    <w:p w14:paraId="7850DC3D" w14:textId="77777777" w:rsidR="00243A08" w:rsidRPr="00243A08" w:rsidRDefault="00243A08" w:rsidP="00243A08">
      <w:pPr>
        <w:widowControl/>
        <w:rPr>
          <w:rFonts w:ascii="Liberation Serif" w:eastAsiaTheme="minorHAnsi" w:hAnsi="Liberation Serif"/>
          <w:sz w:val="28"/>
          <w:szCs w:val="28"/>
          <w:lang w:eastAsia="en-US"/>
        </w:rPr>
      </w:pPr>
    </w:p>
    <w:p w14:paraId="511E0FFD" w14:textId="77777777" w:rsidR="00243A08" w:rsidRPr="00243A08" w:rsidRDefault="00243A08" w:rsidP="00243A08">
      <w:pPr>
        <w:widowControl/>
        <w:rPr>
          <w:rFonts w:ascii="Liberation Serif" w:eastAsiaTheme="minorHAnsi" w:hAnsi="Liberation Serif"/>
          <w:sz w:val="28"/>
          <w:szCs w:val="28"/>
          <w:lang w:eastAsia="en-US"/>
        </w:rPr>
      </w:pPr>
    </w:p>
    <w:p w14:paraId="09583242" w14:textId="77777777" w:rsidR="00243A08" w:rsidRPr="00243A08" w:rsidRDefault="00243A08" w:rsidP="00243A08">
      <w:pPr>
        <w:widowControl/>
        <w:rPr>
          <w:rFonts w:ascii="Liberation Serif" w:eastAsiaTheme="minorHAnsi" w:hAnsi="Liberation Serif"/>
          <w:sz w:val="28"/>
          <w:szCs w:val="28"/>
          <w:lang w:eastAsia="en-US"/>
        </w:rPr>
      </w:pPr>
    </w:p>
    <w:p w14:paraId="178CBD2F" w14:textId="77777777" w:rsidR="00243A08" w:rsidRPr="00243A08" w:rsidRDefault="00243A08" w:rsidP="00243A08">
      <w:pPr>
        <w:widowControl/>
        <w:rPr>
          <w:rFonts w:ascii="Liberation Serif" w:eastAsiaTheme="minorHAnsi" w:hAnsi="Liberation Serif"/>
          <w:sz w:val="28"/>
          <w:szCs w:val="28"/>
          <w:lang w:eastAsia="en-US"/>
        </w:rPr>
      </w:pPr>
    </w:p>
    <w:p w14:paraId="0D427830" w14:textId="77777777" w:rsidR="00243A08" w:rsidRPr="00243A08" w:rsidRDefault="00243A08" w:rsidP="00243A08">
      <w:pPr>
        <w:widowControl/>
        <w:rPr>
          <w:rFonts w:ascii="Liberation Serif" w:eastAsiaTheme="minorHAnsi" w:hAnsi="Liberation Serif"/>
          <w:sz w:val="28"/>
          <w:szCs w:val="28"/>
          <w:lang w:eastAsia="en-US"/>
        </w:rPr>
      </w:pPr>
    </w:p>
    <w:p w14:paraId="4A09812F" w14:textId="77777777" w:rsidR="00243A08" w:rsidRPr="00243A08" w:rsidRDefault="00243A08" w:rsidP="00243A08">
      <w:pPr>
        <w:widowControl/>
        <w:rPr>
          <w:rFonts w:ascii="Liberation Serif" w:eastAsiaTheme="minorHAnsi" w:hAnsi="Liberation Serif"/>
          <w:sz w:val="28"/>
          <w:szCs w:val="28"/>
          <w:lang w:eastAsia="en-US"/>
        </w:rPr>
      </w:pPr>
    </w:p>
    <w:p w14:paraId="69ADC74E" w14:textId="77777777" w:rsidR="00243A08" w:rsidRPr="00243A08" w:rsidRDefault="00243A08" w:rsidP="00243A08">
      <w:pPr>
        <w:widowControl/>
        <w:rPr>
          <w:rFonts w:ascii="Liberation Serif" w:eastAsiaTheme="minorHAnsi" w:hAnsi="Liberation Serif"/>
          <w:sz w:val="28"/>
          <w:szCs w:val="28"/>
          <w:lang w:eastAsia="en-US"/>
        </w:rPr>
      </w:pPr>
    </w:p>
    <w:p w14:paraId="4AC3F65E" w14:textId="77777777" w:rsidR="00243A08" w:rsidRPr="00243A08" w:rsidRDefault="00243A08" w:rsidP="00243A08">
      <w:pPr>
        <w:widowControl/>
        <w:rPr>
          <w:rFonts w:ascii="Liberation Serif" w:eastAsiaTheme="minorHAnsi" w:hAnsi="Liberation Serif"/>
          <w:sz w:val="28"/>
          <w:szCs w:val="28"/>
          <w:lang w:eastAsia="en-US"/>
        </w:rPr>
      </w:pPr>
    </w:p>
    <w:p w14:paraId="395BE756" w14:textId="77777777" w:rsidR="006B349E" w:rsidRPr="006B349E" w:rsidRDefault="006B349E" w:rsidP="006B349E">
      <w:pPr>
        <w:jc w:val="both"/>
        <w:rPr>
          <w:rFonts w:ascii="Liberation Serif" w:hAnsi="Liberation Serif"/>
          <w:sz w:val="28"/>
          <w:szCs w:val="28"/>
        </w:rPr>
      </w:pPr>
    </w:p>
    <w:p w14:paraId="15C6AC48" w14:textId="77777777" w:rsidR="006B349E" w:rsidRPr="006B349E" w:rsidRDefault="006B349E" w:rsidP="006B349E">
      <w:pPr>
        <w:jc w:val="both"/>
        <w:rPr>
          <w:rFonts w:ascii="Liberation Serif" w:hAnsi="Liberation Serif"/>
          <w:sz w:val="28"/>
          <w:szCs w:val="28"/>
        </w:rPr>
      </w:pPr>
    </w:p>
    <w:p w14:paraId="01CBF810" w14:textId="77777777" w:rsidR="006B349E" w:rsidRPr="006B349E" w:rsidRDefault="006B349E" w:rsidP="006B349E">
      <w:pPr>
        <w:jc w:val="both"/>
        <w:rPr>
          <w:rFonts w:ascii="Liberation Serif" w:hAnsi="Liberation Serif"/>
          <w:sz w:val="28"/>
          <w:szCs w:val="28"/>
        </w:rPr>
      </w:pPr>
    </w:p>
    <w:p w14:paraId="08F8303E" w14:textId="77777777" w:rsidR="006B349E" w:rsidRPr="006B349E" w:rsidRDefault="006B349E" w:rsidP="006B349E">
      <w:pPr>
        <w:jc w:val="both"/>
        <w:rPr>
          <w:rFonts w:ascii="Liberation Serif" w:hAnsi="Liberation Serif"/>
          <w:sz w:val="28"/>
          <w:szCs w:val="28"/>
        </w:rPr>
      </w:pPr>
    </w:p>
    <w:p w14:paraId="706B3A33" w14:textId="217D78D9" w:rsidR="0010045E" w:rsidRDefault="0010045E" w:rsidP="0010045E">
      <w:pPr>
        <w:jc w:val="both"/>
        <w:rPr>
          <w:rFonts w:ascii="Liberation Serif" w:hAnsi="Liberation Serif"/>
          <w:sz w:val="28"/>
          <w:szCs w:val="28"/>
        </w:rPr>
      </w:pPr>
    </w:p>
    <w:p w14:paraId="6591D7CC" w14:textId="2710AB71" w:rsidR="00BA2B2A" w:rsidRDefault="00BA2B2A" w:rsidP="0010045E">
      <w:pPr>
        <w:jc w:val="both"/>
        <w:rPr>
          <w:rFonts w:ascii="Liberation Serif" w:hAnsi="Liberation Serif"/>
          <w:sz w:val="28"/>
          <w:szCs w:val="28"/>
        </w:rPr>
      </w:pPr>
    </w:p>
    <w:p w14:paraId="458DCAF8" w14:textId="6BB0596B" w:rsidR="00BA2B2A" w:rsidRDefault="00BA2B2A" w:rsidP="0010045E">
      <w:pPr>
        <w:jc w:val="both"/>
        <w:rPr>
          <w:rFonts w:ascii="Liberation Serif" w:hAnsi="Liberation Serif"/>
          <w:sz w:val="28"/>
          <w:szCs w:val="28"/>
        </w:rPr>
      </w:pPr>
    </w:p>
    <w:p w14:paraId="313F70F0" w14:textId="77777777" w:rsidR="00B01064" w:rsidRDefault="00B01064" w:rsidP="00BA2B2A">
      <w:pPr>
        <w:jc w:val="right"/>
        <w:rPr>
          <w:rFonts w:ascii="Liberation Serif" w:hAnsi="Liberation Serif"/>
          <w:sz w:val="28"/>
          <w:szCs w:val="28"/>
        </w:rPr>
      </w:pPr>
    </w:p>
    <w:p w14:paraId="50A4D71E" w14:textId="7A3DD5C9" w:rsidR="00BA2B2A" w:rsidRPr="00B01064" w:rsidRDefault="00BA2B2A" w:rsidP="00BA2B2A">
      <w:pPr>
        <w:jc w:val="right"/>
        <w:rPr>
          <w:rFonts w:ascii="Liberation Serif" w:hAnsi="Liberation Serif"/>
          <w:sz w:val="26"/>
          <w:szCs w:val="26"/>
        </w:rPr>
      </w:pPr>
      <w:r w:rsidRPr="00B01064">
        <w:rPr>
          <w:rFonts w:ascii="Liberation Serif" w:hAnsi="Liberation Serif"/>
          <w:sz w:val="26"/>
          <w:szCs w:val="26"/>
        </w:rPr>
        <w:t>Приложение № 2</w:t>
      </w:r>
    </w:p>
    <w:p w14:paraId="5EDD84BF" w14:textId="77777777" w:rsidR="00BA2B2A" w:rsidRPr="00B01064" w:rsidRDefault="00BA2B2A" w:rsidP="00BA2B2A">
      <w:pPr>
        <w:jc w:val="right"/>
        <w:rPr>
          <w:rFonts w:ascii="Liberation Serif" w:hAnsi="Liberation Serif"/>
          <w:sz w:val="26"/>
          <w:szCs w:val="26"/>
        </w:rPr>
      </w:pPr>
      <w:r w:rsidRPr="00B01064">
        <w:rPr>
          <w:rFonts w:ascii="Liberation Serif" w:hAnsi="Liberation Serif"/>
          <w:sz w:val="26"/>
          <w:szCs w:val="26"/>
        </w:rPr>
        <w:t>к Положению «Об Общественной палате</w:t>
      </w:r>
    </w:p>
    <w:p w14:paraId="733A6DF9" w14:textId="77777777" w:rsidR="00BA2B2A" w:rsidRPr="00B01064" w:rsidRDefault="00BA2B2A" w:rsidP="00BA2B2A">
      <w:pPr>
        <w:jc w:val="right"/>
        <w:rPr>
          <w:rFonts w:ascii="Liberation Serif" w:hAnsi="Liberation Serif"/>
          <w:sz w:val="26"/>
          <w:szCs w:val="26"/>
        </w:rPr>
      </w:pPr>
      <w:r w:rsidRPr="00B01064">
        <w:rPr>
          <w:rFonts w:ascii="Liberation Serif" w:hAnsi="Liberation Serif"/>
          <w:sz w:val="26"/>
          <w:szCs w:val="26"/>
        </w:rPr>
        <w:t>Невьянского муниципального округа»</w:t>
      </w:r>
    </w:p>
    <w:p w14:paraId="2399DA73" w14:textId="77777777" w:rsidR="00BA2B2A" w:rsidRPr="00BA2B2A" w:rsidRDefault="00BA2B2A" w:rsidP="00BA2B2A">
      <w:pPr>
        <w:jc w:val="both"/>
        <w:rPr>
          <w:rFonts w:ascii="Liberation Serif" w:hAnsi="Liberation Serif"/>
          <w:sz w:val="28"/>
          <w:szCs w:val="28"/>
        </w:rPr>
      </w:pPr>
    </w:p>
    <w:p w14:paraId="1B6FCFC3" w14:textId="6F275A90" w:rsidR="00BA2B2A" w:rsidRPr="00B01064" w:rsidRDefault="00BA2B2A" w:rsidP="00BA2B2A">
      <w:pPr>
        <w:jc w:val="both"/>
        <w:rPr>
          <w:rFonts w:ascii="Liberation Serif" w:hAnsi="Liberation Serif"/>
          <w:sz w:val="26"/>
          <w:szCs w:val="26"/>
        </w:rPr>
      </w:pPr>
      <w:r w:rsidRPr="00BA2B2A">
        <w:rPr>
          <w:rFonts w:ascii="Liberation Serif" w:hAnsi="Liberation Serif"/>
          <w:sz w:val="26"/>
          <w:szCs w:val="26"/>
        </w:rPr>
        <w:t>БИОГРАФИЧЕСКАЯ СПРАВКА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41"/>
        <w:gridCol w:w="4987"/>
      </w:tblGrid>
      <w:tr w:rsidR="00BA2B2A" w:rsidRPr="00BA2B2A" w14:paraId="2B385475" w14:textId="77777777" w:rsidTr="00B01064">
        <w:trPr>
          <w:trHeight w:val="220"/>
        </w:trPr>
        <w:tc>
          <w:tcPr>
            <w:tcW w:w="4841" w:type="dxa"/>
            <w:tcBorders>
              <w:top w:val="single" w:sz="4" w:space="0" w:color="auto"/>
              <w:left w:val="single" w:sz="4" w:space="0" w:color="auto"/>
              <w:bottom w:val="single" w:sz="4" w:space="0" w:color="auto"/>
              <w:right w:val="single" w:sz="4" w:space="0" w:color="auto"/>
            </w:tcBorders>
          </w:tcPr>
          <w:p w14:paraId="2B823ABE" w14:textId="77777777" w:rsidR="00BA2B2A" w:rsidRPr="005C0743" w:rsidRDefault="00BA2B2A" w:rsidP="00BA2B2A">
            <w:pPr>
              <w:jc w:val="both"/>
              <w:rPr>
                <w:rFonts w:ascii="Liberation Serif" w:hAnsi="Liberation Serif"/>
                <w:sz w:val="24"/>
                <w:szCs w:val="24"/>
              </w:rPr>
            </w:pPr>
            <w:r w:rsidRPr="005C0743">
              <w:rPr>
                <w:rFonts w:ascii="Liberation Serif" w:hAnsi="Liberation Serif"/>
                <w:sz w:val="24"/>
                <w:szCs w:val="24"/>
              </w:rPr>
              <w:t>Фамилия Имя Отчество</w:t>
            </w:r>
          </w:p>
        </w:tc>
        <w:tc>
          <w:tcPr>
            <w:tcW w:w="4987" w:type="dxa"/>
            <w:tcBorders>
              <w:top w:val="single" w:sz="4" w:space="0" w:color="auto"/>
              <w:left w:val="single" w:sz="4" w:space="0" w:color="auto"/>
              <w:bottom w:val="single" w:sz="4" w:space="0" w:color="auto"/>
              <w:right w:val="single" w:sz="4" w:space="0" w:color="auto"/>
            </w:tcBorders>
          </w:tcPr>
          <w:p w14:paraId="3E1448C4" w14:textId="77777777" w:rsidR="00BA2B2A" w:rsidRPr="00BA2B2A" w:rsidRDefault="00BA2B2A" w:rsidP="00BA2B2A">
            <w:pPr>
              <w:jc w:val="both"/>
              <w:rPr>
                <w:rFonts w:ascii="Liberation Serif" w:hAnsi="Liberation Serif"/>
                <w:sz w:val="28"/>
                <w:szCs w:val="28"/>
              </w:rPr>
            </w:pPr>
          </w:p>
        </w:tc>
      </w:tr>
      <w:tr w:rsidR="00BA2B2A" w:rsidRPr="00BA2B2A" w14:paraId="101416C1" w14:textId="77777777" w:rsidTr="00B01064">
        <w:trPr>
          <w:trHeight w:val="384"/>
        </w:trPr>
        <w:tc>
          <w:tcPr>
            <w:tcW w:w="4841" w:type="dxa"/>
            <w:tcBorders>
              <w:top w:val="single" w:sz="4" w:space="0" w:color="auto"/>
              <w:left w:val="single" w:sz="4" w:space="0" w:color="auto"/>
              <w:bottom w:val="single" w:sz="4" w:space="0" w:color="auto"/>
              <w:right w:val="single" w:sz="4" w:space="0" w:color="auto"/>
            </w:tcBorders>
          </w:tcPr>
          <w:p w14:paraId="2B0CCA65" w14:textId="77777777" w:rsidR="00BA2B2A" w:rsidRPr="005C0743" w:rsidRDefault="00BA2B2A" w:rsidP="00BA2B2A">
            <w:pPr>
              <w:jc w:val="both"/>
              <w:rPr>
                <w:rFonts w:ascii="Liberation Serif" w:hAnsi="Liberation Serif"/>
                <w:sz w:val="24"/>
                <w:szCs w:val="24"/>
              </w:rPr>
            </w:pPr>
            <w:r w:rsidRPr="005C0743">
              <w:rPr>
                <w:rFonts w:ascii="Liberation Serif" w:hAnsi="Liberation Serif"/>
                <w:sz w:val="24"/>
                <w:szCs w:val="24"/>
              </w:rPr>
              <w:t>Дата рождения</w:t>
            </w:r>
          </w:p>
        </w:tc>
        <w:tc>
          <w:tcPr>
            <w:tcW w:w="4987" w:type="dxa"/>
            <w:tcBorders>
              <w:top w:val="single" w:sz="4" w:space="0" w:color="auto"/>
              <w:left w:val="single" w:sz="4" w:space="0" w:color="auto"/>
              <w:bottom w:val="single" w:sz="4" w:space="0" w:color="auto"/>
              <w:right w:val="single" w:sz="4" w:space="0" w:color="auto"/>
            </w:tcBorders>
          </w:tcPr>
          <w:p w14:paraId="24BD5FE2" w14:textId="77777777" w:rsidR="00BA2B2A" w:rsidRPr="00BA2B2A" w:rsidRDefault="00BA2B2A" w:rsidP="00BA2B2A">
            <w:pPr>
              <w:jc w:val="both"/>
              <w:rPr>
                <w:rFonts w:ascii="Liberation Serif" w:hAnsi="Liberation Serif"/>
                <w:sz w:val="28"/>
                <w:szCs w:val="28"/>
              </w:rPr>
            </w:pPr>
          </w:p>
        </w:tc>
      </w:tr>
      <w:tr w:rsidR="00BA2B2A" w:rsidRPr="00BA2B2A" w14:paraId="1C465886" w14:textId="77777777" w:rsidTr="00BA0342">
        <w:trPr>
          <w:trHeight w:val="329"/>
        </w:trPr>
        <w:tc>
          <w:tcPr>
            <w:tcW w:w="4841" w:type="dxa"/>
            <w:tcBorders>
              <w:top w:val="single" w:sz="4" w:space="0" w:color="auto"/>
              <w:left w:val="single" w:sz="4" w:space="0" w:color="auto"/>
              <w:bottom w:val="single" w:sz="4" w:space="0" w:color="auto"/>
              <w:right w:val="single" w:sz="4" w:space="0" w:color="auto"/>
            </w:tcBorders>
          </w:tcPr>
          <w:p w14:paraId="6DB99FAF" w14:textId="77777777" w:rsidR="00BA2B2A" w:rsidRPr="005C0743" w:rsidRDefault="00BA2B2A" w:rsidP="00BA2B2A">
            <w:pPr>
              <w:jc w:val="both"/>
              <w:rPr>
                <w:rFonts w:ascii="Liberation Serif" w:hAnsi="Liberation Serif"/>
                <w:sz w:val="24"/>
                <w:szCs w:val="24"/>
              </w:rPr>
            </w:pPr>
            <w:r w:rsidRPr="005C0743">
              <w:rPr>
                <w:rFonts w:ascii="Liberation Serif" w:hAnsi="Liberation Serif"/>
                <w:sz w:val="24"/>
                <w:szCs w:val="24"/>
              </w:rPr>
              <w:t>Место рождения</w:t>
            </w:r>
          </w:p>
        </w:tc>
        <w:tc>
          <w:tcPr>
            <w:tcW w:w="4987" w:type="dxa"/>
            <w:tcBorders>
              <w:top w:val="single" w:sz="4" w:space="0" w:color="auto"/>
              <w:left w:val="single" w:sz="4" w:space="0" w:color="auto"/>
              <w:bottom w:val="single" w:sz="4" w:space="0" w:color="auto"/>
              <w:right w:val="single" w:sz="4" w:space="0" w:color="auto"/>
            </w:tcBorders>
          </w:tcPr>
          <w:p w14:paraId="052FF7E9" w14:textId="77777777" w:rsidR="00BA2B2A" w:rsidRPr="00BA2B2A" w:rsidRDefault="00BA2B2A" w:rsidP="00BA2B2A">
            <w:pPr>
              <w:jc w:val="both"/>
              <w:rPr>
                <w:rFonts w:ascii="Liberation Serif" w:hAnsi="Liberation Serif"/>
                <w:sz w:val="28"/>
                <w:szCs w:val="28"/>
              </w:rPr>
            </w:pPr>
          </w:p>
        </w:tc>
      </w:tr>
      <w:tr w:rsidR="00BA2B2A" w:rsidRPr="00BA2B2A" w14:paraId="2757AF96" w14:textId="77777777" w:rsidTr="00BA0342">
        <w:trPr>
          <w:trHeight w:val="329"/>
        </w:trPr>
        <w:tc>
          <w:tcPr>
            <w:tcW w:w="4841" w:type="dxa"/>
            <w:tcBorders>
              <w:top w:val="single" w:sz="4" w:space="0" w:color="auto"/>
              <w:left w:val="single" w:sz="4" w:space="0" w:color="auto"/>
              <w:bottom w:val="single" w:sz="4" w:space="0" w:color="auto"/>
              <w:right w:val="single" w:sz="4" w:space="0" w:color="auto"/>
            </w:tcBorders>
          </w:tcPr>
          <w:p w14:paraId="51BECCF8" w14:textId="77777777" w:rsidR="00BA2B2A" w:rsidRPr="005C0743" w:rsidRDefault="00BA2B2A" w:rsidP="00BA2B2A">
            <w:pPr>
              <w:jc w:val="both"/>
              <w:rPr>
                <w:rFonts w:ascii="Liberation Serif" w:hAnsi="Liberation Serif"/>
                <w:sz w:val="24"/>
                <w:szCs w:val="24"/>
              </w:rPr>
            </w:pPr>
            <w:r w:rsidRPr="005C0743">
              <w:rPr>
                <w:rFonts w:ascii="Liberation Serif" w:hAnsi="Liberation Serif"/>
                <w:sz w:val="24"/>
                <w:szCs w:val="24"/>
              </w:rPr>
              <w:t>Гражданство</w:t>
            </w:r>
          </w:p>
        </w:tc>
        <w:tc>
          <w:tcPr>
            <w:tcW w:w="4987" w:type="dxa"/>
            <w:tcBorders>
              <w:top w:val="single" w:sz="4" w:space="0" w:color="auto"/>
              <w:left w:val="single" w:sz="4" w:space="0" w:color="auto"/>
              <w:bottom w:val="single" w:sz="4" w:space="0" w:color="auto"/>
              <w:right w:val="single" w:sz="4" w:space="0" w:color="auto"/>
            </w:tcBorders>
          </w:tcPr>
          <w:p w14:paraId="1FCA1A17" w14:textId="77777777" w:rsidR="00BA2B2A" w:rsidRPr="00BA2B2A" w:rsidRDefault="00BA2B2A" w:rsidP="00BA2B2A">
            <w:pPr>
              <w:jc w:val="both"/>
              <w:rPr>
                <w:rFonts w:ascii="Liberation Serif" w:hAnsi="Liberation Serif"/>
                <w:sz w:val="28"/>
                <w:szCs w:val="28"/>
              </w:rPr>
            </w:pPr>
          </w:p>
        </w:tc>
      </w:tr>
      <w:tr w:rsidR="00BA2B2A" w:rsidRPr="00BA2B2A" w14:paraId="3F8FEB0A" w14:textId="77777777" w:rsidTr="00BA0342">
        <w:trPr>
          <w:trHeight w:val="329"/>
        </w:trPr>
        <w:tc>
          <w:tcPr>
            <w:tcW w:w="4841" w:type="dxa"/>
            <w:tcBorders>
              <w:top w:val="single" w:sz="4" w:space="0" w:color="auto"/>
              <w:left w:val="single" w:sz="4" w:space="0" w:color="auto"/>
              <w:bottom w:val="single" w:sz="4" w:space="0" w:color="auto"/>
              <w:right w:val="single" w:sz="4" w:space="0" w:color="auto"/>
            </w:tcBorders>
          </w:tcPr>
          <w:p w14:paraId="69F7CF0D" w14:textId="77777777" w:rsidR="00BA2B2A" w:rsidRPr="005C0743" w:rsidRDefault="00BA2B2A" w:rsidP="00BA2B2A">
            <w:pPr>
              <w:jc w:val="both"/>
              <w:rPr>
                <w:rFonts w:ascii="Liberation Serif" w:hAnsi="Liberation Serif"/>
                <w:sz w:val="24"/>
                <w:szCs w:val="24"/>
              </w:rPr>
            </w:pPr>
            <w:r w:rsidRPr="005C0743">
              <w:rPr>
                <w:rFonts w:ascii="Liberation Serif" w:hAnsi="Liberation Serif"/>
                <w:sz w:val="24"/>
                <w:szCs w:val="24"/>
              </w:rPr>
              <w:t>Образование</w:t>
            </w:r>
          </w:p>
        </w:tc>
        <w:tc>
          <w:tcPr>
            <w:tcW w:w="4987" w:type="dxa"/>
            <w:tcBorders>
              <w:top w:val="single" w:sz="4" w:space="0" w:color="auto"/>
              <w:left w:val="single" w:sz="4" w:space="0" w:color="auto"/>
              <w:bottom w:val="single" w:sz="4" w:space="0" w:color="auto"/>
              <w:right w:val="single" w:sz="4" w:space="0" w:color="auto"/>
            </w:tcBorders>
          </w:tcPr>
          <w:p w14:paraId="62CF2373" w14:textId="77777777" w:rsidR="00BA2B2A" w:rsidRPr="00BA2B2A" w:rsidRDefault="00BA2B2A" w:rsidP="00BA2B2A">
            <w:pPr>
              <w:jc w:val="both"/>
              <w:rPr>
                <w:rFonts w:ascii="Liberation Serif" w:hAnsi="Liberation Serif"/>
                <w:sz w:val="28"/>
                <w:szCs w:val="28"/>
              </w:rPr>
            </w:pPr>
          </w:p>
        </w:tc>
      </w:tr>
      <w:tr w:rsidR="00BA2B2A" w:rsidRPr="00BA2B2A" w14:paraId="3518DD03" w14:textId="77777777" w:rsidTr="00BA0342">
        <w:trPr>
          <w:trHeight w:val="643"/>
        </w:trPr>
        <w:tc>
          <w:tcPr>
            <w:tcW w:w="4841" w:type="dxa"/>
            <w:tcBorders>
              <w:top w:val="single" w:sz="4" w:space="0" w:color="auto"/>
              <w:left w:val="single" w:sz="4" w:space="0" w:color="auto"/>
              <w:bottom w:val="single" w:sz="4" w:space="0" w:color="auto"/>
              <w:right w:val="single" w:sz="4" w:space="0" w:color="auto"/>
            </w:tcBorders>
          </w:tcPr>
          <w:p w14:paraId="0F38A691" w14:textId="77777777" w:rsidR="00BA2B2A" w:rsidRPr="005C0743" w:rsidRDefault="00BA2B2A" w:rsidP="00BA2B2A">
            <w:pPr>
              <w:jc w:val="both"/>
              <w:rPr>
                <w:rFonts w:ascii="Liberation Serif" w:hAnsi="Liberation Serif"/>
                <w:sz w:val="24"/>
                <w:szCs w:val="24"/>
              </w:rPr>
            </w:pPr>
            <w:r w:rsidRPr="005C0743">
              <w:rPr>
                <w:rFonts w:ascii="Liberation Serif" w:hAnsi="Liberation Serif"/>
                <w:sz w:val="24"/>
                <w:szCs w:val="24"/>
              </w:rPr>
              <w:t>Окончил (когда, что) с указанием специальности по образованию</w:t>
            </w:r>
          </w:p>
        </w:tc>
        <w:tc>
          <w:tcPr>
            <w:tcW w:w="4987" w:type="dxa"/>
            <w:tcBorders>
              <w:top w:val="single" w:sz="4" w:space="0" w:color="auto"/>
              <w:left w:val="single" w:sz="4" w:space="0" w:color="auto"/>
              <w:bottom w:val="single" w:sz="4" w:space="0" w:color="auto"/>
              <w:right w:val="single" w:sz="4" w:space="0" w:color="auto"/>
            </w:tcBorders>
          </w:tcPr>
          <w:p w14:paraId="0B5ACA8B" w14:textId="77777777" w:rsidR="00BA2B2A" w:rsidRPr="00BA2B2A" w:rsidRDefault="00BA2B2A" w:rsidP="00BA2B2A">
            <w:pPr>
              <w:jc w:val="both"/>
              <w:rPr>
                <w:rFonts w:ascii="Liberation Serif" w:hAnsi="Liberation Serif"/>
                <w:sz w:val="28"/>
                <w:szCs w:val="28"/>
              </w:rPr>
            </w:pPr>
          </w:p>
        </w:tc>
      </w:tr>
      <w:tr w:rsidR="00BA2B2A" w:rsidRPr="00BA2B2A" w14:paraId="201D2263" w14:textId="77777777" w:rsidTr="00BA0342">
        <w:trPr>
          <w:trHeight w:val="643"/>
        </w:trPr>
        <w:tc>
          <w:tcPr>
            <w:tcW w:w="4841" w:type="dxa"/>
            <w:tcBorders>
              <w:top w:val="single" w:sz="4" w:space="0" w:color="auto"/>
              <w:left w:val="single" w:sz="4" w:space="0" w:color="auto"/>
              <w:bottom w:val="single" w:sz="4" w:space="0" w:color="auto"/>
              <w:right w:val="single" w:sz="4" w:space="0" w:color="auto"/>
            </w:tcBorders>
          </w:tcPr>
          <w:p w14:paraId="15E37D81" w14:textId="77777777" w:rsidR="00BA2B2A" w:rsidRPr="005C0743" w:rsidRDefault="00BA2B2A" w:rsidP="00BA2B2A">
            <w:pPr>
              <w:jc w:val="both"/>
              <w:rPr>
                <w:rFonts w:ascii="Liberation Serif" w:hAnsi="Liberation Serif"/>
                <w:sz w:val="24"/>
                <w:szCs w:val="24"/>
              </w:rPr>
            </w:pPr>
            <w:r w:rsidRPr="005C0743">
              <w:rPr>
                <w:rFonts w:ascii="Liberation Serif" w:hAnsi="Liberation Serif"/>
                <w:sz w:val="24"/>
                <w:szCs w:val="24"/>
              </w:rPr>
              <w:t>Ученая степень (при наличии), ученое звание (при наличии)</w:t>
            </w:r>
          </w:p>
        </w:tc>
        <w:tc>
          <w:tcPr>
            <w:tcW w:w="4987" w:type="dxa"/>
            <w:tcBorders>
              <w:top w:val="single" w:sz="4" w:space="0" w:color="auto"/>
              <w:left w:val="single" w:sz="4" w:space="0" w:color="auto"/>
              <w:bottom w:val="single" w:sz="4" w:space="0" w:color="auto"/>
              <w:right w:val="single" w:sz="4" w:space="0" w:color="auto"/>
            </w:tcBorders>
          </w:tcPr>
          <w:p w14:paraId="5352874B" w14:textId="77777777" w:rsidR="00BA2B2A" w:rsidRPr="00BA2B2A" w:rsidRDefault="00BA2B2A" w:rsidP="00BA2B2A">
            <w:pPr>
              <w:jc w:val="both"/>
              <w:rPr>
                <w:rFonts w:ascii="Liberation Serif" w:hAnsi="Liberation Serif"/>
                <w:sz w:val="28"/>
                <w:szCs w:val="28"/>
              </w:rPr>
            </w:pPr>
          </w:p>
        </w:tc>
      </w:tr>
      <w:tr w:rsidR="00BA2B2A" w:rsidRPr="00BA2B2A" w14:paraId="66B356D7" w14:textId="77777777" w:rsidTr="00BA0342">
        <w:trPr>
          <w:trHeight w:val="329"/>
        </w:trPr>
        <w:tc>
          <w:tcPr>
            <w:tcW w:w="4841" w:type="dxa"/>
            <w:tcBorders>
              <w:top w:val="single" w:sz="4" w:space="0" w:color="auto"/>
              <w:left w:val="single" w:sz="4" w:space="0" w:color="auto"/>
              <w:bottom w:val="single" w:sz="4" w:space="0" w:color="auto"/>
              <w:right w:val="single" w:sz="4" w:space="0" w:color="auto"/>
            </w:tcBorders>
          </w:tcPr>
          <w:p w14:paraId="18BCF726" w14:textId="77777777" w:rsidR="00BA2B2A" w:rsidRPr="005C0743" w:rsidRDefault="00BA2B2A" w:rsidP="00BA2B2A">
            <w:pPr>
              <w:jc w:val="both"/>
              <w:rPr>
                <w:rFonts w:ascii="Liberation Serif" w:hAnsi="Liberation Serif"/>
                <w:sz w:val="24"/>
                <w:szCs w:val="24"/>
              </w:rPr>
            </w:pPr>
            <w:r w:rsidRPr="005C0743">
              <w:rPr>
                <w:rFonts w:ascii="Liberation Serif" w:hAnsi="Liberation Serif"/>
                <w:sz w:val="24"/>
                <w:szCs w:val="24"/>
              </w:rPr>
              <w:t>Семейное положение</w:t>
            </w:r>
          </w:p>
        </w:tc>
        <w:tc>
          <w:tcPr>
            <w:tcW w:w="4987" w:type="dxa"/>
            <w:tcBorders>
              <w:top w:val="single" w:sz="4" w:space="0" w:color="auto"/>
              <w:left w:val="single" w:sz="4" w:space="0" w:color="auto"/>
              <w:bottom w:val="single" w:sz="4" w:space="0" w:color="auto"/>
              <w:right w:val="single" w:sz="4" w:space="0" w:color="auto"/>
            </w:tcBorders>
          </w:tcPr>
          <w:p w14:paraId="246235B6" w14:textId="77777777" w:rsidR="00BA2B2A" w:rsidRPr="00BA2B2A" w:rsidRDefault="00BA2B2A" w:rsidP="00BA2B2A">
            <w:pPr>
              <w:jc w:val="both"/>
              <w:rPr>
                <w:rFonts w:ascii="Liberation Serif" w:hAnsi="Liberation Serif"/>
                <w:sz w:val="28"/>
                <w:szCs w:val="28"/>
              </w:rPr>
            </w:pPr>
          </w:p>
        </w:tc>
      </w:tr>
      <w:tr w:rsidR="00BA2B2A" w:rsidRPr="00BA2B2A" w14:paraId="241E3D04" w14:textId="77777777" w:rsidTr="00B01064">
        <w:trPr>
          <w:trHeight w:val="292"/>
        </w:trPr>
        <w:tc>
          <w:tcPr>
            <w:tcW w:w="4841" w:type="dxa"/>
            <w:tcBorders>
              <w:top w:val="single" w:sz="4" w:space="0" w:color="auto"/>
              <w:left w:val="single" w:sz="4" w:space="0" w:color="auto"/>
              <w:bottom w:val="single" w:sz="4" w:space="0" w:color="auto"/>
              <w:right w:val="single" w:sz="4" w:space="0" w:color="auto"/>
            </w:tcBorders>
          </w:tcPr>
          <w:p w14:paraId="09175A23" w14:textId="77777777" w:rsidR="00BA2B2A" w:rsidRPr="005C0743" w:rsidRDefault="00BA2B2A" w:rsidP="00BA2B2A">
            <w:pPr>
              <w:jc w:val="both"/>
              <w:rPr>
                <w:rFonts w:ascii="Liberation Serif" w:hAnsi="Liberation Serif"/>
                <w:sz w:val="24"/>
                <w:szCs w:val="24"/>
              </w:rPr>
            </w:pPr>
            <w:r w:rsidRPr="005C0743">
              <w:rPr>
                <w:rFonts w:ascii="Liberation Serif" w:hAnsi="Liberation Serif"/>
                <w:sz w:val="24"/>
                <w:szCs w:val="24"/>
              </w:rPr>
              <w:t>Домашний адрес регистрации (паспорт):</w:t>
            </w:r>
          </w:p>
        </w:tc>
        <w:tc>
          <w:tcPr>
            <w:tcW w:w="4987" w:type="dxa"/>
            <w:tcBorders>
              <w:top w:val="single" w:sz="4" w:space="0" w:color="auto"/>
              <w:left w:val="single" w:sz="4" w:space="0" w:color="auto"/>
              <w:bottom w:val="single" w:sz="4" w:space="0" w:color="auto"/>
              <w:right w:val="single" w:sz="4" w:space="0" w:color="auto"/>
            </w:tcBorders>
          </w:tcPr>
          <w:p w14:paraId="5FE9B6FF" w14:textId="77777777" w:rsidR="00BA2B2A" w:rsidRPr="00BA2B2A" w:rsidRDefault="00BA2B2A" w:rsidP="00BA2B2A">
            <w:pPr>
              <w:jc w:val="both"/>
              <w:rPr>
                <w:rFonts w:ascii="Liberation Serif" w:hAnsi="Liberation Serif"/>
                <w:sz w:val="28"/>
                <w:szCs w:val="28"/>
              </w:rPr>
            </w:pPr>
          </w:p>
        </w:tc>
      </w:tr>
      <w:tr w:rsidR="00BA2B2A" w:rsidRPr="00BA2B2A" w14:paraId="25763B52" w14:textId="77777777" w:rsidTr="00BA0342">
        <w:trPr>
          <w:trHeight w:val="329"/>
        </w:trPr>
        <w:tc>
          <w:tcPr>
            <w:tcW w:w="4841" w:type="dxa"/>
            <w:tcBorders>
              <w:top w:val="single" w:sz="4" w:space="0" w:color="auto"/>
              <w:left w:val="single" w:sz="4" w:space="0" w:color="auto"/>
              <w:bottom w:val="single" w:sz="4" w:space="0" w:color="auto"/>
              <w:right w:val="single" w:sz="4" w:space="0" w:color="auto"/>
            </w:tcBorders>
          </w:tcPr>
          <w:p w14:paraId="371776E7" w14:textId="77777777" w:rsidR="00BA2B2A" w:rsidRPr="005C0743" w:rsidRDefault="00BA2B2A" w:rsidP="00BA2B2A">
            <w:pPr>
              <w:jc w:val="both"/>
              <w:rPr>
                <w:rFonts w:ascii="Liberation Serif" w:hAnsi="Liberation Serif"/>
                <w:sz w:val="24"/>
                <w:szCs w:val="24"/>
              </w:rPr>
            </w:pPr>
            <w:r w:rsidRPr="005C0743">
              <w:rPr>
                <w:rFonts w:ascii="Liberation Serif" w:hAnsi="Liberation Serif"/>
                <w:sz w:val="24"/>
                <w:szCs w:val="24"/>
              </w:rPr>
              <w:t>Домашний адрес фактический:</w:t>
            </w:r>
          </w:p>
        </w:tc>
        <w:tc>
          <w:tcPr>
            <w:tcW w:w="4987" w:type="dxa"/>
            <w:tcBorders>
              <w:top w:val="single" w:sz="4" w:space="0" w:color="auto"/>
              <w:left w:val="single" w:sz="4" w:space="0" w:color="auto"/>
              <w:bottom w:val="single" w:sz="4" w:space="0" w:color="auto"/>
              <w:right w:val="single" w:sz="4" w:space="0" w:color="auto"/>
            </w:tcBorders>
          </w:tcPr>
          <w:p w14:paraId="1A395B74" w14:textId="77777777" w:rsidR="00BA2B2A" w:rsidRPr="00BA2B2A" w:rsidRDefault="00BA2B2A" w:rsidP="00BA2B2A">
            <w:pPr>
              <w:jc w:val="both"/>
              <w:rPr>
                <w:rFonts w:ascii="Liberation Serif" w:hAnsi="Liberation Serif"/>
                <w:sz w:val="28"/>
                <w:szCs w:val="28"/>
              </w:rPr>
            </w:pPr>
          </w:p>
        </w:tc>
      </w:tr>
      <w:tr w:rsidR="00BA2B2A" w:rsidRPr="00BA2B2A" w14:paraId="5BA4501F" w14:textId="77777777" w:rsidTr="00BA0342">
        <w:trPr>
          <w:trHeight w:val="314"/>
        </w:trPr>
        <w:tc>
          <w:tcPr>
            <w:tcW w:w="4841" w:type="dxa"/>
            <w:tcBorders>
              <w:top w:val="single" w:sz="4" w:space="0" w:color="auto"/>
              <w:left w:val="single" w:sz="4" w:space="0" w:color="auto"/>
              <w:bottom w:val="single" w:sz="4" w:space="0" w:color="auto"/>
              <w:right w:val="single" w:sz="4" w:space="0" w:color="auto"/>
            </w:tcBorders>
          </w:tcPr>
          <w:p w14:paraId="43CE8BE2" w14:textId="77777777" w:rsidR="00BA2B2A" w:rsidRPr="005C0743" w:rsidRDefault="00BA2B2A" w:rsidP="00BA2B2A">
            <w:pPr>
              <w:jc w:val="both"/>
              <w:rPr>
                <w:rFonts w:ascii="Liberation Serif" w:hAnsi="Liberation Serif"/>
                <w:sz w:val="24"/>
                <w:szCs w:val="24"/>
              </w:rPr>
            </w:pPr>
            <w:r w:rsidRPr="005C0743">
              <w:rPr>
                <w:rFonts w:ascii="Liberation Serif" w:hAnsi="Liberation Serif"/>
                <w:sz w:val="24"/>
                <w:szCs w:val="24"/>
              </w:rPr>
              <w:t>Контактные телефоны:</w:t>
            </w:r>
          </w:p>
        </w:tc>
        <w:tc>
          <w:tcPr>
            <w:tcW w:w="4987" w:type="dxa"/>
            <w:tcBorders>
              <w:top w:val="single" w:sz="4" w:space="0" w:color="auto"/>
              <w:left w:val="single" w:sz="4" w:space="0" w:color="auto"/>
              <w:bottom w:val="single" w:sz="4" w:space="0" w:color="auto"/>
              <w:right w:val="single" w:sz="4" w:space="0" w:color="auto"/>
            </w:tcBorders>
          </w:tcPr>
          <w:p w14:paraId="65D947CC" w14:textId="77777777" w:rsidR="00BA2B2A" w:rsidRPr="00BA2B2A" w:rsidRDefault="00BA2B2A" w:rsidP="00BA2B2A">
            <w:pPr>
              <w:jc w:val="both"/>
              <w:rPr>
                <w:rFonts w:ascii="Liberation Serif" w:hAnsi="Liberation Serif"/>
                <w:sz w:val="28"/>
                <w:szCs w:val="28"/>
              </w:rPr>
            </w:pPr>
          </w:p>
        </w:tc>
      </w:tr>
      <w:tr w:rsidR="00BA2B2A" w:rsidRPr="00BA2B2A" w14:paraId="6DC26A79" w14:textId="77777777" w:rsidTr="00BA0342">
        <w:trPr>
          <w:trHeight w:val="344"/>
        </w:trPr>
        <w:tc>
          <w:tcPr>
            <w:tcW w:w="4841" w:type="dxa"/>
            <w:tcBorders>
              <w:top w:val="single" w:sz="4" w:space="0" w:color="auto"/>
              <w:left w:val="single" w:sz="4" w:space="0" w:color="auto"/>
              <w:bottom w:val="single" w:sz="4" w:space="0" w:color="auto"/>
              <w:right w:val="single" w:sz="4" w:space="0" w:color="auto"/>
            </w:tcBorders>
          </w:tcPr>
          <w:p w14:paraId="49A2AE7F" w14:textId="77777777" w:rsidR="00BA2B2A" w:rsidRPr="005C0743" w:rsidRDefault="00BA2B2A" w:rsidP="00BA2B2A">
            <w:pPr>
              <w:jc w:val="both"/>
              <w:rPr>
                <w:rFonts w:ascii="Liberation Serif" w:hAnsi="Liberation Serif"/>
                <w:sz w:val="24"/>
                <w:szCs w:val="24"/>
              </w:rPr>
            </w:pPr>
            <w:r w:rsidRPr="005C0743">
              <w:rPr>
                <w:rFonts w:ascii="Liberation Serif" w:hAnsi="Liberation Serif"/>
                <w:sz w:val="24"/>
                <w:szCs w:val="24"/>
              </w:rPr>
              <w:t>Адрес электронной почты:</w:t>
            </w:r>
          </w:p>
        </w:tc>
        <w:tc>
          <w:tcPr>
            <w:tcW w:w="4987" w:type="dxa"/>
            <w:tcBorders>
              <w:top w:val="single" w:sz="4" w:space="0" w:color="auto"/>
              <w:left w:val="single" w:sz="4" w:space="0" w:color="auto"/>
              <w:bottom w:val="single" w:sz="4" w:space="0" w:color="auto"/>
              <w:right w:val="single" w:sz="4" w:space="0" w:color="auto"/>
            </w:tcBorders>
          </w:tcPr>
          <w:p w14:paraId="010D13EF" w14:textId="77777777" w:rsidR="00BA2B2A" w:rsidRPr="00BA2B2A" w:rsidRDefault="00BA2B2A" w:rsidP="00BA2B2A">
            <w:pPr>
              <w:jc w:val="both"/>
              <w:rPr>
                <w:rFonts w:ascii="Liberation Serif" w:hAnsi="Liberation Serif"/>
                <w:sz w:val="28"/>
                <w:szCs w:val="28"/>
              </w:rPr>
            </w:pPr>
          </w:p>
        </w:tc>
      </w:tr>
    </w:tbl>
    <w:p w14:paraId="567B9C11" w14:textId="77777777" w:rsidR="00BA2B2A" w:rsidRPr="00BA2B2A" w:rsidRDefault="00BA2B2A" w:rsidP="00BA2B2A">
      <w:pPr>
        <w:jc w:val="both"/>
        <w:rPr>
          <w:rFonts w:ascii="Liberation Serif" w:hAnsi="Liberation Serif"/>
          <w:sz w:val="28"/>
          <w:szCs w:val="28"/>
        </w:rPr>
      </w:pPr>
    </w:p>
    <w:p w14:paraId="5F1F2425" w14:textId="77777777" w:rsidR="00BA2B2A" w:rsidRPr="00BA2B2A" w:rsidRDefault="00BA2B2A" w:rsidP="00BA2B2A">
      <w:pPr>
        <w:jc w:val="both"/>
        <w:rPr>
          <w:rFonts w:ascii="Liberation Serif" w:hAnsi="Liberation Serif"/>
          <w:sz w:val="26"/>
          <w:szCs w:val="26"/>
        </w:rPr>
      </w:pPr>
      <w:r w:rsidRPr="00BA2B2A">
        <w:rPr>
          <w:rFonts w:ascii="Liberation Serif" w:hAnsi="Liberation Serif"/>
          <w:sz w:val="26"/>
          <w:szCs w:val="26"/>
        </w:rPr>
        <w:t>ТРУДОВАЯ ДЕЯТЕЛЬНОСТЬ</w:t>
      </w:r>
    </w:p>
    <w:p w14:paraId="48BA95D4" w14:textId="77777777" w:rsidR="00BA2B2A" w:rsidRPr="00BA2B2A" w:rsidRDefault="00BA2B2A" w:rsidP="00BA2B2A">
      <w:pPr>
        <w:jc w:val="both"/>
        <w:rPr>
          <w:rFonts w:ascii="Liberation Serif" w:hAnsi="Liberation Serif"/>
          <w:sz w:val="26"/>
          <w:szCs w:val="26"/>
        </w:rPr>
      </w:pPr>
      <w:r w:rsidRPr="00BA2B2A">
        <w:rPr>
          <w:rFonts w:ascii="Liberation Serif" w:hAnsi="Liberation Serif"/>
          <w:sz w:val="26"/>
          <w:szCs w:val="26"/>
        </w:rPr>
        <w:t>(за последние 10 лет)</w:t>
      </w:r>
    </w:p>
    <w:p w14:paraId="3912BF8E" w14:textId="77777777" w:rsidR="00BA2B2A" w:rsidRPr="00BA2B2A" w:rsidRDefault="00BA2B2A" w:rsidP="00BA2B2A">
      <w:pPr>
        <w:jc w:val="both"/>
        <w:rPr>
          <w:rFonts w:ascii="Liberation Serif" w:hAnsi="Liberation Serif"/>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2"/>
        <w:gridCol w:w="1603"/>
        <w:gridCol w:w="2219"/>
        <w:gridCol w:w="4069"/>
      </w:tblGrid>
      <w:tr w:rsidR="00BA2B2A" w:rsidRPr="00BA2B2A" w14:paraId="58DD5B33" w14:textId="77777777" w:rsidTr="00B01064">
        <w:trPr>
          <w:trHeight w:val="1418"/>
        </w:trPr>
        <w:tc>
          <w:tcPr>
            <w:tcW w:w="1972" w:type="dxa"/>
            <w:tcBorders>
              <w:top w:val="single" w:sz="4" w:space="0" w:color="auto"/>
              <w:left w:val="single" w:sz="4" w:space="0" w:color="auto"/>
              <w:bottom w:val="single" w:sz="4" w:space="0" w:color="auto"/>
              <w:right w:val="single" w:sz="4" w:space="0" w:color="auto"/>
            </w:tcBorders>
            <w:vAlign w:val="center"/>
          </w:tcPr>
          <w:p w14:paraId="1F4B86C0" w14:textId="77777777" w:rsidR="00BA2B2A" w:rsidRPr="00B01064" w:rsidRDefault="00BA2B2A" w:rsidP="00BA2B2A">
            <w:pPr>
              <w:jc w:val="both"/>
              <w:rPr>
                <w:rFonts w:ascii="Liberation Serif" w:hAnsi="Liberation Serif"/>
                <w:sz w:val="24"/>
                <w:szCs w:val="24"/>
              </w:rPr>
            </w:pPr>
            <w:r w:rsidRPr="00B01064">
              <w:rPr>
                <w:rFonts w:ascii="Liberation Serif" w:hAnsi="Liberation Serif"/>
                <w:sz w:val="24"/>
                <w:szCs w:val="24"/>
              </w:rPr>
              <w:t>Дата поступления</w:t>
            </w:r>
          </w:p>
        </w:tc>
        <w:tc>
          <w:tcPr>
            <w:tcW w:w="1603" w:type="dxa"/>
            <w:tcBorders>
              <w:top w:val="single" w:sz="4" w:space="0" w:color="auto"/>
              <w:left w:val="single" w:sz="4" w:space="0" w:color="auto"/>
              <w:bottom w:val="single" w:sz="4" w:space="0" w:color="auto"/>
              <w:right w:val="single" w:sz="4" w:space="0" w:color="auto"/>
            </w:tcBorders>
            <w:vAlign w:val="center"/>
          </w:tcPr>
          <w:p w14:paraId="2F7D3743" w14:textId="77777777" w:rsidR="00BA2B2A" w:rsidRPr="00B01064" w:rsidRDefault="00BA2B2A" w:rsidP="00BA2B2A">
            <w:pPr>
              <w:jc w:val="both"/>
              <w:rPr>
                <w:rFonts w:ascii="Liberation Serif" w:hAnsi="Liberation Serif"/>
                <w:sz w:val="24"/>
                <w:szCs w:val="24"/>
              </w:rPr>
            </w:pPr>
            <w:r w:rsidRPr="00B01064">
              <w:rPr>
                <w:rFonts w:ascii="Liberation Serif" w:hAnsi="Liberation Serif"/>
                <w:sz w:val="24"/>
                <w:szCs w:val="24"/>
              </w:rPr>
              <w:t>Дата увольнения</w:t>
            </w:r>
          </w:p>
        </w:tc>
        <w:tc>
          <w:tcPr>
            <w:tcW w:w="2219" w:type="dxa"/>
            <w:tcBorders>
              <w:top w:val="single" w:sz="4" w:space="0" w:color="auto"/>
              <w:left w:val="single" w:sz="4" w:space="0" w:color="auto"/>
              <w:bottom w:val="single" w:sz="4" w:space="0" w:color="auto"/>
              <w:right w:val="single" w:sz="4" w:space="0" w:color="auto"/>
            </w:tcBorders>
            <w:vAlign w:val="center"/>
          </w:tcPr>
          <w:p w14:paraId="71BDD210" w14:textId="77777777" w:rsidR="00BA2B2A" w:rsidRPr="00B01064" w:rsidRDefault="00BA2B2A" w:rsidP="00BA2B2A">
            <w:pPr>
              <w:jc w:val="both"/>
              <w:rPr>
                <w:rFonts w:ascii="Liberation Serif" w:hAnsi="Liberation Serif"/>
                <w:sz w:val="24"/>
                <w:szCs w:val="24"/>
              </w:rPr>
            </w:pPr>
            <w:r w:rsidRPr="00B01064">
              <w:rPr>
                <w:rFonts w:ascii="Liberation Serif" w:hAnsi="Liberation Serif"/>
                <w:sz w:val="24"/>
                <w:szCs w:val="24"/>
              </w:rPr>
              <w:t>Место работы (наименование организации), должность</w:t>
            </w:r>
          </w:p>
        </w:tc>
        <w:tc>
          <w:tcPr>
            <w:tcW w:w="4069" w:type="dxa"/>
            <w:tcBorders>
              <w:top w:val="single" w:sz="4" w:space="0" w:color="auto"/>
              <w:left w:val="single" w:sz="4" w:space="0" w:color="auto"/>
              <w:bottom w:val="single" w:sz="4" w:space="0" w:color="auto"/>
              <w:right w:val="single" w:sz="4" w:space="0" w:color="auto"/>
            </w:tcBorders>
            <w:vAlign w:val="center"/>
          </w:tcPr>
          <w:p w14:paraId="1A30B004" w14:textId="77777777" w:rsidR="00BA2B2A" w:rsidRPr="00B01064" w:rsidRDefault="00BA2B2A" w:rsidP="00BA2B2A">
            <w:pPr>
              <w:jc w:val="both"/>
              <w:rPr>
                <w:rFonts w:ascii="Liberation Serif" w:hAnsi="Liberation Serif"/>
                <w:sz w:val="24"/>
                <w:szCs w:val="24"/>
              </w:rPr>
            </w:pPr>
            <w:r w:rsidRPr="00B01064">
              <w:rPr>
                <w:rFonts w:ascii="Liberation Serif" w:hAnsi="Liberation Serif"/>
                <w:sz w:val="24"/>
                <w:szCs w:val="24"/>
              </w:rPr>
              <w:t>Примечание (указывается опыт руководства коллективом, основные достижения, полученные навыки и т.д. - на усмотрение кандидата)</w:t>
            </w:r>
          </w:p>
        </w:tc>
      </w:tr>
      <w:tr w:rsidR="00BA2B2A" w:rsidRPr="00BA2B2A" w14:paraId="3411BB9E" w14:textId="77777777" w:rsidTr="00BA0342">
        <w:trPr>
          <w:trHeight w:val="330"/>
        </w:trPr>
        <w:tc>
          <w:tcPr>
            <w:tcW w:w="1972" w:type="dxa"/>
            <w:tcBorders>
              <w:top w:val="single" w:sz="4" w:space="0" w:color="auto"/>
              <w:left w:val="single" w:sz="4" w:space="0" w:color="auto"/>
              <w:bottom w:val="single" w:sz="4" w:space="0" w:color="auto"/>
              <w:right w:val="single" w:sz="4" w:space="0" w:color="auto"/>
            </w:tcBorders>
            <w:vAlign w:val="center"/>
          </w:tcPr>
          <w:p w14:paraId="3F0093E3" w14:textId="77777777" w:rsidR="00BA2B2A" w:rsidRPr="00BA2B2A" w:rsidRDefault="00BA2B2A" w:rsidP="00BA2B2A">
            <w:pPr>
              <w:jc w:val="both"/>
              <w:rPr>
                <w:rFonts w:ascii="Liberation Serif" w:hAnsi="Liberation Serif"/>
                <w:sz w:val="28"/>
                <w:szCs w:val="28"/>
              </w:rPr>
            </w:pPr>
          </w:p>
        </w:tc>
        <w:tc>
          <w:tcPr>
            <w:tcW w:w="1603" w:type="dxa"/>
            <w:tcBorders>
              <w:top w:val="single" w:sz="4" w:space="0" w:color="auto"/>
              <w:left w:val="single" w:sz="4" w:space="0" w:color="auto"/>
              <w:bottom w:val="single" w:sz="4" w:space="0" w:color="auto"/>
              <w:right w:val="single" w:sz="4" w:space="0" w:color="auto"/>
            </w:tcBorders>
            <w:vAlign w:val="center"/>
          </w:tcPr>
          <w:p w14:paraId="14363592" w14:textId="77777777" w:rsidR="00BA2B2A" w:rsidRPr="00BA2B2A" w:rsidRDefault="00BA2B2A" w:rsidP="00BA2B2A">
            <w:pPr>
              <w:jc w:val="both"/>
              <w:rPr>
                <w:rFonts w:ascii="Liberation Serif" w:hAnsi="Liberation Serif"/>
                <w:sz w:val="28"/>
                <w:szCs w:val="28"/>
              </w:rPr>
            </w:pPr>
          </w:p>
        </w:tc>
        <w:tc>
          <w:tcPr>
            <w:tcW w:w="2219" w:type="dxa"/>
            <w:tcBorders>
              <w:top w:val="single" w:sz="4" w:space="0" w:color="auto"/>
              <w:left w:val="single" w:sz="4" w:space="0" w:color="auto"/>
              <w:bottom w:val="single" w:sz="4" w:space="0" w:color="auto"/>
              <w:right w:val="single" w:sz="4" w:space="0" w:color="auto"/>
            </w:tcBorders>
            <w:vAlign w:val="center"/>
          </w:tcPr>
          <w:p w14:paraId="7EB1EE2A" w14:textId="77777777" w:rsidR="00BA2B2A" w:rsidRPr="00BA2B2A" w:rsidRDefault="00BA2B2A" w:rsidP="00BA2B2A">
            <w:pPr>
              <w:jc w:val="both"/>
              <w:rPr>
                <w:rFonts w:ascii="Liberation Serif" w:hAnsi="Liberation Serif"/>
                <w:sz w:val="28"/>
                <w:szCs w:val="28"/>
              </w:rPr>
            </w:pPr>
          </w:p>
        </w:tc>
        <w:tc>
          <w:tcPr>
            <w:tcW w:w="4069" w:type="dxa"/>
            <w:tcBorders>
              <w:top w:val="single" w:sz="4" w:space="0" w:color="auto"/>
              <w:left w:val="single" w:sz="4" w:space="0" w:color="auto"/>
              <w:bottom w:val="single" w:sz="4" w:space="0" w:color="auto"/>
              <w:right w:val="single" w:sz="4" w:space="0" w:color="auto"/>
            </w:tcBorders>
            <w:vAlign w:val="center"/>
          </w:tcPr>
          <w:p w14:paraId="0B0AB015" w14:textId="77777777" w:rsidR="00BA2B2A" w:rsidRPr="00BA2B2A" w:rsidRDefault="00BA2B2A" w:rsidP="00BA2B2A">
            <w:pPr>
              <w:jc w:val="both"/>
              <w:rPr>
                <w:rFonts w:ascii="Liberation Serif" w:hAnsi="Liberation Serif"/>
                <w:sz w:val="28"/>
                <w:szCs w:val="28"/>
              </w:rPr>
            </w:pPr>
          </w:p>
        </w:tc>
      </w:tr>
    </w:tbl>
    <w:p w14:paraId="44F5EBEB" w14:textId="5DBF5DCF" w:rsidR="00BA2B2A" w:rsidRPr="00BA2B2A" w:rsidRDefault="00BA2B2A" w:rsidP="00BA2B2A">
      <w:pPr>
        <w:jc w:val="both"/>
        <w:rPr>
          <w:rFonts w:ascii="Liberation Serif" w:hAnsi="Liberation Serif"/>
          <w:sz w:val="28"/>
          <w:szCs w:val="28"/>
        </w:rPr>
      </w:pPr>
    </w:p>
    <w:p w14:paraId="29685FF4" w14:textId="77777777" w:rsidR="00BA2B2A" w:rsidRPr="00BA2B2A" w:rsidRDefault="00BA2B2A" w:rsidP="00BA2B2A">
      <w:pPr>
        <w:jc w:val="both"/>
        <w:rPr>
          <w:rFonts w:ascii="Liberation Serif" w:hAnsi="Liberation Serif"/>
          <w:sz w:val="26"/>
          <w:szCs w:val="26"/>
        </w:rPr>
      </w:pPr>
      <w:r w:rsidRPr="00BA2B2A">
        <w:rPr>
          <w:rFonts w:ascii="Liberation Serif" w:hAnsi="Liberation Serif"/>
          <w:sz w:val="26"/>
          <w:szCs w:val="26"/>
        </w:rPr>
        <w:t>ОБЩЕСТВЕННАЯ ДЕЯТЕЛЬНОСТЬ</w:t>
      </w:r>
    </w:p>
    <w:p w14:paraId="4046C300" w14:textId="4260608C" w:rsidR="00BA2B2A" w:rsidRPr="00BA2B2A" w:rsidRDefault="00BA2B2A" w:rsidP="00BA2B2A">
      <w:pPr>
        <w:jc w:val="both"/>
        <w:rPr>
          <w:rFonts w:ascii="Liberation Serif" w:hAnsi="Liberation Serif"/>
          <w:sz w:val="26"/>
          <w:szCs w:val="26"/>
        </w:rPr>
      </w:pPr>
      <w:r w:rsidRPr="00BA2B2A">
        <w:rPr>
          <w:rFonts w:ascii="Liberation Serif" w:hAnsi="Liberation Serif"/>
          <w:sz w:val="26"/>
          <w:szCs w:val="26"/>
        </w:rPr>
        <w:t>(за последние 10 лет)</w:t>
      </w:r>
    </w:p>
    <w:tbl>
      <w:tblPr>
        <w:tblW w:w="9937" w:type="dxa"/>
        <w:tblInd w:w="62" w:type="dxa"/>
        <w:tblLayout w:type="fixed"/>
        <w:tblCellMar>
          <w:top w:w="102" w:type="dxa"/>
          <w:left w:w="62" w:type="dxa"/>
          <w:bottom w:w="102" w:type="dxa"/>
          <w:right w:w="62" w:type="dxa"/>
        </w:tblCellMar>
        <w:tblLook w:val="0000" w:firstRow="0" w:lastRow="0" w:firstColumn="0" w:lastColumn="0" w:noHBand="0" w:noVBand="0"/>
      </w:tblPr>
      <w:tblGrid>
        <w:gridCol w:w="1960"/>
        <w:gridCol w:w="1726"/>
        <w:gridCol w:w="2206"/>
        <w:gridCol w:w="4045"/>
      </w:tblGrid>
      <w:tr w:rsidR="00BA2B2A" w:rsidRPr="00BA2B2A" w14:paraId="77654B4D" w14:textId="77777777" w:rsidTr="00B01064">
        <w:trPr>
          <w:trHeight w:val="712"/>
        </w:trPr>
        <w:tc>
          <w:tcPr>
            <w:tcW w:w="1960" w:type="dxa"/>
            <w:tcBorders>
              <w:top w:val="single" w:sz="4" w:space="0" w:color="auto"/>
              <w:left w:val="single" w:sz="4" w:space="0" w:color="auto"/>
              <w:bottom w:val="single" w:sz="4" w:space="0" w:color="auto"/>
              <w:right w:val="single" w:sz="4" w:space="0" w:color="auto"/>
            </w:tcBorders>
          </w:tcPr>
          <w:p w14:paraId="75B3A0A7" w14:textId="77777777" w:rsidR="00BA2B2A" w:rsidRPr="00B01064" w:rsidRDefault="00BA2B2A" w:rsidP="00BA2B2A">
            <w:pPr>
              <w:jc w:val="both"/>
              <w:rPr>
                <w:rFonts w:ascii="Liberation Serif" w:hAnsi="Liberation Serif"/>
                <w:sz w:val="24"/>
                <w:szCs w:val="24"/>
              </w:rPr>
            </w:pPr>
            <w:r w:rsidRPr="00B01064">
              <w:rPr>
                <w:rFonts w:ascii="Liberation Serif" w:hAnsi="Liberation Serif"/>
                <w:sz w:val="24"/>
                <w:szCs w:val="24"/>
              </w:rPr>
              <w:t>Дата начала осуществления</w:t>
            </w:r>
          </w:p>
        </w:tc>
        <w:tc>
          <w:tcPr>
            <w:tcW w:w="1726" w:type="dxa"/>
            <w:tcBorders>
              <w:top w:val="single" w:sz="4" w:space="0" w:color="auto"/>
              <w:left w:val="single" w:sz="4" w:space="0" w:color="auto"/>
              <w:bottom w:val="single" w:sz="4" w:space="0" w:color="auto"/>
              <w:right w:val="single" w:sz="4" w:space="0" w:color="auto"/>
            </w:tcBorders>
          </w:tcPr>
          <w:p w14:paraId="072715B7" w14:textId="77777777" w:rsidR="00BA2B2A" w:rsidRPr="00B01064" w:rsidRDefault="00BA2B2A" w:rsidP="00BA2B2A">
            <w:pPr>
              <w:jc w:val="both"/>
              <w:rPr>
                <w:rFonts w:ascii="Liberation Serif" w:hAnsi="Liberation Serif"/>
                <w:sz w:val="24"/>
                <w:szCs w:val="24"/>
              </w:rPr>
            </w:pPr>
            <w:r w:rsidRPr="00B01064">
              <w:rPr>
                <w:rFonts w:ascii="Liberation Serif" w:hAnsi="Liberation Serif"/>
                <w:sz w:val="24"/>
                <w:szCs w:val="24"/>
              </w:rPr>
              <w:t>Дата окончания осуществления</w:t>
            </w:r>
          </w:p>
        </w:tc>
        <w:tc>
          <w:tcPr>
            <w:tcW w:w="2206" w:type="dxa"/>
            <w:tcBorders>
              <w:top w:val="single" w:sz="4" w:space="0" w:color="auto"/>
              <w:left w:val="single" w:sz="4" w:space="0" w:color="auto"/>
              <w:bottom w:val="single" w:sz="4" w:space="0" w:color="auto"/>
              <w:right w:val="single" w:sz="4" w:space="0" w:color="auto"/>
            </w:tcBorders>
          </w:tcPr>
          <w:p w14:paraId="0178C874" w14:textId="77777777" w:rsidR="00BA2B2A" w:rsidRPr="00B01064" w:rsidRDefault="00BA2B2A" w:rsidP="00BA2B2A">
            <w:pPr>
              <w:jc w:val="both"/>
              <w:rPr>
                <w:rFonts w:ascii="Liberation Serif" w:hAnsi="Liberation Serif"/>
                <w:sz w:val="24"/>
                <w:szCs w:val="24"/>
              </w:rPr>
            </w:pPr>
            <w:r w:rsidRPr="00B01064">
              <w:rPr>
                <w:rFonts w:ascii="Liberation Serif" w:hAnsi="Liberation Serif"/>
                <w:sz w:val="24"/>
                <w:szCs w:val="24"/>
              </w:rPr>
              <w:t>Наименование организации</w:t>
            </w:r>
          </w:p>
        </w:tc>
        <w:tc>
          <w:tcPr>
            <w:tcW w:w="4045" w:type="dxa"/>
            <w:tcBorders>
              <w:top w:val="single" w:sz="4" w:space="0" w:color="auto"/>
              <w:left w:val="single" w:sz="4" w:space="0" w:color="auto"/>
              <w:bottom w:val="single" w:sz="4" w:space="0" w:color="auto"/>
              <w:right w:val="single" w:sz="4" w:space="0" w:color="auto"/>
            </w:tcBorders>
          </w:tcPr>
          <w:p w14:paraId="11AEBBBF" w14:textId="77777777" w:rsidR="00BA2B2A" w:rsidRPr="00B01064" w:rsidRDefault="00BA2B2A" w:rsidP="00BA2B2A">
            <w:pPr>
              <w:jc w:val="both"/>
              <w:rPr>
                <w:rFonts w:ascii="Liberation Serif" w:hAnsi="Liberation Serif"/>
                <w:sz w:val="24"/>
                <w:szCs w:val="24"/>
              </w:rPr>
            </w:pPr>
            <w:r w:rsidRPr="00B01064">
              <w:rPr>
                <w:rFonts w:ascii="Liberation Serif" w:hAnsi="Liberation Serif"/>
                <w:sz w:val="24"/>
                <w:szCs w:val="24"/>
              </w:rPr>
              <w:t>Примечание (указываются основные направления деятельности, результат и т.д. - на усмотрение кандидата)</w:t>
            </w:r>
          </w:p>
        </w:tc>
      </w:tr>
      <w:tr w:rsidR="00B01064" w:rsidRPr="00BA2B2A" w14:paraId="4BE8BE0C" w14:textId="77777777" w:rsidTr="00B01064">
        <w:trPr>
          <w:trHeight w:val="387"/>
        </w:trPr>
        <w:tc>
          <w:tcPr>
            <w:tcW w:w="1960" w:type="dxa"/>
            <w:tcBorders>
              <w:top w:val="single" w:sz="4" w:space="0" w:color="auto"/>
              <w:left w:val="single" w:sz="4" w:space="0" w:color="auto"/>
              <w:bottom w:val="single" w:sz="4" w:space="0" w:color="auto"/>
              <w:right w:val="single" w:sz="4" w:space="0" w:color="auto"/>
            </w:tcBorders>
          </w:tcPr>
          <w:p w14:paraId="1ECE002C" w14:textId="77777777" w:rsidR="00B01064" w:rsidRPr="00B01064" w:rsidRDefault="00B01064" w:rsidP="00BA2B2A">
            <w:pPr>
              <w:jc w:val="both"/>
              <w:rPr>
                <w:rFonts w:ascii="Liberation Serif" w:hAnsi="Liberation Serif"/>
                <w:sz w:val="24"/>
                <w:szCs w:val="24"/>
              </w:rPr>
            </w:pPr>
          </w:p>
        </w:tc>
        <w:tc>
          <w:tcPr>
            <w:tcW w:w="1726" w:type="dxa"/>
            <w:tcBorders>
              <w:top w:val="single" w:sz="4" w:space="0" w:color="auto"/>
              <w:left w:val="single" w:sz="4" w:space="0" w:color="auto"/>
              <w:bottom w:val="single" w:sz="4" w:space="0" w:color="auto"/>
              <w:right w:val="single" w:sz="4" w:space="0" w:color="auto"/>
            </w:tcBorders>
          </w:tcPr>
          <w:p w14:paraId="5FE954C0" w14:textId="77777777" w:rsidR="00B01064" w:rsidRPr="00B01064" w:rsidRDefault="00B01064" w:rsidP="00BA2B2A">
            <w:pPr>
              <w:jc w:val="both"/>
              <w:rPr>
                <w:rFonts w:ascii="Liberation Serif" w:hAnsi="Liberation Serif"/>
                <w:sz w:val="24"/>
                <w:szCs w:val="24"/>
              </w:rPr>
            </w:pPr>
          </w:p>
        </w:tc>
        <w:tc>
          <w:tcPr>
            <w:tcW w:w="2206" w:type="dxa"/>
            <w:tcBorders>
              <w:top w:val="single" w:sz="4" w:space="0" w:color="auto"/>
              <w:left w:val="single" w:sz="4" w:space="0" w:color="auto"/>
              <w:bottom w:val="single" w:sz="4" w:space="0" w:color="auto"/>
              <w:right w:val="single" w:sz="4" w:space="0" w:color="auto"/>
            </w:tcBorders>
          </w:tcPr>
          <w:p w14:paraId="15652F81" w14:textId="77777777" w:rsidR="00B01064" w:rsidRPr="00B01064" w:rsidRDefault="00B01064" w:rsidP="00BA2B2A">
            <w:pPr>
              <w:jc w:val="both"/>
              <w:rPr>
                <w:rFonts w:ascii="Liberation Serif" w:hAnsi="Liberation Serif"/>
                <w:sz w:val="24"/>
                <w:szCs w:val="24"/>
              </w:rPr>
            </w:pPr>
          </w:p>
        </w:tc>
        <w:tc>
          <w:tcPr>
            <w:tcW w:w="4045" w:type="dxa"/>
            <w:tcBorders>
              <w:top w:val="single" w:sz="4" w:space="0" w:color="auto"/>
              <w:left w:val="single" w:sz="4" w:space="0" w:color="auto"/>
              <w:bottom w:val="single" w:sz="4" w:space="0" w:color="auto"/>
              <w:right w:val="single" w:sz="4" w:space="0" w:color="auto"/>
            </w:tcBorders>
          </w:tcPr>
          <w:p w14:paraId="65DC34F6" w14:textId="77777777" w:rsidR="00B01064" w:rsidRPr="00B01064" w:rsidRDefault="00B01064" w:rsidP="00BA2B2A">
            <w:pPr>
              <w:jc w:val="both"/>
              <w:rPr>
                <w:rFonts w:ascii="Liberation Serif" w:hAnsi="Liberation Serif"/>
                <w:sz w:val="24"/>
                <w:szCs w:val="24"/>
              </w:rPr>
            </w:pPr>
          </w:p>
        </w:tc>
      </w:tr>
    </w:tbl>
    <w:p w14:paraId="575E6FEA" w14:textId="77777777" w:rsidR="008472EF" w:rsidRDefault="008472EF" w:rsidP="001315F2">
      <w:pPr>
        <w:widowControl/>
        <w:jc w:val="right"/>
        <w:outlineLvl w:val="0"/>
        <w:rPr>
          <w:rFonts w:ascii="Liberation Serif" w:eastAsiaTheme="minorHAnsi" w:hAnsi="Liberation Serif"/>
          <w:sz w:val="28"/>
          <w:szCs w:val="28"/>
          <w:lang w:eastAsia="en-US"/>
        </w:rPr>
      </w:pPr>
    </w:p>
    <w:p w14:paraId="0DE71798" w14:textId="10EC6153" w:rsidR="001315F2" w:rsidRPr="001315F2" w:rsidRDefault="001315F2" w:rsidP="001315F2">
      <w:pPr>
        <w:widowControl/>
        <w:jc w:val="right"/>
        <w:outlineLvl w:val="0"/>
        <w:rPr>
          <w:rFonts w:ascii="Liberation Serif" w:eastAsiaTheme="minorHAnsi" w:hAnsi="Liberation Serif"/>
          <w:sz w:val="28"/>
          <w:szCs w:val="28"/>
          <w:lang w:eastAsia="en-US"/>
        </w:rPr>
      </w:pPr>
      <w:r w:rsidRPr="001315F2">
        <w:rPr>
          <w:rFonts w:ascii="Liberation Serif" w:eastAsiaTheme="minorHAnsi" w:hAnsi="Liberation Serif"/>
          <w:sz w:val="28"/>
          <w:szCs w:val="28"/>
          <w:lang w:eastAsia="en-US"/>
        </w:rPr>
        <w:t>Приложение № 3</w:t>
      </w:r>
    </w:p>
    <w:p w14:paraId="7580C954" w14:textId="77777777" w:rsidR="001315F2" w:rsidRPr="001315F2" w:rsidRDefault="001315F2" w:rsidP="001315F2">
      <w:pPr>
        <w:widowControl/>
        <w:jc w:val="right"/>
        <w:rPr>
          <w:rFonts w:ascii="Liberation Serif" w:eastAsiaTheme="minorHAnsi" w:hAnsi="Liberation Serif"/>
          <w:sz w:val="28"/>
          <w:szCs w:val="28"/>
          <w:lang w:eastAsia="en-US"/>
        </w:rPr>
      </w:pPr>
      <w:r w:rsidRPr="001315F2">
        <w:rPr>
          <w:rFonts w:ascii="Liberation Serif" w:eastAsiaTheme="minorHAnsi" w:hAnsi="Liberation Serif"/>
          <w:sz w:val="28"/>
          <w:szCs w:val="28"/>
          <w:lang w:eastAsia="en-US"/>
        </w:rPr>
        <w:t>к Положению «Об Общественной палате</w:t>
      </w:r>
    </w:p>
    <w:p w14:paraId="68B894AC" w14:textId="77777777" w:rsidR="001315F2" w:rsidRPr="001315F2" w:rsidRDefault="001315F2" w:rsidP="001315F2">
      <w:pPr>
        <w:widowControl/>
        <w:jc w:val="right"/>
        <w:rPr>
          <w:rFonts w:ascii="Liberation Serif" w:eastAsiaTheme="minorHAnsi" w:hAnsi="Liberation Serif"/>
          <w:sz w:val="28"/>
          <w:szCs w:val="28"/>
          <w:lang w:eastAsia="en-US"/>
        </w:rPr>
      </w:pPr>
      <w:r w:rsidRPr="001315F2">
        <w:rPr>
          <w:rFonts w:ascii="Liberation Serif" w:eastAsiaTheme="minorHAnsi" w:hAnsi="Liberation Serif"/>
          <w:sz w:val="28"/>
          <w:szCs w:val="28"/>
          <w:lang w:eastAsia="en-US"/>
        </w:rPr>
        <w:t xml:space="preserve">Невьянского </w:t>
      </w:r>
      <w:r w:rsidRPr="001315F2">
        <w:rPr>
          <w:rFonts w:ascii="Liberation Serif" w:hAnsi="Liberation Serif"/>
          <w:sz w:val="28"/>
          <w:szCs w:val="28"/>
        </w:rPr>
        <w:t>муниципального</w:t>
      </w:r>
      <w:r w:rsidRPr="001315F2">
        <w:rPr>
          <w:rFonts w:ascii="Liberation Serif" w:eastAsiaTheme="minorHAnsi" w:hAnsi="Liberation Serif"/>
          <w:sz w:val="28"/>
          <w:szCs w:val="28"/>
          <w:lang w:eastAsia="en-US"/>
        </w:rPr>
        <w:t xml:space="preserve"> округа»</w:t>
      </w:r>
    </w:p>
    <w:p w14:paraId="4F5321C9" w14:textId="4EF76005" w:rsidR="001315F2" w:rsidRDefault="001315F2" w:rsidP="005D1487">
      <w:pPr>
        <w:widowControl/>
        <w:spacing w:after="200"/>
        <w:rPr>
          <w:rFonts w:ascii="Liberation Serif" w:eastAsiaTheme="minorHAnsi" w:hAnsi="Liberation Serif"/>
          <w:sz w:val="28"/>
          <w:szCs w:val="28"/>
          <w:lang w:eastAsia="en-US"/>
        </w:rPr>
      </w:pPr>
    </w:p>
    <w:p w14:paraId="032B90AA" w14:textId="77777777" w:rsidR="005D1487" w:rsidRDefault="005D1487" w:rsidP="005D1487">
      <w:pPr>
        <w:widowControl/>
        <w:spacing w:after="200"/>
        <w:rPr>
          <w:rFonts w:ascii="Liberation Serif" w:eastAsiaTheme="minorHAnsi" w:hAnsi="Liberation Serif"/>
          <w:sz w:val="28"/>
          <w:szCs w:val="28"/>
          <w:lang w:eastAsia="en-US"/>
        </w:rPr>
      </w:pPr>
    </w:p>
    <w:p w14:paraId="222DA67E" w14:textId="559BA699" w:rsidR="001315F2" w:rsidRPr="001315F2" w:rsidRDefault="001315F2" w:rsidP="001315F2">
      <w:pPr>
        <w:widowControl/>
        <w:spacing w:after="200"/>
        <w:jc w:val="center"/>
        <w:rPr>
          <w:rFonts w:ascii="Liberation Serif" w:eastAsiaTheme="minorHAnsi" w:hAnsi="Liberation Serif"/>
          <w:sz w:val="28"/>
          <w:szCs w:val="28"/>
          <w:lang w:eastAsia="en-US"/>
        </w:rPr>
      </w:pPr>
      <w:r w:rsidRPr="001315F2">
        <w:rPr>
          <w:rFonts w:ascii="Liberation Serif" w:eastAsiaTheme="minorHAnsi" w:hAnsi="Liberation Serif"/>
          <w:sz w:val="28"/>
          <w:szCs w:val="28"/>
          <w:lang w:eastAsia="en-US"/>
        </w:rPr>
        <w:t>Согласие войти в состав Общественной палаты</w:t>
      </w:r>
    </w:p>
    <w:p w14:paraId="4C58FD06" w14:textId="77777777" w:rsidR="001315F2" w:rsidRPr="001315F2" w:rsidRDefault="001315F2" w:rsidP="001315F2">
      <w:pPr>
        <w:widowControl/>
        <w:spacing w:after="200"/>
        <w:jc w:val="center"/>
        <w:rPr>
          <w:rFonts w:ascii="Liberation Serif" w:eastAsiaTheme="minorHAnsi" w:hAnsi="Liberation Serif"/>
          <w:sz w:val="28"/>
          <w:szCs w:val="28"/>
          <w:lang w:eastAsia="en-US"/>
        </w:rPr>
      </w:pPr>
      <w:r w:rsidRPr="001315F2">
        <w:rPr>
          <w:rFonts w:ascii="Liberation Serif" w:eastAsiaTheme="minorHAnsi" w:hAnsi="Liberation Serif"/>
          <w:sz w:val="28"/>
          <w:szCs w:val="28"/>
          <w:lang w:eastAsia="en-US"/>
        </w:rPr>
        <w:t xml:space="preserve">Невьянского </w:t>
      </w:r>
      <w:r w:rsidRPr="001315F2">
        <w:rPr>
          <w:rFonts w:ascii="Liberation Serif" w:hAnsi="Liberation Serif"/>
          <w:sz w:val="28"/>
          <w:szCs w:val="28"/>
        </w:rPr>
        <w:t>муниципального</w:t>
      </w:r>
      <w:r w:rsidRPr="001315F2">
        <w:rPr>
          <w:rFonts w:ascii="Liberation Serif" w:eastAsiaTheme="minorHAnsi" w:hAnsi="Liberation Serif"/>
          <w:sz w:val="28"/>
          <w:szCs w:val="28"/>
          <w:lang w:eastAsia="en-US"/>
        </w:rPr>
        <w:t xml:space="preserve"> округа</w:t>
      </w:r>
    </w:p>
    <w:p w14:paraId="0CEFB370" w14:textId="77777777" w:rsidR="001315F2" w:rsidRPr="001315F2" w:rsidRDefault="001315F2" w:rsidP="001315F2">
      <w:pPr>
        <w:widowControl/>
        <w:spacing w:after="200"/>
        <w:jc w:val="both"/>
        <w:rPr>
          <w:rFonts w:ascii="Liberation Serif" w:eastAsiaTheme="minorHAnsi" w:hAnsi="Liberation Serif"/>
          <w:sz w:val="28"/>
          <w:szCs w:val="28"/>
          <w:lang w:eastAsia="en-US"/>
        </w:rPr>
      </w:pPr>
    </w:p>
    <w:p w14:paraId="01BF719B" w14:textId="0C2081A0" w:rsidR="001315F2" w:rsidRPr="001315F2" w:rsidRDefault="001315F2" w:rsidP="001315F2">
      <w:pPr>
        <w:widowControl/>
        <w:spacing w:after="200"/>
        <w:jc w:val="both"/>
        <w:rPr>
          <w:rFonts w:ascii="Liberation Serif" w:eastAsiaTheme="minorHAnsi" w:hAnsi="Liberation Serif"/>
          <w:sz w:val="28"/>
          <w:szCs w:val="28"/>
          <w:lang w:eastAsia="en-US"/>
        </w:rPr>
      </w:pPr>
      <w:r w:rsidRPr="001315F2">
        <w:rPr>
          <w:rFonts w:ascii="Liberation Serif" w:eastAsiaTheme="minorHAnsi" w:hAnsi="Liberation Serif"/>
          <w:sz w:val="28"/>
          <w:szCs w:val="28"/>
          <w:lang w:eastAsia="en-US"/>
        </w:rPr>
        <w:t xml:space="preserve">    Я, _______________________________________________, проживающий(</w:t>
      </w:r>
      <w:proofErr w:type="spellStart"/>
      <w:r w:rsidRPr="001315F2">
        <w:rPr>
          <w:rFonts w:ascii="Liberation Serif" w:eastAsiaTheme="minorHAnsi" w:hAnsi="Liberation Serif"/>
          <w:sz w:val="28"/>
          <w:szCs w:val="28"/>
          <w:lang w:eastAsia="en-US"/>
        </w:rPr>
        <w:t>ая</w:t>
      </w:r>
      <w:proofErr w:type="spellEnd"/>
      <w:r w:rsidRPr="001315F2">
        <w:rPr>
          <w:rFonts w:ascii="Liberation Serif" w:eastAsiaTheme="minorHAnsi" w:hAnsi="Liberation Serif"/>
          <w:sz w:val="28"/>
          <w:szCs w:val="28"/>
          <w:lang w:eastAsia="en-US"/>
        </w:rPr>
        <w:t>) по</w:t>
      </w:r>
      <w:r>
        <w:rPr>
          <w:rFonts w:ascii="Liberation Serif" w:eastAsiaTheme="minorHAnsi" w:hAnsi="Liberation Serif"/>
          <w:sz w:val="28"/>
          <w:szCs w:val="28"/>
          <w:lang w:eastAsia="en-US"/>
        </w:rPr>
        <w:t xml:space="preserve"> </w:t>
      </w:r>
      <w:r w:rsidRPr="001315F2">
        <w:rPr>
          <w:rFonts w:ascii="Liberation Serif" w:eastAsiaTheme="minorHAnsi" w:hAnsi="Liberation Serif"/>
          <w:sz w:val="28"/>
          <w:szCs w:val="28"/>
          <w:lang w:eastAsia="en-US"/>
        </w:rPr>
        <w:t>адресу___________________________________</w:t>
      </w:r>
      <w:r>
        <w:rPr>
          <w:rFonts w:ascii="Liberation Serif" w:eastAsiaTheme="minorHAnsi" w:hAnsi="Liberation Serif"/>
          <w:sz w:val="28"/>
          <w:szCs w:val="28"/>
          <w:lang w:eastAsia="en-US"/>
        </w:rPr>
        <w:t>_________________________</w:t>
      </w:r>
      <w:r w:rsidRPr="001315F2">
        <w:rPr>
          <w:rFonts w:ascii="Liberation Serif" w:eastAsiaTheme="minorHAnsi" w:hAnsi="Liberation Serif"/>
          <w:sz w:val="28"/>
          <w:szCs w:val="28"/>
          <w:lang w:eastAsia="en-US"/>
        </w:rPr>
        <w:t>,</w:t>
      </w:r>
    </w:p>
    <w:p w14:paraId="51733F12" w14:textId="0EDDED4C" w:rsidR="001315F2" w:rsidRPr="001315F2" w:rsidRDefault="001315F2" w:rsidP="001315F2">
      <w:pPr>
        <w:widowControl/>
        <w:spacing w:after="200"/>
        <w:jc w:val="both"/>
        <w:rPr>
          <w:rFonts w:ascii="Liberation Serif" w:eastAsiaTheme="minorHAnsi" w:hAnsi="Liberation Serif"/>
          <w:sz w:val="28"/>
          <w:szCs w:val="28"/>
          <w:lang w:eastAsia="en-US"/>
        </w:rPr>
      </w:pPr>
      <w:r w:rsidRPr="001315F2">
        <w:rPr>
          <w:rFonts w:ascii="Liberation Serif" w:eastAsiaTheme="minorHAnsi" w:hAnsi="Liberation Serif"/>
          <w:sz w:val="28"/>
          <w:szCs w:val="28"/>
          <w:lang w:eastAsia="en-US"/>
        </w:rPr>
        <w:t>основной документ, удостоверяющий личность ______________________________</w:t>
      </w:r>
      <w:r>
        <w:rPr>
          <w:rFonts w:ascii="Liberation Serif" w:eastAsiaTheme="minorHAnsi" w:hAnsi="Liberation Serif"/>
          <w:sz w:val="28"/>
          <w:szCs w:val="28"/>
          <w:lang w:eastAsia="en-US"/>
        </w:rPr>
        <w:t>______</w:t>
      </w:r>
      <w:r w:rsidRPr="001315F2">
        <w:rPr>
          <w:rFonts w:ascii="Liberation Serif" w:eastAsiaTheme="minorHAnsi" w:hAnsi="Liberation Serif"/>
          <w:sz w:val="28"/>
          <w:szCs w:val="28"/>
          <w:lang w:eastAsia="en-US"/>
        </w:rPr>
        <w:t xml:space="preserve">________________________________        </w:t>
      </w:r>
      <w:r w:rsidRPr="001315F2">
        <w:rPr>
          <w:rFonts w:ascii="Liberation Serif" w:eastAsiaTheme="minorHAnsi" w:hAnsi="Liberation Serif"/>
          <w:sz w:val="24"/>
          <w:szCs w:val="28"/>
          <w:lang w:eastAsia="en-US"/>
        </w:rPr>
        <w:t>(серия, номер, дата выдачи документа, наименование выдавшего органа),</w:t>
      </w:r>
    </w:p>
    <w:p w14:paraId="4D4785A2" w14:textId="77777777" w:rsidR="001315F2" w:rsidRPr="001315F2" w:rsidRDefault="001315F2" w:rsidP="005D1487">
      <w:pPr>
        <w:widowControl/>
        <w:jc w:val="both"/>
        <w:rPr>
          <w:rFonts w:ascii="Liberation Serif" w:eastAsiaTheme="minorHAnsi" w:hAnsi="Liberation Serif"/>
          <w:sz w:val="28"/>
          <w:szCs w:val="28"/>
          <w:lang w:eastAsia="en-US"/>
        </w:rPr>
      </w:pPr>
      <w:r w:rsidRPr="001315F2">
        <w:rPr>
          <w:rFonts w:ascii="Liberation Serif" w:eastAsiaTheme="minorHAnsi" w:hAnsi="Liberation Serif"/>
          <w:sz w:val="28"/>
          <w:szCs w:val="28"/>
          <w:lang w:eastAsia="en-US"/>
        </w:rPr>
        <w:t xml:space="preserve">даю свое согласие войти в состав Общественной палаты Невьянского </w:t>
      </w:r>
      <w:r w:rsidRPr="001315F2">
        <w:rPr>
          <w:rFonts w:ascii="Liberation Serif" w:hAnsi="Liberation Serif"/>
          <w:sz w:val="28"/>
          <w:szCs w:val="28"/>
        </w:rPr>
        <w:t>муниципального</w:t>
      </w:r>
      <w:r w:rsidRPr="001315F2">
        <w:rPr>
          <w:rFonts w:ascii="Liberation Serif" w:eastAsiaTheme="minorHAnsi" w:hAnsi="Liberation Serif"/>
          <w:sz w:val="28"/>
          <w:szCs w:val="28"/>
          <w:lang w:eastAsia="en-US"/>
        </w:rPr>
        <w:t xml:space="preserve"> округа, на размещение представленных сведений на официальном сайте Невьянского муниципального округа, раскрытие указанных сведений иным способом в целях общественного обсуждения моей кандидатуры в члены Общественной палаты Невьянского муниципального округа.</w:t>
      </w:r>
    </w:p>
    <w:p w14:paraId="4BDE6780" w14:textId="1805D01D" w:rsidR="001315F2" w:rsidRPr="001315F2" w:rsidRDefault="001315F2" w:rsidP="005D1487">
      <w:pPr>
        <w:widowControl/>
        <w:ind w:firstLine="709"/>
        <w:jc w:val="both"/>
        <w:rPr>
          <w:rFonts w:ascii="Liberation Serif" w:eastAsiaTheme="minorHAnsi" w:hAnsi="Liberation Serif"/>
          <w:sz w:val="28"/>
          <w:szCs w:val="28"/>
          <w:lang w:eastAsia="en-US"/>
        </w:rPr>
      </w:pPr>
      <w:r w:rsidRPr="001315F2">
        <w:rPr>
          <w:rFonts w:ascii="Liberation Serif" w:eastAsiaTheme="minorHAnsi" w:hAnsi="Liberation Serif"/>
          <w:sz w:val="28"/>
          <w:szCs w:val="28"/>
          <w:lang w:eastAsia="en-US"/>
        </w:rPr>
        <w:t xml:space="preserve">На  основании  </w:t>
      </w:r>
      <w:hyperlink r:id="rId13" w:history="1">
        <w:r w:rsidRPr="008472EF">
          <w:rPr>
            <w:rFonts w:ascii="Liberation Serif" w:eastAsiaTheme="minorHAnsi" w:hAnsi="Liberation Serif"/>
            <w:sz w:val="28"/>
            <w:szCs w:val="28"/>
            <w:lang w:eastAsia="en-US"/>
          </w:rPr>
          <w:t>статьи 9</w:t>
        </w:r>
      </w:hyperlink>
      <w:r w:rsidRPr="001315F2">
        <w:rPr>
          <w:rFonts w:ascii="Liberation Serif" w:eastAsiaTheme="minorHAnsi" w:hAnsi="Liberation Serif"/>
          <w:sz w:val="28"/>
          <w:szCs w:val="28"/>
          <w:lang w:eastAsia="en-US"/>
        </w:rPr>
        <w:t xml:space="preserve"> Федерального закона от 27 июля 2006 года № 152-ФЗ</w:t>
      </w:r>
      <w:r w:rsidR="008472EF">
        <w:rPr>
          <w:rFonts w:ascii="Liberation Serif" w:eastAsiaTheme="minorHAnsi" w:hAnsi="Liberation Serif"/>
          <w:sz w:val="28"/>
          <w:szCs w:val="28"/>
          <w:lang w:eastAsia="en-US"/>
        </w:rPr>
        <w:t xml:space="preserve"> </w:t>
      </w:r>
      <w:r w:rsidRPr="001315F2">
        <w:rPr>
          <w:rFonts w:ascii="Liberation Serif" w:eastAsiaTheme="minorHAnsi" w:hAnsi="Liberation Serif"/>
          <w:sz w:val="28"/>
          <w:szCs w:val="28"/>
          <w:lang w:eastAsia="en-US"/>
        </w:rPr>
        <w:t>«О персональных данных» даю согласие на автоматизированную обработку и на обработку без использования средств автоматизации моих персональных данных, в том числе на их сбор, систематизацию, накопление, хранение, уточнение, обновление, изменение, использование, распространение, обеспечение, блокирование, уничтожение. Настоящее согласие действует до его письменного отзыва мною.</w:t>
      </w:r>
    </w:p>
    <w:p w14:paraId="2E357690" w14:textId="77777777" w:rsidR="001315F2" w:rsidRPr="001315F2" w:rsidRDefault="001315F2" w:rsidP="001315F2">
      <w:pPr>
        <w:widowControl/>
        <w:spacing w:after="200"/>
        <w:jc w:val="both"/>
        <w:rPr>
          <w:rFonts w:ascii="Liberation Serif" w:eastAsiaTheme="minorHAnsi" w:hAnsi="Liberation Serif"/>
          <w:sz w:val="28"/>
          <w:szCs w:val="28"/>
          <w:lang w:eastAsia="en-US"/>
        </w:rPr>
      </w:pPr>
    </w:p>
    <w:p w14:paraId="17057A5E" w14:textId="708D3664" w:rsidR="005D1487" w:rsidRDefault="001315F2" w:rsidP="001315F2">
      <w:pPr>
        <w:widowControl/>
        <w:spacing w:after="200"/>
        <w:jc w:val="right"/>
        <w:rPr>
          <w:rFonts w:ascii="Liberation Serif" w:eastAsiaTheme="minorHAnsi" w:hAnsi="Liberation Serif"/>
          <w:sz w:val="28"/>
          <w:szCs w:val="28"/>
          <w:lang w:eastAsia="en-US"/>
        </w:rPr>
      </w:pPr>
      <w:r w:rsidRPr="001315F2">
        <w:rPr>
          <w:rFonts w:ascii="Liberation Serif" w:eastAsiaTheme="minorHAnsi" w:hAnsi="Liberation Serif"/>
          <w:sz w:val="28"/>
          <w:szCs w:val="28"/>
          <w:lang w:eastAsia="en-US"/>
        </w:rPr>
        <w:t>«_</w:t>
      </w:r>
      <w:r w:rsidR="00D60227">
        <w:rPr>
          <w:rFonts w:ascii="Liberation Serif" w:eastAsiaTheme="minorHAnsi" w:hAnsi="Liberation Serif"/>
          <w:sz w:val="28"/>
          <w:szCs w:val="28"/>
          <w:lang w:eastAsia="en-US"/>
        </w:rPr>
        <w:t>_</w:t>
      </w:r>
      <w:r w:rsidRPr="001315F2">
        <w:rPr>
          <w:rFonts w:ascii="Liberation Serif" w:eastAsiaTheme="minorHAnsi" w:hAnsi="Liberation Serif"/>
          <w:sz w:val="28"/>
          <w:szCs w:val="28"/>
          <w:lang w:eastAsia="en-US"/>
        </w:rPr>
        <w:t>_ » ____________ 20</w:t>
      </w:r>
      <w:r w:rsidR="00852429">
        <w:rPr>
          <w:rFonts w:ascii="Liberation Serif" w:eastAsiaTheme="minorHAnsi" w:hAnsi="Liberation Serif"/>
          <w:sz w:val="28"/>
          <w:szCs w:val="28"/>
          <w:lang w:eastAsia="en-US"/>
        </w:rPr>
        <w:t xml:space="preserve"> </w:t>
      </w:r>
      <w:r w:rsidRPr="001315F2">
        <w:rPr>
          <w:rFonts w:ascii="Liberation Serif" w:eastAsiaTheme="minorHAnsi" w:hAnsi="Liberation Serif"/>
          <w:sz w:val="28"/>
          <w:szCs w:val="28"/>
          <w:lang w:eastAsia="en-US"/>
        </w:rPr>
        <w:t xml:space="preserve">__ года                                </w:t>
      </w:r>
    </w:p>
    <w:p w14:paraId="54123CB7" w14:textId="293CA7FE" w:rsidR="001315F2" w:rsidRPr="001315F2" w:rsidRDefault="001315F2" w:rsidP="001315F2">
      <w:pPr>
        <w:widowControl/>
        <w:spacing w:after="200"/>
        <w:jc w:val="right"/>
        <w:rPr>
          <w:rFonts w:ascii="Liberation Serif" w:eastAsiaTheme="minorHAnsi" w:hAnsi="Liberation Serif"/>
          <w:sz w:val="28"/>
          <w:szCs w:val="28"/>
          <w:lang w:eastAsia="en-US"/>
        </w:rPr>
      </w:pPr>
      <w:r w:rsidRPr="001315F2">
        <w:rPr>
          <w:rFonts w:ascii="Liberation Serif" w:eastAsiaTheme="minorHAnsi" w:hAnsi="Liberation Serif"/>
          <w:sz w:val="28"/>
          <w:szCs w:val="28"/>
          <w:lang w:eastAsia="en-US"/>
        </w:rPr>
        <w:t>____________________________</w:t>
      </w:r>
      <w:r w:rsidRPr="001315F2">
        <w:rPr>
          <w:rFonts w:ascii="Liberation Serif" w:eastAsiaTheme="minorHAnsi" w:hAnsi="Liberation Serif"/>
          <w:szCs w:val="28"/>
          <w:lang w:eastAsia="en-US"/>
        </w:rPr>
        <w:t xml:space="preserve">  </w:t>
      </w:r>
      <w:r w:rsidRPr="001315F2">
        <w:rPr>
          <w:rFonts w:ascii="Liberation Serif" w:eastAsiaTheme="minorHAnsi" w:hAnsi="Liberation Serif"/>
          <w:sz w:val="20"/>
          <w:szCs w:val="28"/>
          <w:lang w:eastAsia="en-US"/>
        </w:rPr>
        <w:t>(подпись заявителя)</w:t>
      </w:r>
    </w:p>
    <w:p w14:paraId="5AB0207B" w14:textId="77777777" w:rsidR="001315F2" w:rsidRPr="001315F2" w:rsidRDefault="001315F2" w:rsidP="001315F2">
      <w:pPr>
        <w:widowControl/>
        <w:rPr>
          <w:rFonts w:ascii="Liberation Serif" w:eastAsiaTheme="minorHAnsi" w:hAnsi="Liberation Serif"/>
          <w:sz w:val="28"/>
          <w:szCs w:val="28"/>
          <w:lang w:eastAsia="en-US"/>
        </w:rPr>
      </w:pPr>
    </w:p>
    <w:p w14:paraId="31DAED05" w14:textId="77777777" w:rsidR="001315F2" w:rsidRPr="001315F2" w:rsidRDefault="001315F2" w:rsidP="001315F2">
      <w:pPr>
        <w:widowControl/>
        <w:rPr>
          <w:rFonts w:ascii="Liberation Serif" w:eastAsiaTheme="minorHAnsi" w:hAnsi="Liberation Serif"/>
          <w:sz w:val="28"/>
          <w:szCs w:val="28"/>
          <w:lang w:eastAsia="en-US"/>
        </w:rPr>
      </w:pPr>
    </w:p>
    <w:p w14:paraId="36C3A698" w14:textId="77777777" w:rsidR="001315F2" w:rsidRPr="001315F2" w:rsidRDefault="001315F2" w:rsidP="001315F2">
      <w:pPr>
        <w:widowControl/>
        <w:rPr>
          <w:rFonts w:ascii="Liberation Serif" w:eastAsiaTheme="minorHAnsi" w:hAnsi="Liberation Serif"/>
          <w:sz w:val="28"/>
          <w:szCs w:val="28"/>
          <w:lang w:eastAsia="en-US"/>
        </w:rPr>
      </w:pPr>
    </w:p>
    <w:p w14:paraId="0ADADD87" w14:textId="77777777" w:rsidR="001315F2" w:rsidRPr="001315F2" w:rsidRDefault="001315F2" w:rsidP="001315F2">
      <w:pPr>
        <w:widowControl/>
        <w:rPr>
          <w:rFonts w:ascii="Liberation Serif" w:eastAsiaTheme="minorHAnsi" w:hAnsi="Liberation Serif"/>
          <w:sz w:val="28"/>
          <w:szCs w:val="28"/>
          <w:lang w:eastAsia="en-US"/>
        </w:rPr>
      </w:pPr>
    </w:p>
    <w:p w14:paraId="09714263" w14:textId="77777777" w:rsidR="001315F2" w:rsidRPr="001315F2" w:rsidRDefault="001315F2" w:rsidP="001315F2">
      <w:pPr>
        <w:widowControl/>
        <w:rPr>
          <w:rFonts w:ascii="Liberation Serif" w:eastAsiaTheme="minorHAnsi" w:hAnsi="Liberation Serif"/>
          <w:sz w:val="28"/>
          <w:szCs w:val="28"/>
          <w:lang w:eastAsia="en-US"/>
        </w:rPr>
      </w:pPr>
    </w:p>
    <w:p w14:paraId="590C883C" w14:textId="77777777" w:rsidR="001315F2" w:rsidRPr="001315F2" w:rsidRDefault="001315F2" w:rsidP="001315F2">
      <w:pPr>
        <w:widowControl/>
        <w:rPr>
          <w:rFonts w:ascii="Liberation Serif" w:eastAsiaTheme="minorHAnsi" w:hAnsi="Liberation Serif"/>
          <w:sz w:val="28"/>
          <w:szCs w:val="28"/>
          <w:lang w:eastAsia="en-US"/>
        </w:rPr>
      </w:pPr>
    </w:p>
    <w:p w14:paraId="50D34F72" w14:textId="5E9EE540" w:rsidR="001315F2" w:rsidRDefault="001315F2" w:rsidP="001315F2">
      <w:pPr>
        <w:widowControl/>
        <w:rPr>
          <w:rFonts w:ascii="Liberation Serif" w:eastAsiaTheme="minorHAnsi" w:hAnsi="Liberation Serif"/>
          <w:sz w:val="28"/>
          <w:szCs w:val="28"/>
          <w:lang w:eastAsia="en-US"/>
        </w:rPr>
      </w:pPr>
    </w:p>
    <w:p w14:paraId="10CDA311" w14:textId="3BF57C59" w:rsidR="009F6404" w:rsidRDefault="009F6404" w:rsidP="001315F2">
      <w:pPr>
        <w:widowControl/>
        <w:rPr>
          <w:rFonts w:ascii="Liberation Serif" w:eastAsiaTheme="minorHAnsi" w:hAnsi="Liberation Serif"/>
          <w:sz w:val="28"/>
          <w:szCs w:val="28"/>
          <w:lang w:eastAsia="en-US"/>
        </w:rPr>
      </w:pPr>
    </w:p>
    <w:p w14:paraId="53B02C83" w14:textId="77777777" w:rsidR="009F6404" w:rsidRPr="001315F2" w:rsidRDefault="009F6404" w:rsidP="001315F2">
      <w:pPr>
        <w:widowControl/>
        <w:rPr>
          <w:rFonts w:ascii="Liberation Serif" w:eastAsiaTheme="minorHAnsi" w:hAnsi="Liberation Serif"/>
          <w:sz w:val="28"/>
          <w:szCs w:val="28"/>
          <w:lang w:eastAsia="en-US"/>
        </w:rPr>
      </w:pPr>
    </w:p>
    <w:p w14:paraId="7703254A" w14:textId="320D986A" w:rsidR="00BA2B2A" w:rsidRDefault="00BA2B2A" w:rsidP="00BA2B2A">
      <w:pPr>
        <w:jc w:val="both"/>
        <w:rPr>
          <w:rFonts w:ascii="Liberation Serif" w:hAnsi="Liberation Serif"/>
          <w:sz w:val="28"/>
          <w:szCs w:val="28"/>
        </w:rPr>
      </w:pPr>
    </w:p>
    <w:p w14:paraId="4E9CF6F8" w14:textId="76BB6779" w:rsidR="008472EF" w:rsidRDefault="008472EF" w:rsidP="00BA2B2A">
      <w:pPr>
        <w:jc w:val="both"/>
        <w:rPr>
          <w:rFonts w:ascii="Liberation Serif" w:hAnsi="Liberation Serif"/>
          <w:sz w:val="28"/>
          <w:szCs w:val="28"/>
        </w:rPr>
      </w:pPr>
    </w:p>
    <w:p w14:paraId="0E7D95EE" w14:textId="77777777" w:rsidR="008472EF" w:rsidRPr="00BA2B2A" w:rsidRDefault="008472EF" w:rsidP="00BA2B2A">
      <w:pPr>
        <w:jc w:val="both"/>
        <w:rPr>
          <w:rFonts w:ascii="Liberation Serif" w:hAnsi="Liberation Serif"/>
          <w:sz w:val="28"/>
          <w:szCs w:val="28"/>
        </w:rPr>
      </w:pPr>
    </w:p>
    <w:p w14:paraId="62C77F66" w14:textId="77777777" w:rsidR="00BA2B2A" w:rsidRPr="00BA2B2A" w:rsidRDefault="00BA2B2A" w:rsidP="00BA2B2A">
      <w:pPr>
        <w:jc w:val="both"/>
        <w:rPr>
          <w:rFonts w:ascii="Liberation Serif" w:hAnsi="Liberation Serif"/>
          <w:sz w:val="28"/>
          <w:szCs w:val="28"/>
        </w:rPr>
      </w:pPr>
    </w:p>
    <w:p w14:paraId="2D80D857" w14:textId="77777777" w:rsidR="00247DDC" w:rsidRPr="00247DDC" w:rsidRDefault="00247DDC" w:rsidP="00247DDC">
      <w:pPr>
        <w:widowControl/>
        <w:jc w:val="right"/>
        <w:outlineLvl w:val="0"/>
        <w:rPr>
          <w:rFonts w:ascii="Liberation Serif" w:eastAsiaTheme="minorHAnsi" w:hAnsi="Liberation Serif"/>
          <w:sz w:val="28"/>
          <w:szCs w:val="28"/>
          <w:lang w:eastAsia="en-US"/>
        </w:rPr>
      </w:pPr>
      <w:r w:rsidRPr="00247DDC">
        <w:rPr>
          <w:rFonts w:ascii="Liberation Serif" w:eastAsiaTheme="minorHAnsi" w:hAnsi="Liberation Serif"/>
          <w:sz w:val="28"/>
          <w:szCs w:val="28"/>
          <w:lang w:eastAsia="en-US"/>
        </w:rPr>
        <w:t>Приложение № 4</w:t>
      </w:r>
    </w:p>
    <w:p w14:paraId="42F83DC6" w14:textId="77777777" w:rsidR="00247DDC" w:rsidRPr="00247DDC" w:rsidRDefault="00247DDC" w:rsidP="00247DDC">
      <w:pPr>
        <w:widowControl/>
        <w:jc w:val="right"/>
        <w:rPr>
          <w:rFonts w:ascii="Liberation Serif" w:eastAsiaTheme="minorHAnsi" w:hAnsi="Liberation Serif"/>
          <w:sz w:val="28"/>
          <w:szCs w:val="28"/>
          <w:lang w:eastAsia="en-US"/>
        </w:rPr>
      </w:pPr>
      <w:r w:rsidRPr="00247DDC">
        <w:rPr>
          <w:rFonts w:ascii="Liberation Serif" w:eastAsiaTheme="minorHAnsi" w:hAnsi="Liberation Serif"/>
          <w:sz w:val="28"/>
          <w:szCs w:val="28"/>
          <w:lang w:eastAsia="en-US"/>
        </w:rPr>
        <w:t>к Положению «Об Общественной палате</w:t>
      </w:r>
    </w:p>
    <w:p w14:paraId="4866A94C" w14:textId="77777777" w:rsidR="00247DDC" w:rsidRPr="00247DDC" w:rsidRDefault="00247DDC" w:rsidP="00247DDC">
      <w:pPr>
        <w:widowControl/>
        <w:jc w:val="right"/>
        <w:rPr>
          <w:rFonts w:ascii="Liberation Serif" w:eastAsiaTheme="minorHAnsi" w:hAnsi="Liberation Serif"/>
          <w:sz w:val="28"/>
          <w:szCs w:val="28"/>
          <w:lang w:eastAsia="en-US"/>
        </w:rPr>
      </w:pPr>
      <w:r w:rsidRPr="00247DDC">
        <w:rPr>
          <w:rFonts w:ascii="Liberation Serif" w:eastAsiaTheme="minorHAnsi" w:hAnsi="Liberation Serif"/>
          <w:sz w:val="28"/>
          <w:szCs w:val="28"/>
          <w:lang w:eastAsia="en-US"/>
        </w:rPr>
        <w:t>Невьянского муниципального округа»</w:t>
      </w:r>
    </w:p>
    <w:p w14:paraId="2579B6AE" w14:textId="77777777" w:rsidR="00247DDC" w:rsidRPr="00247DDC" w:rsidRDefault="00247DDC" w:rsidP="00247DDC">
      <w:pPr>
        <w:widowControl/>
        <w:rPr>
          <w:rFonts w:ascii="Liberation Serif" w:eastAsiaTheme="minorHAnsi" w:hAnsi="Liberation Serif"/>
          <w:sz w:val="28"/>
          <w:szCs w:val="28"/>
          <w:lang w:eastAsia="en-US"/>
        </w:rPr>
      </w:pPr>
    </w:p>
    <w:p w14:paraId="49620488" w14:textId="77777777" w:rsidR="00247DDC" w:rsidRPr="00247DDC" w:rsidRDefault="00247DDC" w:rsidP="00247DDC">
      <w:pPr>
        <w:widowControl/>
        <w:spacing w:after="200"/>
        <w:jc w:val="right"/>
        <w:rPr>
          <w:rFonts w:ascii="Liberation Serif" w:eastAsiaTheme="minorHAnsi" w:hAnsi="Liberation Serif"/>
          <w:sz w:val="28"/>
          <w:szCs w:val="28"/>
          <w:lang w:eastAsia="en-US"/>
        </w:rPr>
      </w:pPr>
      <w:r w:rsidRPr="00247DDC">
        <w:rPr>
          <w:rFonts w:ascii="Liberation Serif" w:eastAsiaTheme="minorHAnsi" w:hAnsi="Liberation Serif"/>
          <w:sz w:val="28"/>
          <w:szCs w:val="28"/>
          <w:lang w:eastAsia="en-US"/>
        </w:rPr>
        <w:t xml:space="preserve">                                        Главе Невьянского</w:t>
      </w:r>
      <w:r w:rsidRPr="00247DDC">
        <w:rPr>
          <w:rFonts w:ascii="Liberation Serif" w:hAnsi="Liberation Serif"/>
          <w:sz w:val="28"/>
          <w:szCs w:val="28"/>
        </w:rPr>
        <w:t xml:space="preserve"> </w:t>
      </w:r>
      <w:r w:rsidRPr="00247DDC">
        <w:rPr>
          <w:rFonts w:ascii="Liberation Serif" w:eastAsiaTheme="minorHAnsi" w:hAnsi="Liberation Serif"/>
          <w:sz w:val="28"/>
          <w:szCs w:val="28"/>
          <w:lang w:eastAsia="en-US"/>
        </w:rPr>
        <w:t>муниципального округа</w:t>
      </w:r>
    </w:p>
    <w:p w14:paraId="5054AEA5" w14:textId="77777777" w:rsidR="00247DDC" w:rsidRPr="00247DDC" w:rsidRDefault="00247DDC" w:rsidP="00247DDC">
      <w:pPr>
        <w:widowControl/>
        <w:spacing w:after="200"/>
        <w:jc w:val="right"/>
        <w:rPr>
          <w:rFonts w:ascii="Liberation Serif" w:eastAsiaTheme="minorHAnsi" w:hAnsi="Liberation Serif"/>
          <w:sz w:val="28"/>
          <w:szCs w:val="28"/>
          <w:lang w:eastAsia="en-US"/>
        </w:rPr>
      </w:pPr>
      <w:r w:rsidRPr="00247DDC">
        <w:rPr>
          <w:rFonts w:ascii="Liberation Serif" w:eastAsiaTheme="minorHAnsi" w:hAnsi="Liberation Serif"/>
          <w:sz w:val="28"/>
          <w:szCs w:val="28"/>
          <w:lang w:eastAsia="en-US"/>
        </w:rPr>
        <w:t xml:space="preserve">                                        ___________________________________</w:t>
      </w:r>
    </w:p>
    <w:p w14:paraId="5BBCD698" w14:textId="77777777" w:rsidR="00247DDC" w:rsidRPr="00247DDC" w:rsidRDefault="00247DDC" w:rsidP="00247DDC">
      <w:pPr>
        <w:widowControl/>
        <w:spacing w:after="200"/>
        <w:jc w:val="both"/>
        <w:rPr>
          <w:rFonts w:ascii="Liberation Serif" w:eastAsiaTheme="minorHAnsi" w:hAnsi="Liberation Serif"/>
          <w:sz w:val="28"/>
          <w:szCs w:val="28"/>
          <w:lang w:eastAsia="en-US"/>
        </w:rPr>
      </w:pPr>
    </w:p>
    <w:p w14:paraId="76815936" w14:textId="33F57AD8" w:rsidR="00247DDC" w:rsidRPr="00247DDC" w:rsidRDefault="00247DDC" w:rsidP="00247DDC">
      <w:pPr>
        <w:widowControl/>
        <w:spacing w:after="200"/>
        <w:jc w:val="center"/>
        <w:rPr>
          <w:rFonts w:ascii="Liberation Serif" w:eastAsiaTheme="minorHAnsi" w:hAnsi="Liberation Serif"/>
          <w:sz w:val="28"/>
          <w:szCs w:val="28"/>
          <w:lang w:eastAsia="en-US"/>
        </w:rPr>
      </w:pPr>
      <w:r>
        <w:rPr>
          <w:rFonts w:ascii="Liberation Serif" w:eastAsiaTheme="minorHAnsi" w:hAnsi="Liberation Serif"/>
          <w:sz w:val="28"/>
          <w:szCs w:val="28"/>
          <w:lang w:eastAsia="en-US"/>
        </w:rPr>
        <w:t xml:space="preserve">Я, </w:t>
      </w:r>
      <w:r w:rsidRPr="00247DDC">
        <w:rPr>
          <w:rFonts w:ascii="Liberation Serif" w:eastAsiaTheme="minorHAnsi" w:hAnsi="Liberation Serif"/>
          <w:sz w:val="28"/>
          <w:szCs w:val="28"/>
          <w:lang w:eastAsia="en-US"/>
        </w:rPr>
        <w:t>_____________________________________</w:t>
      </w:r>
      <w:r>
        <w:rPr>
          <w:rFonts w:ascii="Liberation Serif" w:eastAsiaTheme="minorHAnsi" w:hAnsi="Liberation Serif"/>
          <w:sz w:val="28"/>
          <w:szCs w:val="28"/>
          <w:lang w:eastAsia="en-US"/>
        </w:rPr>
        <w:t xml:space="preserve">___________________________   </w:t>
      </w:r>
      <w:r w:rsidRPr="00247DDC">
        <w:rPr>
          <w:rFonts w:ascii="Liberation Serif" w:eastAsiaTheme="minorHAnsi" w:hAnsi="Liberation Serif"/>
          <w:szCs w:val="28"/>
          <w:lang w:eastAsia="en-US"/>
        </w:rPr>
        <w:t>Фамилия Имя Отчество, дата рождения, сведения о месте работы кандидата</w:t>
      </w:r>
    </w:p>
    <w:p w14:paraId="5B485E35" w14:textId="5CE56EAE" w:rsidR="00247DDC" w:rsidRPr="00247DDC" w:rsidRDefault="00247DDC" w:rsidP="00247DDC">
      <w:pPr>
        <w:widowControl/>
        <w:spacing w:after="200"/>
        <w:jc w:val="both"/>
        <w:rPr>
          <w:rFonts w:ascii="Liberation Serif" w:eastAsiaTheme="minorHAnsi" w:hAnsi="Liberation Serif"/>
          <w:sz w:val="28"/>
          <w:szCs w:val="28"/>
          <w:lang w:eastAsia="en-US"/>
        </w:rPr>
      </w:pPr>
      <w:r w:rsidRPr="00247DDC">
        <w:rPr>
          <w:rFonts w:ascii="Liberation Serif" w:eastAsiaTheme="minorHAnsi" w:hAnsi="Liberation Serif"/>
          <w:sz w:val="28"/>
          <w:szCs w:val="28"/>
          <w:lang w:eastAsia="en-US"/>
        </w:rPr>
        <w:t>______________________________________</w:t>
      </w:r>
      <w:r>
        <w:rPr>
          <w:rFonts w:ascii="Liberation Serif" w:eastAsiaTheme="minorHAnsi" w:hAnsi="Liberation Serif"/>
          <w:sz w:val="28"/>
          <w:szCs w:val="28"/>
          <w:lang w:eastAsia="en-US"/>
        </w:rPr>
        <w:t>______</w:t>
      </w:r>
      <w:r w:rsidRPr="00247DDC">
        <w:rPr>
          <w:rFonts w:ascii="Liberation Serif" w:eastAsiaTheme="minorHAnsi" w:hAnsi="Liberation Serif"/>
          <w:sz w:val="28"/>
          <w:szCs w:val="28"/>
          <w:lang w:eastAsia="en-US"/>
        </w:rPr>
        <w:t>_</w:t>
      </w:r>
      <w:r>
        <w:rPr>
          <w:rFonts w:ascii="Liberation Serif" w:eastAsiaTheme="minorHAnsi" w:hAnsi="Liberation Serif"/>
          <w:sz w:val="28"/>
          <w:szCs w:val="28"/>
          <w:lang w:eastAsia="en-US"/>
        </w:rPr>
        <w:t>_______________________</w:t>
      </w:r>
      <w:r w:rsidRPr="00247DDC">
        <w:rPr>
          <w:rFonts w:ascii="Liberation Serif" w:eastAsiaTheme="minorHAnsi" w:hAnsi="Liberation Serif"/>
          <w:sz w:val="28"/>
          <w:szCs w:val="28"/>
          <w:lang w:eastAsia="en-US"/>
        </w:rPr>
        <w:t>,</w:t>
      </w:r>
    </w:p>
    <w:p w14:paraId="0252FF2F" w14:textId="77777777" w:rsidR="00247DDC" w:rsidRPr="00247DDC" w:rsidRDefault="00247DDC" w:rsidP="00247DDC">
      <w:pPr>
        <w:widowControl/>
        <w:spacing w:after="200"/>
        <w:jc w:val="both"/>
        <w:rPr>
          <w:rFonts w:ascii="Liberation Serif" w:eastAsiaTheme="minorHAnsi" w:hAnsi="Liberation Serif"/>
          <w:sz w:val="28"/>
          <w:szCs w:val="28"/>
          <w:lang w:eastAsia="en-US"/>
        </w:rPr>
      </w:pPr>
      <w:r w:rsidRPr="00247DDC">
        <w:rPr>
          <w:rFonts w:ascii="Liberation Serif" w:eastAsiaTheme="minorHAnsi" w:hAnsi="Liberation Serif"/>
          <w:sz w:val="28"/>
          <w:szCs w:val="28"/>
          <w:lang w:eastAsia="en-US"/>
        </w:rPr>
        <w:t>прошу рассмотреть мою кандидатуру для включения в состав Общественной палаты Невьянского муниципального округа.</w:t>
      </w:r>
    </w:p>
    <w:p w14:paraId="45145F14" w14:textId="77777777" w:rsidR="00247DDC" w:rsidRPr="00247DDC" w:rsidRDefault="00247DDC" w:rsidP="00247DDC">
      <w:pPr>
        <w:widowControl/>
        <w:spacing w:after="200" w:line="276" w:lineRule="auto"/>
        <w:ind w:firstLine="709"/>
        <w:jc w:val="both"/>
        <w:rPr>
          <w:rFonts w:ascii="Liberation Serif" w:eastAsiaTheme="minorHAnsi" w:hAnsi="Liberation Serif"/>
          <w:sz w:val="28"/>
          <w:szCs w:val="28"/>
          <w:lang w:eastAsia="en-US"/>
        </w:rPr>
      </w:pPr>
      <w:r w:rsidRPr="00247DDC">
        <w:rPr>
          <w:rFonts w:ascii="Liberation Serif" w:eastAsiaTheme="minorHAnsi" w:hAnsi="Liberation Serif"/>
          <w:sz w:val="28"/>
          <w:szCs w:val="28"/>
          <w:lang w:eastAsia="en-US"/>
        </w:rPr>
        <w:t>Подтверждаю, что   соответствую всем требованиям, предъявляемым к кандидатам в члены Общественной палаты, а также сообщаю об отсутствии ограничений   для   вхождения в состав Общественной палаты Невьянского муниципального округа.</w:t>
      </w:r>
    </w:p>
    <w:p w14:paraId="3990542A" w14:textId="77777777" w:rsidR="00247DDC" w:rsidRPr="00247DDC" w:rsidRDefault="00247DDC" w:rsidP="00247DDC">
      <w:pPr>
        <w:widowControl/>
        <w:spacing w:after="200"/>
        <w:jc w:val="both"/>
        <w:rPr>
          <w:rFonts w:ascii="Liberation Serif" w:eastAsiaTheme="minorHAnsi" w:hAnsi="Liberation Serif"/>
          <w:sz w:val="28"/>
          <w:szCs w:val="28"/>
          <w:lang w:eastAsia="en-US"/>
        </w:rPr>
      </w:pPr>
    </w:p>
    <w:p w14:paraId="70F9AE30" w14:textId="77777777" w:rsidR="00247DDC" w:rsidRPr="00247DDC" w:rsidRDefault="00247DDC" w:rsidP="00247DDC">
      <w:pPr>
        <w:widowControl/>
        <w:spacing w:after="200"/>
        <w:jc w:val="both"/>
        <w:rPr>
          <w:rFonts w:ascii="Liberation Serif" w:eastAsiaTheme="minorHAnsi" w:hAnsi="Liberation Serif"/>
          <w:sz w:val="28"/>
          <w:szCs w:val="28"/>
          <w:lang w:eastAsia="en-US"/>
        </w:rPr>
      </w:pPr>
      <w:r w:rsidRPr="00247DDC">
        <w:rPr>
          <w:rFonts w:ascii="Liberation Serif" w:eastAsiaTheme="minorHAnsi" w:hAnsi="Liberation Serif"/>
          <w:sz w:val="28"/>
          <w:szCs w:val="28"/>
          <w:lang w:eastAsia="en-US"/>
        </w:rPr>
        <w:t xml:space="preserve">    Приложение: 1) биографическая справка на ____ л.</w:t>
      </w:r>
    </w:p>
    <w:p w14:paraId="359C6CF6" w14:textId="6BBE1D20" w:rsidR="00247DDC" w:rsidRPr="00247DDC" w:rsidRDefault="00247DDC" w:rsidP="00247DDC">
      <w:pPr>
        <w:widowControl/>
        <w:spacing w:after="200"/>
        <w:jc w:val="both"/>
        <w:rPr>
          <w:rFonts w:ascii="Liberation Serif" w:eastAsiaTheme="minorHAnsi" w:hAnsi="Liberation Serif"/>
          <w:sz w:val="28"/>
          <w:szCs w:val="28"/>
          <w:lang w:eastAsia="en-US"/>
        </w:rPr>
      </w:pPr>
      <w:r w:rsidRPr="00247DDC">
        <w:rPr>
          <w:rFonts w:ascii="Liberation Serif" w:eastAsiaTheme="minorHAnsi" w:hAnsi="Liberation Serif"/>
          <w:sz w:val="28"/>
          <w:szCs w:val="28"/>
          <w:lang w:eastAsia="en-US"/>
        </w:rPr>
        <w:t xml:space="preserve">                </w:t>
      </w:r>
      <w:r w:rsidR="008472EF">
        <w:rPr>
          <w:rFonts w:ascii="Liberation Serif" w:eastAsiaTheme="minorHAnsi" w:hAnsi="Liberation Serif"/>
          <w:sz w:val="28"/>
          <w:szCs w:val="28"/>
          <w:lang w:eastAsia="en-US"/>
        </w:rPr>
        <w:t xml:space="preserve">            </w:t>
      </w:r>
      <w:r w:rsidRPr="00247DDC">
        <w:rPr>
          <w:rFonts w:ascii="Liberation Serif" w:eastAsiaTheme="minorHAnsi" w:hAnsi="Liberation Serif"/>
          <w:sz w:val="28"/>
          <w:szCs w:val="28"/>
          <w:lang w:eastAsia="en-US"/>
        </w:rPr>
        <w:t>2) согласие кандидата на _____ л.</w:t>
      </w:r>
    </w:p>
    <w:p w14:paraId="4D0CE738" w14:textId="77777777" w:rsidR="00247DDC" w:rsidRPr="00247DDC" w:rsidRDefault="00247DDC" w:rsidP="00247DDC">
      <w:pPr>
        <w:widowControl/>
        <w:spacing w:after="200"/>
        <w:jc w:val="both"/>
        <w:rPr>
          <w:rFonts w:ascii="Liberation Serif" w:eastAsiaTheme="minorHAnsi" w:hAnsi="Liberation Serif"/>
          <w:sz w:val="28"/>
          <w:szCs w:val="28"/>
          <w:lang w:eastAsia="en-US"/>
        </w:rPr>
      </w:pPr>
      <w:r w:rsidRPr="00247DDC">
        <w:rPr>
          <w:rFonts w:ascii="Liberation Serif" w:eastAsiaTheme="minorHAnsi" w:hAnsi="Liberation Serif"/>
          <w:sz w:val="28"/>
          <w:szCs w:val="28"/>
          <w:lang w:eastAsia="en-US"/>
        </w:rPr>
        <w:t xml:space="preserve">                  </w:t>
      </w:r>
    </w:p>
    <w:p w14:paraId="030F1E9F" w14:textId="77777777" w:rsidR="00247DDC" w:rsidRPr="00247DDC" w:rsidRDefault="00247DDC" w:rsidP="00247DDC">
      <w:pPr>
        <w:widowControl/>
        <w:spacing w:after="200"/>
        <w:jc w:val="right"/>
        <w:rPr>
          <w:rFonts w:ascii="Liberation Serif" w:eastAsiaTheme="minorHAnsi" w:hAnsi="Liberation Serif"/>
          <w:sz w:val="28"/>
          <w:szCs w:val="28"/>
          <w:lang w:eastAsia="en-US"/>
        </w:rPr>
      </w:pPr>
      <w:r w:rsidRPr="00247DDC">
        <w:rPr>
          <w:rFonts w:ascii="Liberation Serif" w:eastAsiaTheme="minorHAnsi" w:hAnsi="Liberation Serif"/>
          <w:sz w:val="28"/>
          <w:szCs w:val="28"/>
          <w:lang w:eastAsia="en-US"/>
        </w:rPr>
        <w:t xml:space="preserve"> ______________________ ______________</w:t>
      </w:r>
    </w:p>
    <w:p w14:paraId="761673FA" w14:textId="77777777" w:rsidR="00247DDC" w:rsidRPr="00247DDC" w:rsidRDefault="00247DDC" w:rsidP="00247DDC">
      <w:pPr>
        <w:widowControl/>
        <w:spacing w:after="200"/>
        <w:jc w:val="both"/>
        <w:rPr>
          <w:rFonts w:ascii="Liberation Serif" w:eastAsiaTheme="minorHAnsi" w:hAnsi="Liberation Serif"/>
          <w:sz w:val="24"/>
          <w:szCs w:val="28"/>
          <w:lang w:eastAsia="en-US"/>
        </w:rPr>
      </w:pPr>
      <w:r w:rsidRPr="00247DDC">
        <w:rPr>
          <w:rFonts w:ascii="Liberation Serif" w:eastAsiaTheme="minorHAnsi" w:hAnsi="Liberation Serif"/>
          <w:sz w:val="24"/>
          <w:szCs w:val="28"/>
          <w:lang w:eastAsia="en-US"/>
        </w:rPr>
        <w:t xml:space="preserve">                                                                                                </w:t>
      </w:r>
      <w:r w:rsidRPr="00247DDC">
        <w:rPr>
          <w:rFonts w:ascii="Liberation Serif" w:eastAsiaTheme="minorHAnsi" w:hAnsi="Liberation Serif"/>
          <w:szCs w:val="28"/>
          <w:lang w:eastAsia="en-US"/>
        </w:rPr>
        <w:t>Подпись                                          дата</w:t>
      </w:r>
    </w:p>
    <w:p w14:paraId="566C4332" w14:textId="77777777" w:rsidR="00247DDC" w:rsidRPr="00247DDC" w:rsidRDefault="00247DDC" w:rsidP="00247DDC">
      <w:pPr>
        <w:widowControl/>
        <w:rPr>
          <w:rFonts w:ascii="Liberation Serif" w:eastAsiaTheme="minorHAnsi" w:hAnsi="Liberation Serif"/>
          <w:sz w:val="28"/>
          <w:szCs w:val="28"/>
          <w:lang w:eastAsia="en-US"/>
        </w:rPr>
      </w:pPr>
    </w:p>
    <w:p w14:paraId="125AAC02" w14:textId="77777777" w:rsidR="00247DDC" w:rsidRPr="00247DDC" w:rsidRDefault="00247DDC" w:rsidP="00247DDC">
      <w:pPr>
        <w:widowControl/>
        <w:rPr>
          <w:rFonts w:ascii="Liberation Serif" w:eastAsiaTheme="minorHAnsi" w:hAnsi="Liberation Serif"/>
          <w:sz w:val="28"/>
          <w:szCs w:val="28"/>
          <w:lang w:eastAsia="en-US"/>
        </w:rPr>
      </w:pPr>
    </w:p>
    <w:p w14:paraId="3B859035" w14:textId="77777777" w:rsidR="00247DDC" w:rsidRPr="00247DDC" w:rsidRDefault="00247DDC" w:rsidP="00247DDC">
      <w:pPr>
        <w:widowControl/>
        <w:rPr>
          <w:rFonts w:ascii="Liberation Serif" w:eastAsiaTheme="minorHAnsi" w:hAnsi="Liberation Serif"/>
          <w:sz w:val="28"/>
          <w:szCs w:val="28"/>
          <w:lang w:eastAsia="en-US"/>
        </w:rPr>
      </w:pPr>
    </w:p>
    <w:p w14:paraId="0DFA2609" w14:textId="77777777" w:rsidR="00247DDC" w:rsidRPr="00247DDC" w:rsidRDefault="00247DDC" w:rsidP="00247DDC">
      <w:pPr>
        <w:widowControl/>
        <w:rPr>
          <w:rFonts w:ascii="Liberation Serif" w:eastAsiaTheme="minorHAnsi" w:hAnsi="Liberation Serif"/>
          <w:sz w:val="28"/>
          <w:szCs w:val="28"/>
          <w:lang w:eastAsia="en-US"/>
        </w:rPr>
      </w:pPr>
    </w:p>
    <w:p w14:paraId="5091E682" w14:textId="77777777" w:rsidR="00247DDC" w:rsidRPr="00247DDC" w:rsidRDefault="00247DDC" w:rsidP="00247DDC">
      <w:pPr>
        <w:widowControl/>
        <w:rPr>
          <w:rFonts w:ascii="Liberation Serif" w:eastAsiaTheme="minorHAnsi" w:hAnsi="Liberation Serif"/>
          <w:sz w:val="28"/>
          <w:szCs w:val="28"/>
          <w:lang w:eastAsia="en-US"/>
        </w:rPr>
      </w:pPr>
    </w:p>
    <w:p w14:paraId="0844EEC2" w14:textId="77777777" w:rsidR="00247DDC" w:rsidRPr="00247DDC" w:rsidRDefault="00247DDC" w:rsidP="00247DDC">
      <w:pPr>
        <w:widowControl/>
        <w:rPr>
          <w:rFonts w:ascii="Liberation Serif" w:eastAsiaTheme="minorHAnsi" w:hAnsi="Liberation Serif"/>
          <w:sz w:val="28"/>
          <w:szCs w:val="28"/>
          <w:lang w:eastAsia="en-US"/>
        </w:rPr>
      </w:pPr>
    </w:p>
    <w:p w14:paraId="578840AC" w14:textId="77777777" w:rsidR="00247DDC" w:rsidRPr="00247DDC" w:rsidRDefault="00247DDC" w:rsidP="00247DDC">
      <w:pPr>
        <w:widowControl/>
        <w:rPr>
          <w:rFonts w:ascii="Liberation Serif" w:eastAsiaTheme="minorHAnsi" w:hAnsi="Liberation Serif"/>
          <w:sz w:val="28"/>
          <w:szCs w:val="28"/>
          <w:lang w:eastAsia="en-US"/>
        </w:rPr>
      </w:pPr>
    </w:p>
    <w:p w14:paraId="2125E92B" w14:textId="77777777" w:rsidR="00247DDC" w:rsidRPr="00247DDC" w:rsidRDefault="00247DDC" w:rsidP="00247DDC">
      <w:pPr>
        <w:widowControl/>
        <w:rPr>
          <w:rFonts w:ascii="Liberation Serif" w:eastAsiaTheme="minorHAnsi" w:hAnsi="Liberation Serif"/>
          <w:sz w:val="28"/>
          <w:szCs w:val="28"/>
          <w:lang w:eastAsia="en-US"/>
        </w:rPr>
      </w:pPr>
    </w:p>
    <w:p w14:paraId="466ED290" w14:textId="77777777" w:rsidR="00247DDC" w:rsidRPr="00247DDC" w:rsidRDefault="00247DDC" w:rsidP="00247DDC">
      <w:pPr>
        <w:widowControl/>
        <w:rPr>
          <w:rFonts w:eastAsiaTheme="minorHAnsi"/>
          <w:sz w:val="28"/>
          <w:szCs w:val="28"/>
          <w:lang w:eastAsia="en-US"/>
        </w:rPr>
      </w:pPr>
    </w:p>
    <w:p w14:paraId="2490C424" w14:textId="77777777" w:rsidR="00247DDC" w:rsidRPr="00247DDC" w:rsidRDefault="00247DDC" w:rsidP="00247DDC">
      <w:pPr>
        <w:widowControl/>
        <w:rPr>
          <w:rFonts w:eastAsiaTheme="minorHAnsi"/>
          <w:sz w:val="28"/>
          <w:szCs w:val="28"/>
          <w:lang w:eastAsia="en-US"/>
        </w:rPr>
      </w:pPr>
    </w:p>
    <w:p w14:paraId="1A6F53E8" w14:textId="77777777" w:rsidR="00BA2B2A" w:rsidRPr="00BA2B2A" w:rsidRDefault="00BA2B2A" w:rsidP="00BA2B2A">
      <w:pPr>
        <w:jc w:val="both"/>
        <w:rPr>
          <w:rFonts w:ascii="Liberation Serif" w:hAnsi="Liberation Serif"/>
          <w:sz w:val="28"/>
          <w:szCs w:val="28"/>
        </w:rPr>
      </w:pPr>
    </w:p>
    <w:p w14:paraId="3BF2BBAE" w14:textId="77777777" w:rsidR="00BA2B2A" w:rsidRPr="00BA2B2A" w:rsidRDefault="00BA2B2A" w:rsidP="00BA2B2A">
      <w:pPr>
        <w:jc w:val="both"/>
        <w:rPr>
          <w:rFonts w:ascii="Liberation Serif" w:hAnsi="Liberation Serif"/>
          <w:sz w:val="28"/>
          <w:szCs w:val="28"/>
        </w:rPr>
      </w:pPr>
    </w:p>
    <w:p w14:paraId="67634917" w14:textId="77777777" w:rsidR="00BA2B2A" w:rsidRPr="00DF5358" w:rsidRDefault="00BA2B2A" w:rsidP="0010045E">
      <w:pPr>
        <w:jc w:val="both"/>
        <w:rPr>
          <w:rFonts w:ascii="Liberation Serif" w:hAnsi="Liberation Serif"/>
          <w:sz w:val="28"/>
          <w:szCs w:val="28"/>
        </w:rPr>
      </w:pPr>
    </w:p>
    <w:sectPr w:rsidR="00BA2B2A" w:rsidRPr="00DF5358" w:rsidSect="00B01064">
      <w:footerReference w:type="default" r:id="rId14"/>
      <w:pgSz w:w="11910" w:h="16840"/>
      <w:pgMar w:top="993" w:right="567" w:bottom="0"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0026A" w14:textId="77777777" w:rsidR="0073120B" w:rsidRDefault="0073120B" w:rsidP="005C7D3B">
      <w:r>
        <w:separator/>
      </w:r>
    </w:p>
  </w:endnote>
  <w:endnote w:type="continuationSeparator" w:id="0">
    <w:p w14:paraId="4AC5472F" w14:textId="77777777" w:rsidR="0073120B" w:rsidRDefault="0073120B"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8BA7" w14:textId="77777777" w:rsidR="005429F9" w:rsidRPr="005429F9" w:rsidRDefault="005429F9"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03D8B" w14:textId="77777777" w:rsidR="0073120B" w:rsidRDefault="0073120B" w:rsidP="005C7D3B">
      <w:r>
        <w:separator/>
      </w:r>
    </w:p>
  </w:footnote>
  <w:footnote w:type="continuationSeparator" w:id="0">
    <w:p w14:paraId="25B1EC0A" w14:textId="77777777" w:rsidR="0073120B" w:rsidRDefault="0073120B" w:rsidP="005C7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897737"/>
    <w:multiLevelType w:val="hybridMultilevel"/>
    <w:tmpl w:val="E572DD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2">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4">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6D06D80"/>
    <w:multiLevelType w:val="hybridMultilevel"/>
    <w:tmpl w:val="732015B2"/>
    <w:lvl w:ilvl="0" w:tplc="BA82A5C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667802"/>
    <w:multiLevelType w:val="hybridMultilevel"/>
    <w:tmpl w:val="7550F0E8"/>
    <w:lvl w:ilvl="0" w:tplc="B47478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6"/>
  </w:num>
  <w:num w:numId="21">
    <w:abstractNumId w:val="23"/>
  </w:num>
  <w:num w:numId="22">
    <w:abstractNumId w:val="24"/>
  </w:num>
  <w:num w:numId="23">
    <w:abstractNumId w:val="25"/>
  </w:num>
  <w:num w:numId="24">
    <w:abstractNumId w:val="22"/>
  </w:num>
  <w:num w:numId="25">
    <w:abstractNumId w:val="21"/>
  </w:num>
  <w:num w:numId="26">
    <w:abstractNumId w:val="27"/>
  </w:num>
  <w:num w:numId="27">
    <w:abstractNumId w:val="19"/>
  </w:num>
  <w:num w:numId="28">
    <w:abstractNumId w:val="30"/>
  </w:num>
  <w:num w:numId="29">
    <w:abstractNumId w:val="20"/>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2B35"/>
    <w:rsid w:val="000049D6"/>
    <w:rsid w:val="0000770D"/>
    <w:rsid w:val="00014753"/>
    <w:rsid w:val="00017C5C"/>
    <w:rsid w:val="00022ACE"/>
    <w:rsid w:val="000327B3"/>
    <w:rsid w:val="00042DFB"/>
    <w:rsid w:val="0004609A"/>
    <w:rsid w:val="00047696"/>
    <w:rsid w:val="000527E8"/>
    <w:rsid w:val="000538CF"/>
    <w:rsid w:val="00055C4F"/>
    <w:rsid w:val="000604C4"/>
    <w:rsid w:val="0006079D"/>
    <w:rsid w:val="0008520D"/>
    <w:rsid w:val="000926FA"/>
    <w:rsid w:val="00095338"/>
    <w:rsid w:val="000A0F55"/>
    <w:rsid w:val="000A7BF6"/>
    <w:rsid w:val="000B10BE"/>
    <w:rsid w:val="000B790D"/>
    <w:rsid w:val="000C3219"/>
    <w:rsid w:val="000C4255"/>
    <w:rsid w:val="000C7BC1"/>
    <w:rsid w:val="000D0BA8"/>
    <w:rsid w:val="000D1F0A"/>
    <w:rsid w:val="000D6CEA"/>
    <w:rsid w:val="000E3A89"/>
    <w:rsid w:val="000E544F"/>
    <w:rsid w:val="000F19A7"/>
    <w:rsid w:val="000F1ED3"/>
    <w:rsid w:val="000F2300"/>
    <w:rsid w:val="000F5D6E"/>
    <w:rsid w:val="000F6641"/>
    <w:rsid w:val="000F7923"/>
    <w:rsid w:val="0010045E"/>
    <w:rsid w:val="001076AC"/>
    <w:rsid w:val="00113E7A"/>
    <w:rsid w:val="00124278"/>
    <w:rsid w:val="00125459"/>
    <w:rsid w:val="001315F2"/>
    <w:rsid w:val="00135941"/>
    <w:rsid w:val="001443DC"/>
    <w:rsid w:val="00145B63"/>
    <w:rsid w:val="00146879"/>
    <w:rsid w:val="00156790"/>
    <w:rsid w:val="00161887"/>
    <w:rsid w:val="001651A8"/>
    <w:rsid w:val="001654A4"/>
    <w:rsid w:val="00171E19"/>
    <w:rsid w:val="001809F2"/>
    <w:rsid w:val="00181BAD"/>
    <w:rsid w:val="001824A2"/>
    <w:rsid w:val="0018502F"/>
    <w:rsid w:val="00186351"/>
    <w:rsid w:val="001A60B4"/>
    <w:rsid w:val="001B7590"/>
    <w:rsid w:val="001D52AC"/>
    <w:rsid w:val="001D7245"/>
    <w:rsid w:val="001F02F6"/>
    <w:rsid w:val="001F3328"/>
    <w:rsid w:val="001F3856"/>
    <w:rsid w:val="001F3AAA"/>
    <w:rsid w:val="001F7466"/>
    <w:rsid w:val="00201CCF"/>
    <w:rsid w:val="00202448"/>
    <w:rsid w:val="00204562"/>
    <w:rsid w:val="0020489C"/>
    <w:rsid w:val="002078BB"/>
    <w:rsid w:val="0021007F"/>
    <w:rsid w:val="00222777"/>
    <w:rsid w:val="00225EA9"/>
    <w:rsid w:val="00234072"/>
    <w:rsid w:val="00235163"/>
    <w:rsid w:val="00235564"/>
    <w:rsid w:val="00236941"/>
    <w:rsid w:val="0024020C"/>
    <w:rsid w:val="00243A08"/>
    <w:rsid w:val="00247DDC"/>
    <w:rsid w:val="002505D3"/>
    <w:rsid w:val="002527CF"/>
    <w:rsid w:val="00256B54"/>
    <w:rsid w:val="0027365D"/>
    <w:rsid w:val="00274E2C"/>
    <w:rsid w:val="0027767A"/>
    <w:rsid w:val="0028092C"/>
    <w:rsid w:val="0028239A"/>
    <w:rsid w:val="00283864"/>
    <w:rsid w:val="002840B5"/>
    <w:rsid w:val="002901A4"/>
    <w:rsid w:val="002909EC"/>
    <w:rsid w:val="00290DAB"/>
    <w:rsid w:val="002A77D6"/>
    <w:rsid w:val="002B2150"/>
    <w:rsid w:val="002C2E84"/>
    <w:rsid w:val="002D20A1"/>
    <w:rsid w:val="002D387B"/>
    <w:rsid w:val="002F0852"/>
    <w:rsid w:val="002F52FD"/>
    <w:rsid w:val="002F559B"/>
    <w:rsid w:val="00312865"/>
    <w:rsid w:val="00313569"/>
    <w:rsid w:val="003146C0"/>
    <w:rsid w:val="003200BE"/>
    <w:rsid w:val="003209FE"/>
    <w:rsid w:val="0032332D"/>
    <w:rsid w:val="0032400D"/>
    <w:rsid w:val="003267F5"/>
    <w:rsid w:val="00335B03"/>
    <w:rsid w:val="00341AFA"/>
    <w:rsid w:val="00372159"/>
    <w:rsid w:val="003810C3"/>
    <w:rsid w:val="00382892"/>
    <w:rsid w:val="0038312C"/>
    <w:rsid w:val="00390C5A"/>
    <w:rsid w:val="00393216"/>
    <w:rsid w:val="0039652C"/>
    <w:rsid w:val="00396C83"/>
    <w:rsid w:val="003A6C05"/>
    <w:rsid w:val="003B37F8"/>
    <w:rsid w:val="003B6CD9"/>
    <w:rsid w:val="003B7EC3"/>
    <w:rsid w:val="003C259B"/>
    <w:rsid w:val="003C4A18"/>
    <w:rsid w:val="003C4F68"/>
    <w:rsid w:val="003D3CF0"/>
    <w:rsid w:val="003D4F9F"/>
    <w:rsid w:val="003E6E05"/>
    <w:rsid w:val="003E7C0D"/>
    <w:rsid w:val="003F1A2D"/>
    <w:rsid w:val="003F5E9E"/>
    <w:rsid w:val="003F6678"/>
    <w:rsid w:val="0041624E"/>
    <w:rsid w:val="00416A0B"/>
    <w:rsid w:val="004226B5"/>
    <w:rsid w:val="00433105"/>
    <w:rsid w:val="004427B1"/>
    <w:rsid w:val="00444FA2"/>
    <w:rsid w:val="00447F74"/>
    <w:rsid w:val="00457612"/>
    <w:rsid w:val="004617D4"/>
    <w:rsid w:val="00461DEF"/>
    <w:rsid w:val="00476F3E"/>
    <w:rsid w:val="0047703C"/>
    <w:rsid w:val="00483F74"/>
    <w:rsid w:val="00494000"/>
    <w:rsid w:val="004A6F3F"/>
    <w:rsid w:val="004A7073"/>
    <w:rsid w:val="004C5111"/>
    <w:rsid w:val="004C5C64"/>
    <w:rsid w:val="004D0243"/>
    <w:rsid w:val="004D0C2E"/>
    <w:rsid w:val="004D269B"/>
    <w:rsid w:val="004D6453"/>
    <w:rsid w:val="004E489C"/>
    <w:rsid w:val="005050B3"/>
    <w:rsid w:val="00507270"/>
    <w:rsid w:val="005074A7"/>
    <w:rsid w:val="005207D9"/>
    <w:rsid w:val="005215EA"/>
    <w:rsid w:val="005429F9"/>
    <w:rsid w:val="005657EF"/>
    <w:rsid w:val="00565BBF"/>
    <w:rsid w:val="0056615E"/>
    <w:rsid w:val="00570B6C"/>
    <w:rsid w:val="00577468"/>
    <w:rsid w:val="00582692"/>
    <w:rsid w:val="005848F8"/>
    <w:rsid w:val="00591528"/>
    <w:rsid w:val="00594B12"/>
    <w:rsid w:val="005960D5"/>
    <w:rsid w:val="005A3F6E"/>
    <w:rsid w:val="005B54FC"/>
    <w:rsid w:val="005B741A"/>
    <w:rsid w:val="005C0743"/>
    <w:rsid w:val="005C2D0D"/>
    <w:rsid w:val="005C35FD"/>
    <w:rsid w:val="005C3A4C"/>
    <w:rsid w:val="005C7D3B"/>
    <w:rsid w:val="005D1487"/>
    <w:rsid w:val="005D1CD9"/>
    <w:rsid w:val="005E63DD"/>
    <w:rsid w:val="005E69EF"/>
    <w:rsid w:val="005E7458"/>
    <w:rsid w:val="005F0458"/>
    <w:rsid w:val="005F698E"/>
    <w:rsid w:val="00630289"/>
    <w:rsid w:val="00632016"/>
    <w:rsid w:val="00633EEC"/>
    <w:rsid w:val="006358AE"/>
    <w:rsid w:val="00640F1E"/>
    <w:rsid w:val="0064566C"/>
    <w:rsid w:val="00647B14"/>
    <w:rsid w:val="00661A03"/>
    <w:rsid w:val="006671C8"/>
    <w:rsid w:val="00674E6B"/>
    <w:rsid w:val="0068108F"/>
    <w:rsid w:val="00686B2E"/>
    <w:rsid w:val="006B127E"/>
    <w:rsid w:val="006B349E"/>
    <w:rsid w:val="006B5D36"/>
    <w:rsid w:val="006D1DA8"/>
    <w:rsid w:val="006D3294"/>
    <w:rsid w:val="006D3767"/>
    <w:rsid w:val="006D4750"/>
    <w:rsid w:val="006D7001"/>
    <w:rsid w:val="006E47BA"/>
    <w:rsid w:val="006E7389"/>
    <w:rsid w:val="006F04AC"/>
    <w:rsid w:val="006F2294"/>
    <w:rsid w:val="007067F2"/>
    <w:rsid w:val="00710C19"/>
    <w:rsid w:val="0071611C"/>
    <w:rsid w:val="00721259"/>
    <w:rsid w:val="00723469"/>
    <w:rsid w:val="0072592F"/>
    <w:rsid w:val="00726F63"/>
    <w:rsid w:val="007301EC"/>
    <w:rsid w:val="0073120B"/>
    <w:rsid w:val="00733E7D"/>
    <w:rsid w:val="00736708"/>
    <w:rsid w:val="0074295D"/>
    <w:rsid w:val="00755CD1"/>
    <w:rsid w:val="00763C97"/>
    <w:rsid w:val="0077092D"/>
    <w:rsid w:val="00783C31"/>
    <w:rsid w:val="00784CF4"/>
    <w:rsid w:val="00792188"/>
    <w:rsid w:val="007A0C39"/>
    <w:rsid w:val="007A3B29"/>
    <w:rsid w:val="007A6EFF"/>
    <w:rsid w:val="007B06FB"/>
    <w:rsid w:val="007B183B"/>
    <w:rsid w:val="007B30C0"/>
    <w:rsid w:val="007B68B7"/>
    <w:rsid w:val="007C5A9E"/>
    <w:rsid w:val="007D532D"/>
    <w:rsid w:val="007E056E"/>
    <w:rsid w:val="007F0047"/>
    <w:rsid w:val="007F3279"/>
    <w:rsid w:val="008009B9"/>
    <w:rsid w:val="0080205F"/>
    <w:rsid w:val="00806BA0"/>
    <w:rsid w:val="00812ED2"/>
    <w:rsid w:val="00815056"/>
    <w:rsid w:val="008356E8"/>
    <w:rsid w:val="008450A5"/>
    <w:rsid w:val="00845AB0"/>
    <w:rsid w:val="00846B31"/>
    <w:rsid w:val="008472EF"/>
    <w:rsid w:val="00852429"/>
    <w:rsid w:val="00867587"/>
    <w:rsid w:val="00870FF2"/>
    <w:rsid w:val="00882832"/>
    <w:rsid w:val="00892ED9"/>
    <w:rsid w:val="00897237"/>
    <w:rsid w:val="008A6FD1"/>
    <w:rsid w:val="008A71CF"/>
    <w:rsid w:val="008E7354"/>
    <w:rsid w:val="0090307D"/>
    <w:rsid w:val="00912689"/>
    <w:rsid w:val="00956E46"/>
    <w:rsid w:val="00961CE3"/>
    <w:rsid w:val="00972CD3"/>
    <w:rsid w:val="00974762"/>
    <w:rsid w:val="00986143"/>
    <w:rsid w:val="00992D47"/>
    <w:rsid w:val="0099341A"/>
    <w:rsid w:val="009A3079"/>
    <w:rsid w:val="009A4A28"/>
    <w:rsid w:val="009B1C80"/>
    <w:rsid w:val="009B314D"/>
    <w:rsid w:val="009C207D"/>
    <w:rsid w:val="009D1327"/>
    <w:rsid w:val="009E2A56"/>
    <w:rsid w:val="009E2FA1"/>
    <w:rsid w:val="009E3A5F"/>
    <w:rsid w:val="009F35C4"/>
    <w:rsid w:val="009F3A86"/>
    <w:rsid w:val="009F6404"/>
    <w:rsid w:val="00A00CF8"/>
    <w:rsid w:val="00A06FF3"/>
    <w:rsid w:val="00A151E1"/>
    <w:rsid w:val="00A16592"/>
    <w:rsid w:val="00A241A8"/>
    <w:rsid w:val="00A327EF"/>
    <w:rsid w:val="00A346CE"/>
    <w:rsid w:val="00A40F93"/>
    <w:rsid w:val="00A571D6"/>
    <w:rsid w:val="00A61FD8"/>
    <w:rsid w:val="00A7150F"/>
    <w:rsid w:val="00A71964"/>
    <w:rsid w:val="00A74E93"/>
    <w:rsid w:val="00A7612E"/>
    <w:rsid w:val="00A77611"/>
    <w:rsid w:val="00A81D77"/>
    <w:rsid w:val="00A944FA"/>
    <w:rsid w:val="00A96666"/>
    <w:rsid w:val="00AA40AE"/>
    <w:rsid w:val="00AB37CF"/>
    <w:rsid w:val="00AB4507"/>
    <w:rsid w:val="00AB53E3"/>
    <w:rsid w:val="00AB56F7"/>
    <w:rsid w:val="00AB5CCC"/>
    <w:rsid w:val="00AE0010"/>
    <w:rsid w:val="00AE0151"/>
    <w:rsid w:val="00AE423C"/>
    <w:rsid w:val="00AF0DC0"/>
    <w:rsid w:val="00AF60F8"/>
    <w:rsid w:val="00B01064"/>
    <w:rsid w:val="00B047E6"/>
    <w:rsid w:val="00B131C2"/>
    <w:rsid w:val="00B13754"/>
    <w:rsid w:val="00B14510"/>
    <w:rsid w:val="00B15458"/>
    <w:rsid w:val="00B24815"/>
    <w:rsid w:val="00B35B04"/>
    <w:rsid w:val="00B47BD6"/>
    <w:rsid w:val="00B50AEB"/>
    <w:rsid w:val="00B5417B"/>
    <w:rsid w:val="00B56A33"/>
    <w:rsid w:val="00B6193E"/>
    <w:rsid w:val="00B6524F"/>
    <w:rsid w:val="00B75440"/>
    <w:rsid w:val="00B7759A"/>
    <w:rsid w:val="00B950CA"/>
    <w:rsid w:val="00BA2B2A"/>
    <w:rsid w:val="00BB3C56"/>
    <w:rsid w:val="00BC6750"/>
    <w:rsid w:val="00BD342D"/>
    <w:rsid w:val="00BD4B73"/>
    <w:rsid w:val="00BD6EE3"/>
    <w:rsid w:val="00BE17DD"/>
    <w:rsid w:val="00BE5D4A"/>
    <w:rsid w:val="00BE63DC"/>
    <w:rsid w:val="00BE66FE"/>
    <w:rsid w:val="00BF177C"/>
    <w:rsid w:val="00BF43F2"/>
    <w:rsid w:val="00C000E6"/>
    <w:rsid w:val="00C03399"/>
    <w:rsid w:val="00C07744"/>
    <w:rsid w:val="00C1282E"/>
    <w:rsid w:val="00C30D97"/>
    <w:rsid w:val="00C35A13"/>
    <w:rsid w:val="00C401D7"/>
    <w:rsid w:val="00C42BED"/>
    <w:rsid w:val="00C435A3"/>
    <w:rsid w:val="00C506A4"/>
    <w:rsid w:val="00C55F7A"/>
    <w:rsid w:val="00C678C6"/>
    <w:rsid w:val="00C805D1"/>
    <w:rsid w:val="00C8339F"/>
    <w:rsid w:val="00C83EB6"/>
    <w:rsid w:val="00C855F9"/>
    <w:rsid w:val="00C90553"/>
    <w:rsid w:val="00C93B42"/>
    <w:rsid w:val="00C9437F"/>
    <w:rsid w:val="00C9534D"/>
    <w:rsid w:val="00CA39B4"/>
    <w:rsid w:val="00CA70B2"/>
    <w:rsid w:val="00CB09C5"/>
    <w:rsid w:val="00CB656F"/>
    <w:rsid w:val="00CC4529"/>
    <w:rsid w:val="00CE09AC"/>
    <w:rsid w:val="00CE2C64"/>
    <w:rsid w:val="00CF0623"/>
    <w:rsid w:val="00CF6E1B"/>
    <w:rsid w:val="00D078E7"/>
    <w:rsid w:val="00D10A04"/>
    <w:rsid w:val="00D2090D"/>
    <w:rsid w:val="00D27438"/>
    <w:rsid w:val="00D40827"/>
    <w:rsid w:val="00D41FDC"/>
    <w:rsid w:val="00D53585"/>
    <w:rsid w:val="00D60227"/>
    <w:rsid w:val="00D61832"/>
    <w:rsid w:val="00D67FF4"/>
    <w:rsid w:val="00D7608F"/>
    <w:rsid w:val="00D81A0C"/>
    <w:rsid w:val="00D87E96"/>
    <w:rsid w:val="00D9738C"/>
    <w:rsid w:val="00DA6770"/>
    <w:rsid w:val="00DA7220"/>
    <w:rsid w:val="00DB4C45"/>
    <w:rsid w:val="00DB52C5"/>
    <w:rsid w:val="00DC5A01"/>
    <w:rsid w:val="00DD4D5D"/>
    <w:rsid w:val="00DD6673"/>
    <w:rsid w:val="00DD728D"/>
    <w:rsid w:val="00DF4331"/>
    <w:rsid w:val="00DF5358"/>
    <w:rsid w:val="00DF6C53"/>
    <w:rsid w:val="00DF70CE"/>
    <w:rsid w:val="00E0526E"/>
    <w:rsid w:val="00E106F7"/>
    <w:rsid w:val="00E23194"/>
    <w:rsid w:val="00E2623A"/>
    <w:rsid w:val="00E36338"/>
    <w:rsid w:val="00E47178"/>
    <w:rsid w:val="00E50177"/>
    <w:rsid w:val="00E529E5"/>
    <w:rsid w:val="00E54AD5"/>
    <w:rsid w:val="00E55541"/>
    <w:rsid w:val="00E64211"/>
    <w:rsid w:val="00E71B29"/>
    <w:rsid w:val="00E817B7"/>
    <w:rsid w:val="00E9186F"/>
    <w:rsid w:val="00E92BCD"/>
    <w:rsid w:val="00EA21AB"/>
    <w:rsid w:val="00EA6CF2"/>
    <w:rsid w:val="00EA79DE"/>
    <w:rsid w:val="00EB1E09"/>
    <w:rsid w:val="00EB4158"/>
    <w:rsid w:val="00EB5991"/>
    <w:rsid w:val="00ED0007"/>
    <w:rsid w:val="00ED248F"/>
    <w:rsid w:val="00ED4D5A"/>
    <w:rsid w:val="00ED5472"/>
    <w:rsid w:val="00ED648F"/>
    <w:rsid w:val="00EE343C"/>
    <w:rsid w:val="00EF34D7"/>
    <w:rsid w:val="00F02F2E"/>
    <w:rsid w:val="00F044B9"/>
    <w:rsid w:val="00F1173F"/>
    <w:rsid w:val="00F16AD1"/>
    <w:rsid w:val="00F32053"/>
    <w:rsid w:val="00F32B38"/>
    <w:rsid w:val="00F45448"/>
    <w:rsid w:val="00F47294"/>
    <w:rsid w:val="00F6694F"/>
    <w:rsid w:val="00F719E5"/>
    <w:rsid w:val="00F80E10"/>
    <w:rsid w:val="00FA3274"/>
    <w:rsid w:val="00FA63BD"/>
    <w:rsid w:val="00FB0150"/>
    <w:rsid w:val="00FB04A6"/>
    <w:rsid w:val="00FB1660"/>
    <w:rsid w:val="00FB4FD9"/>
    <w:rsid w:val="00FB611A"/>
    <w:rsid w:val="00FC020B"/>
    <w:rsid w:val="00FC3A32"/>
    <w:rsid w:val="00FC5583"/>
    <w:rsid w:val="00FE062B"/>
    <w:rsid w:val="00FE155A"/>
    <w:rsid w:val="00FE4493"/>
    <w:rsid w:val="00FE4BB1"/>
    <w:rsid w:val="00FF17BA"/>
    <w:rsid w:val="00FF2C14"/>
    <w:rsid w:val="00FF317E"/>
    <w:rsid w:val="00FF7A66"/>
    <w:rsid w:val="00FF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C3E0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34"/>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styleId="af3">
    <w:name w:val="Hyperlink"/>
    <w:basedOn w:val="a0"/>
    <w:uiPriority w:val="99"/>
    <w:unhideWhenUsed/>
    <w:rsid w:val="006B349E"/>
    <w:rPr>
      <w:color w:val="0000FF" w:themeColor="hyperlink"/>
      <w:u w:val="single"/>
    </w:rPr>
  </w:style>
  <w:style w:type="paragraph" w:styleId="af4">
    <w:name w:val="No Spacing"/>
    <w:uiPriority w:val="1"/>
    <w:qFormat/>
    <w:rsid w:val="00433105"/>
    <w:pPr>
      <w:widowControl w:val="0"/>
      <w:autoSpaceDE w:val="0"/>
      <w:autoSpaceDN w:val="0"/>
      <w:adjustRightInd w:val="0"/>
    </w:pPr>
    <w:rPr>
      <w:rFonts w:ascii="Times New Roman" w:hAnsi="Times New Roman"/>
      <w:sz w:val="22"/>
      <w:szCs w:val="22"/>
    </w:rPr>
  </w:style>
  <w:style w:type="character" w:styleId="af5">
    <w:name w:val="annotation reference"/>
    <w:basedOn w:val="a0"/>
    <w:uiPriority w:val="99"/>
    <w:semiHidden/>
    <w:unhideWhenUsed/>
    <w:rsid w:val="005215EA"/>
    <w:rPr>
      <w:sz w:val="16"/>
      <w:szCs w:val="16"/>
    </w:rPr>
  </w:style>
  <w:style w:type="paragraph" w:styleId="af6">
    <w:name w:val="annotation text"/>
    <w:basedOn w:val="a"/>
    <w:link w:val="af7"/>
    <w:uiPriority w:val="99"/>
    <w:semiHidden/>
    <w:unhideWhenUsed/>
    <w:rsid w:val="005215EA"/>
    <w:rPr>
      <w:sz w:val="20"/>
      <w:szCs w:val="20"/>
    </w:rPr>
  </w:style>
  <w:style w:type="character" w:customStyle="1" w:styleId="af7">
    <w:name w:val="Текст примечания Знак"/>
    <w:basedOn w:val="a0"/>
    <w:link w:val="af6"/>
    <w:uiPriority w:val="99"/>
    <w:semiHidden/>
    <w:rsid w:val="005215EA"/>
    <w:rPr>
      <w:rFonts w:ascii="Times New Roman" w:hAnsi="Times New Roman"/>
    </w:rPr>
  </w:style>
  <w:style w:type="paragraph" w:styleId="af8">
    <w:name w:val="annotation subject"/>
    <w:basedOn w:val="af6"/>
    <w:next w:val="af6"/>
    <w:link w:val="af9"/>
    <w:uiPriority w:val="99"/>
    <w:semiHidden/>
    <w:unhideWhenUsed/>
    <w:rsid w:val="005215EA"/>
    <w:rPr>
      <w:b/>
      <w:bCs/>
    </w:rPr>
  </w:style>
  <w:style w:type="character" w:customStyle="1" w:styleId="af9">
    <w:name w:val="Тема примечания Знак"/>
    <w:basedOn w:val="af7"/>
    <w:link w:val="af8"/>
    <w:uiPriority w:val="99"/>
    <w:semiHidden/>
    <w:rsid w:val="005215EA"/>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34"/>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styleId="af3">
    <w:name w:val="Hyperlink"/>
    <w:basedOn w:val="a0"/>
    <w:uiPriority w:val="99"/>
    <w:unhideWhenUsed/>
    <w:rsid w:val="006B349E"/>
    <w:rPr>
      <w:color w:val="0000FF" w:themeColor="hyperlink"/>
      <w:u w:val="single"/>
    </w:rPr>
  </w:style>
  <w:style w:type="paragraph" w:styleId="af4">
    <w:name w:val="No Spacing"/>
    <w:uiPriority w:val="1"/>
    <w:qFormat/>
    <w:rsid w:val="00433105"/>
    <w:pPr>
      <w:widowControl w:val="0"/>
      <w:autoSpaceDE w:val="0"/>
      <w:autoSpaceDN w:val="0"/>
      <w:adjustRightInd w:val="0"/>
    </w:pPr>
    <w:rPr>
      <w:rFonts w:ascii="Times New Roman" w:hAnsi="Times New Roman"/>
      <w:sz w:val="22"/>
      <w:szCs w:val="22"/>
    </w:rPr>
  </w:style>
  <w:style w:type="character" w:styleId="af5">
    <w:name w:val="annotation reference"/>
    <w:basedOn w:val="a0"/>
    <w:uiPriority w:val="99"/>
    <w:semiHidden/>
    <w:unhideWhenUsed/>
    <w:rsid w:val="005215EA"/>
    <w:rPr>
      <w:sz w:val="16"/>
      <w:szCs w:val="16"/>
    </w:rPr>
  </w:style>
  <w:style w:type="paragraph" w:styleId="af6">
    <w:name w:val="annotation text"/>
    <w:basedOn w:val="a"/>
    <w:link w:val="af7"/>
    <w:uiPriority w:val="99"/>
    <w:semiHidden/>
    <w:unhideWhenUsed/>
    <w:rsid w:val="005215EA"/>
    <w:rPr>
      <w:sz w:val="20"/>
      <w:szCs w:val="20"/>
    </w:rPr>
  </w:style>
  <w:style w:type="character" w:customStyle="1" w:styleId="af7">
    <w:name w:val="Текст примечания Знак"/>
    <w:basedOn w:val="a0"/>
    <w:link w:val="af6"/>
    <w:uiPriority w:val="99"/>
    <w:semiHidden/>
    <w:rsid w:val="005215EA"/>
    <w:rPr>
      <w:rFonts w:ascii="Times New Roman" w:hAnsi="Times New Roman"/>
    </w:rPr>
  </w:style>
  <w:style w:type="paragraph" w:styleId="af8">
    <w:name w:val="annotation subject"/>
    <w:basedOn w:val="af6"/>
    <w:next w:val="af6"/>
    <w:link w:val="af9"/>
    <w:uiPriority w:val="99"/>
    <w:semiHidden/>
    <w:unhideWhenUsed/>
    <w:rsid w:val="005215EA"/>
    <w:rPr>
      <w:b/>
      <w:bCs/>
    </w:rPr>
  </w:style>
  <w:style w:type="character" w:customStyle="1" w:styleId="af9">
    <w:name w:val="Тема примечания Знак"/>
    <w:basedOn w:val="af7"/>
    <w:link w:val="af8"/>
    <w:uiPriority w:val="99"/>
    <w:semiHidden/>
    <w:rsid w:val="005215EA"/>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29728">
      <w:bodyDiv w:val="1"/>
      <w:marLeft w:val="0"/>
      <w:marRight w:val="0"/>
      <w:marTop w:val="0"/>
      <w:marBottom w:val="0"/>
      <w:divBdr>
        <w:top w:val="none" w:sz="0" w:space="0" w:color="auto"/>
        <w:left w:val="none" w:sz="0" w:space="0" w:color="auto"/>
        <w:bottom w:val="none" w:sz="0" w:space="0" w:color="auto"/>
        <w:right w:val="none" w:sz="0" w:space="0" w:color="auto"/>
      </w:divBdr>
    </w:div>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EE020F15F049A6B2AC01B4B81A3C6740EC2A0F221EADEB8B0099907FC5E0F83A7B6A488B536D15E2A6A833E46913F8BB4B372F227F42ACt8g0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9D4A2618C1E76A4F3E44AA11548270AB7FF7D1457E240917580C5AA636F93956CU8O7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D4A2618C1E76A4F3E44AA11548270AB7FF7D1457E24D907581C5AA636F93956CU8O7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9D4A2618C1E76A4F3E454AC03247900B4FC241C5EB515C47989CDUFO8F" TargetMode="External"/><Relationship Id="rId4" Type="http://schemas.microsoft.com/office/2007/relationships/stylesWithEffects" Target="stylesWithEffects.xml"/><Relationship Id="rId9" Type="http://schemas.openxmlformats.org/officeDocument/2006/relationships/hyperlink" Target="consultantplus://offline/ref=6008A01BC2CA3017F7B56619A9C3796B9349EE018A7B9720C8EDBB33F6X2vE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DF020-6D56-49E4-B438-90B8CE0B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5517</Words>
  <Characters>31447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36891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2025-03-25T04:53:00Z</cp:lastPrinted>
  <dcterms:created xsi:type="dcterms:W3CDTF">2025-06-08T18:30:00Z</dcterms:created>
  <dcterms:modified xsi:type="dcterms:W3CDTF">2025-06-08T18:30:00Z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