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9A9" w:rsidRPr="00CE09A9" w:rsidRDefault="00CE09A9" w:rsidP="00C0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2"/>
        <w:tblpPr w:leftFromText="180" w:rightFromText="180" w:vertAnchor="text" w:horzAnchor="margin" w:tblpY="167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8"/>
        <w:gridCol w:w="4763"/>
      </w:tblGrid>
      <w:tr w:rsidR="00CE09A9" w:rsidRPr="00726F11" w:rsidTr="000D3ADB">
        <w:trPr>
          <w:trHeight w:val="971"/>
        </w:trPr>
        <w:tc>
          <w:tcPr>
            <w:tcW w:w="4768" w:type="dxa"/>
          </w:tcPr>
          <w:p w:rsidR="00CE09A9" w:rsidRPr="00726F11" w:rsidRDefault="00CE09A9" w:rsidP="000D3ADB">
            <w:pPr>
              <w:jc w:val="right"/>
              <w:rPr>
                <w:rFonts w:ascii="Liberation Serif" w:hAnsi="Liberation Serif"/>
                <w:sz w:val="27"/>
                <w:szCs w:val="27"/>
              </w:rPr>
            </w:pPr>
          </w:p>
        </w:tc>
        <w:tc>
          <w:tcPr>
            <w:tcW w:w="4763" w:type="dxa"/>
          </w:tcPr>
          <w:p w:rsidR="00CE09A9" w:rsidRPr="00726F11" w:rsidRDefault="00CE09A9" w:rsidP="000D3ADB">
            <w:pPr>
              <w:rPr>
                <w:rFonts w:ascii="Liberation Serif" w:hAnsi="Liberation Serif"/>
                <w:sz w:val="28"/>
                <w:szCs w:val="28"/>
              </w:rPr>
            </w:pPr>
            <w:r w:rsidRPr="00726F11">
              <w:rPr>
                <w:rFonts w:ascii="Liberation Serif" w:hAnsi="Liberation Serif"/>
                <w:sz w:val="28"/>
                <w:szCs w:val="28"/>
              </w:rPr>
              <w:t xml:space="preserve">Приложение  к решению Думы </w:t>
            </w:r>
          </w:p>
          <w:p w:rsidR="00CE09A9" w:rsidRPr="00726F11" w:rsidRDefault="00CE09A9" w:rsidP="000D3ADB">
            <w:pPr>
              <w:rPr>
                <w:rFonts w:ascii="Liberation Serif" w:hAnsi="Liberation Serif"/>
                <w:sz w:val="28"/>
                <w:szCs w:val="28"/>
              </w:rPr>
            </w:pPr>
            <w:r w:rsidRPr="00726F11">
              <w:rPr>
                <w:rFonts w:ascii="Liberation Serif" w:hAnsi="Liberation Serif"/>
                <w:sz w:val="28"/>
                <w:szCs w:val="28"/>
              </w:rPr>
              <w:t xml:space="preserve">Невьянского </w:t>
            </w:r>
            <w:r w:rsidR="00EB7689">
              <w:rPr>
                <w:rFonts w:ascii="Liberation Serif" w:hAnsi="Liberation Serif"/>
                <w:sz w:val="28"/>
                <w:szCs w:val="28"/>
              </w:rPr>
              <w:t>муниципальн</w:t>
            </w:r>
            <w:r w:rsidRPr="00726F11">
              <w:rPr>
                <w:rFonts w:ascii="Liberation Serif" w:hAnsi="Liberation Serif"/>
                <w:sz w:val="28"/>
                <w:szCs w:val="28"/>
              </w:rPr>
              <w:t>ого округа</w:t>
            </w:r>
          </w:p>
          <w:p w:rsidR="00CE09A9" w:rsidRPr="00726F11" w:rsidRDefault="00EB7689" w:rsidP="00EB7689">
            <w:pPr>
              <w:rPr>
                <w:rFonts w:ascii="Liberation Serif" w:hAnsi="Liberation Serif"/>
                <w:sz w:val="27"/>
                <w:szCs w:val="27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о</w:t>
            </w:r>
            <w:r w:rsidR="00CE09A9" w:rsidRPr="00726F11">
              <w:rPr>
                <w:rFonts w:ascii="Liberation Serif" w:hAnsi="Liberation Serif"/>
                <w:sz w:val="28"/>
                <w:szCs w:val="28"/>
              </w:rPr>
              <w:t>т</w:t>
            </w:r>
            <w:r w:rsidR="00B97A59" w:rsidRPr="00DB43D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2D26F5" w:rsidRPr="002D26F5">
              <w:rPr>
                <w:rFonts w:ascii="Liberation Serif" w:hAnsi="Liberation Serif"/>
                <w:sz w:val="28"/>
                <w:szCs w:val="28"/>
              </w:rPr>
              <w:t>2</w:t>
            </w:r>
            <w:r>
              <w:rPr>
                <w:rFonts w:ascii="Liberation Serif" w:hAnsi="Liberation Serif"/>
                <w:sz w:val="28"/>
                <w:szCs w:val="28"/>
              </w:rPr>
              <w:t>6</w:t>
            </w:r>
            <w:r w:rsidR="002D26F5">
              <w:rPr>
                <w:rFonts w:ascii="Liberation Serif" w:hAnsi="Liberation Serif"/>
                <w:sz w:val="28"/>
                <w:szCs w:val="28"/>
              </w:rPr>
              <w:t>.02</w:t>
            </w:r>
            <w:r w:rsidR="00CE09A9" w:rsidRPr="00726F11">
              <w:rPr>
                <w:rFonts w:ascii="Liberation Serif" w:hAnsi="Liberation Serif"/>
                <w:sz w:val="28"/>
                <w:szCs w:val="28"/>
              </w:rPr>
              <w:t>.202</w:t>
            </w:r>
            <w:r>
              <w:rPr>
                <w:rFonts w:ascii="Liberation Serif" w:hAnsi="Liberation Serif"/>
                <w:sz w:val="28"/>
                <w:szCs w:val="28"/>
              </w:rPr>
              <w:t>5</w:t>
            </w:r>
            <w:r w:rsidR="00CE09A9" w:rsidRPr="00726F11">
              <w:rPr>
                <w:rFonts w:ascii="Liberation Serif" w:hAnsi="Liberation Serif"/>
                <w:sz w:val="28"/>
                <w:szCs w:val="28"/>
              </w:rPr>
              <w:t xml:space="preserve"> № </w:t>
            </w:r>
            <w:r w:rsidR="00DB43D7">
              <w:rPr>
                <w:rFonts w:ascii="Liberation Serif" w:hAnsi="Liberation Serif"/>
                <w:sz w:val="28"/>
                <w:szCs w:val="28"/>
              </w:rPr>
              <w:t>24</w:t>
            </w:r>
          </w:p>
        </w:tc>
      </w:tr>
    </w:tbl>
    <w:p w:rsidR="00CE09A9" w:rsidRPr="002D26F5" w:rsidRDefault="00CE09A9" w:rsidP="00C0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E09A9" w:rsidRPr="002D26F5" w:rsidRDefault="00CE09A9" w:rsidP="00C03B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C0330" w:rsidRPr="004C0330" w:rsidRDefault="004C0330" w:rsidP="004C0330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О</w:t>
      </w:r>
      <w:r w:rsidRPr="004C033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тчет о деятельности  Думы Невьянского городского округа </w:t>
      </w:r>
    </w:p>
    <w:p w:rsidR="004C0330" w:rsidRPr="004C0330" w:rsidRDefault="004C0330" w:rsidP="004C0330">
      <w:pPr>
        <w:spacing w:after="0" w:line="360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4C033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за 202</w:t>
      </w:r>
      <w:r w:rsidR="00907BA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4</w:t>
      </w:r>
      <w:r w:rsidRPr="004C033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год</w:t>
      </w:r>
    </w:p>
    <w:p w:rsidR="00B97A59" w:rsidRPr="00EB7689" w:rsidRDefault="00B97A59" w:rsidP="00B97A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8C4B64">
        <w:rPr>
          <w:rFonts w:ascii="Times New Roman" w:hAnsi="Times New Roman"/>
          <w:i/>
          <w:iCs/>
          <w:color w:val="000000"/>
          <w:sz w:val="28"/>
          <w:szCs w:val="28"/>
        </w:rPr>
        <w:t> </w:t>
      </w:r>
      <w:r w:rsidRPr="00EB7689">
        <w:rPr>
          <w:rFonts w:ascii="Liberation Serif" w:hAnsi="Liberation Serif"/>
          <w:sz w:val="28"/>
          <w:szCs w:val="28"/>
        </w:rPr>
        <w:t xml:space="preserve">Ушел в историю 2024 год. Он был  </w:t>
      </w:r>
      <w:r w:rsidR="00010CBA" w:rsidRPr="00EB7689">
        <w:rPr>
          <w:rFonts w:ascii="Liberation Serif" w:hAnsi="Liberation Serif"/>
          <w:sz w:val="28"/>
          <w:szCs w:val="28"/>
        </w:rPr>
        <w:t>непростым</w:t>
      </w:r>
      <w:r w:rsidRPr="00EB7689">
        <w:rPr>
          <w:rFonts w:ascii="Liberation Serif" w:hAnsi="Liberation Serif"/>
          <w:sz w:val="28"/>
          <w:szCs w:val="28"/>
        </w:rPr>
        <w:t xml:space="preserve"> и в политическом и экономическом плане. Идущая третий год СВО, </w:t>
      </w:r>
      <w:r w:rsidR="00907BA8" w:rsidRPr="00EB7689">
        <w:rPr>
          <w:rFonts w:ascii="Liberation Serif" w:hAnsi="Liberation Serif"/>
          <w:sz w:val="28"/>
          <w:szCs w:val="28"/>
        </w:rPr>
        <w:t>сложная экономическая ситуация накладывают свой отпечаток на работу органов местного самоуправления.</w:t>
      </w:r>
    </w:p>
    <w:p w:rsidR="00EB5CFD" w:rsidRPr="00EB7689" w:rsidRDefault="00EB5CFD" w:rsidP="00B97A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EB7689">
        <w:rPr>
          <w:rFonts w:ascii="Liberation Serif" w:hAnsi="Liberation Serif"/>
          <w:sz w:val="28"/>
          <w:szCs w:val="28"/>
        </w:rPr>
        <w:t>2024</w:t>
      </w:r>
      <w:r w:rsidR="00EE7910">
        <w:rPr>
          <w:rFonts w:ascii="Liberation Serif" w:hAnsi="Liberation Serif"/>
          <w:sz w:val="28"/>
          <w:szCs w:val="28"/>
        </w:rPr>
        <w:t xml:space="preserve"> </w:t>
      </w:r>
      <w:r w:rsidRPr="00EB7689">
        <w:rPr>
          <w:rFonts w:ascii="Liberation Serif" w:hAnsi="Liberation Serif"/>
          <w:sz w:val="28"/>
          <w:szCs w:val="28"/>
        </w:rPr>
        <w:t>год был выборным.</w:t>
      </w:r>
      <w:r w:rsidR="00D72DE2" w:rsidRPr="00EB7689">
        <w:rPr>
          <w:rFonts w:ascii="Liberation Serif" w:hAnsi="Liberation Serif"/>
          <w:sz w:val="28"/>
          <w:szCs w:val="28"/>
        </w:rPr>
        <w:t xml:space="preserve"> В марте мы избрали Президента Российской федерации. Выборам предшествовала </w:t>
      </w:r>
      <w:r w:rsidR="009C07FA" w:rsidRPr="00EB7689">
        <w:rPr>
          <w:rFonts w:ascii="Liberation Serif" w:hAnsi="Liberation Serif"/>
          <w:sz w:val="28"/>
          <w:szCs w:val="28"/>
        </w:rPr>
        <w:t xml:space="preserve">огромная и серьезная работа администрации и депутатов Думы на территории. Явка составила </w:t>
      </w:r>
      <w:r w:rsidR="00010CBA" w:rsidRPr="00EB7689">
        <w:rPr>
          <w:rFonts w:ascii="Liberation Serif" w:hAnsi="Liberation Serif"/>
          <w:sz w:val="28"/>
          <w:szCs w:val="28"/>
        </w:rPr>
        <w:t>75,26</w:t>
      </w:r>
      <w:r w:rsidR="009C07FA" w:rsidRPr="00EB7689">
        <w:rPr>
          <w:rFonts w:ascii="Liberation Serif" w:hAnsi="Liberation Serif"/>
          <w:sz w:val="28"/>
          <w:szCs w:val="28"/>
        </w:rPr>
        <w:t>%</w:t>
      </w:r>
      <w:r w:rsidR="00010CBA" w:rsidRPr="00EB7689">
        <w:rPr>
          <w:rFonts w:ascii="Liberation Serif" w:hAnsi="Liberation Serif"/>
          <w:sz w:val="28"/>
          <w:szCs w:val="28"/>
        </w:rPr>
        <w:t xml:space="preserve"> (23520</w:t>
      </w:r>
      <w:r w:rsidR="00EB7689">
        <w:rPr>
          <w:rFonts w:ascii="Liberation Serif" w:hAnsi="Liberation Serif"/>
          <w:sz w:val="28"/>
          <w:szCs w:val="28"/>
        </w:rPr>
        <w:t xml:space="preserve"> </w:t>
      </w:r>
      <w:r w:rsidR="00010CBA" w:rsidRPr="00EB7689">
        <w:rPr>
          <w:rFonts w:ascii="Liberation Serif" w:hAnsi="Liberation Serif"/>
          <w:sz w:val="28"/>
          <w:szCs w:val="28"/>
        </w:rPr>
        <w:t>чел)</w:t>
      </w:r>
      <w:r w:rsidR="009C07FA" w:rsidRPr="00EB7689">
        <w:rPr>
          <w:rFonts w:ascii="Liberation Serif" w:hAnsi="Liberation Serif"/>
          <w:sz w:val="28"/>
          <w:szCs w:val="28"/>
        </w:rPr>
        <w:t xml:space="preserve">, за </w:t>
      </w:r>
      <w:r w:rsidR="00E8117E" w:rsidRPr="00EB7689">
        <w:rPr>
          <w:rFonts w:ascii="Liberation Serif" w:hAnsi="Liberation Serif"/>
          <w:sz w:val="28"/>
          <w:szCs w:val="28"/>
        </w:rPr>
        <w:t>П</w:t>
      </w:r>
      <w:r w:rsidR="009C07FA" w:rsidRPr="00EB7689">
        <w:rPr>
          <w:rFonts w:ascii="Liberation Serif" w:hAnsi="Liberation Serif"/>
          <w:sz w:val="28"/>
          <w:szCs w:val="28"/>
        </w:rPr>
        <w:t>утина</w:t>
      </w:r>
      <w:r w:rsidR="00E8117E" w:rsidRPr="00EB7689">
        <w:rPr>
          <w:rFonts w:ascii="Liberation Serif" w:hAnsi="Liberation Serif"/>
          <w:sz w:val="28"/>
          <w:szCs w:val="28"/>
        </w:rPr>
        <w:t xml:space="preserve"> </w:t>
      </w:r>
      <w:r w:rsidR="009C07FA" w:rsidRPr="00EB7689">
        <w:rPr>
          <w:rFonts w:ascii="Liberation Serif" w:hAnsi="Liberation Serif"/>
          <w:sz w:val="28"/>
          <w:szCs w:val="28"/>
        </w:rPr>
        <w:t>В.В. отдали голоса</w:t>
      </w:r>
      <w:r w:rsidR="00010CBA" w:rsidRPr="00EB7689">
        <w:rPr>
          <w:rFonts w:ascii="Liberation Serif" w:hAnsi="Liberation Serif"/>
          <w:sz w:val="28"/>
          <w:szCs w:val="28"/>
        </w:rPr>
        <w:t xml:space="preserve"> 83,88</w:t>
      </w:r>
      <w:r w:rsidR="009C07FA" w:rsidRPr="00EB7689">
        <w:rPr>
          <w:rFonts w:ascii="Liberation Serif" w:hAnsi="Liberation Serif"/>
          <w:sz w:val="28"/>
          <w:szCs w:val="28"/>
        </w:rPr>
        <w:t>%</w:t>
      </w:r>
      <w:r w:rsidR="008C48EE">
        <w:rPr>
          <w:rFonts w:ascii="Liberation Serif" w:hAnsi="Liberation Serif"/>
          <w:sz w:val="28"/>
          <w:szCs w:val="28"/>
        </w:rPr>
        <w:t xml:space="preserve"> </w:t>
      </w:r>
      <w:r w:rsidR="00010CBA" w:rsidRPr="00EB7689">
        <w:rPr>
          <w:rFonts w:ascii="Liberation Serif" w:hAnsi="Liberation Serif"/>
          <w:sz w:val="28"/>
          <w:szCs w:val="28"/>
        </w:rPr>
        <w:t>(</w:t>
      </w:r>
      <w:r w:rsidR="00BF1CAD" w:rsidRPr="00EB7689">
        <w:rPr>
          <w:rFonts w:ascii="Liberation Serif" w:hAnsi="Liberation Serif"/>
          <w:sz w:val="28"/>
          <w:szCs w:val="28"/>
        </w:rPr>
        <w:t>19711чел)</w:t>
      </w:r>
      <w:r w:rsidR="00E8117E" w:rsidRPr="00EB7689">
        <w:rPr>
          <w:rFonts w:ascii="Liberation Serif" w:hAnsi="Liberation Serif"/>
          <w:sz w:val="28"/>
          <w:szCs w:val="28"/>
        </w:rPr>
        <w:t xml:space="preserve"> избирателей.</w:t>
      </w:r>
    </w:p>
    <w:p w:rsidR="00E8117E" w:rsidRPr="00EB7689" w:rsidRDefault="00E8117E" w:rsidP="00B97A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EB7689">
        <w:rPr>
          <w:rFonts w:ascii="Liberation Serif" w:hAnsi="Liberation Serif"/>
          <w:sz w:val="28"/>
          <w:szCs w:val="28"/>
        </w:rPr>
        <w:t>В 2024 году отметили 90 лет Свердловской области и 30 лет Законодательной власти Свердловской области.</w:t>
      </w:r>
    </w:p>
    <w:p w:rsidR="003F2A5A" w:rsidRPr="00EB7689" w:rsidRDefault="003F2A5A" w:rsidP="00CD2045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EB7689">
        <w:rPr>
          <w:rFonts w:ascii="Liberation Serif" w:hAnsi="Liberation Serif"/>
          <w:sz w:val="28"/>
          <w:szCs w:val="28"/>
        </w:rPr>
        <w:t>На территории нашего округа</w:t>
      </w:r>
      <w:r w:rsidR="00071B78" w:rsidRPr="00EB7689">
        <w:rPr>
          <w:rFonts w:ascii="Liberation Serif" w:hAnsi="Liberation Serif"/>
          <w:sz w:val="28"/>
          <w:szCs w:val="28"/>
        </w:rPr>
        <w:t xml:space="preserve"> </w:t>
      </w:r>
      <w:r w:rsidR="006D4253">
        <w:rPr>
          <w:rFonts w:ascii="Liberation Serif" w:hAnsi="Liberation Serif"/>
          <w:sz w:val="28"/>
          <w:szCs w:val="28"/>
        </w:rPr>
        <w:t xml:space="preserve">отмечались юбилеи предприятий и организаций. Так, </w:t>
      </w:r>
      <w:r w:rsidRPr="00EB7689">
        <w:rPr>
          <w:rFonts w:ascii="Liberation Serif" w:hAnsi="Liberation Serif"/>
          <w:sz w:val="28"/>
          <w:szCs w:val="28"/>
        </w:rPr>
        <w:t xml:space="preserve"> 110</w:t>
      </w:r>
      <w:r w:rsidR="0015070B">
        <w:rPr>
          <w:rFonts w:ascii="Liberation Serif" w:hAnsi="Liberation Serif"/>
          <w:sz w:val="28"/>
          <w:szCs w:val="28"/>
        </w:rPr>
        <w:t xml:space="preserve"> </w:t>
      </w:r>
      <w:r w:rsidRPr="00EB7689">
        <w:rPr>
          <w:rFonts w:ascii="Liberation Serif" w:hAnsi="Liberation Serif"/>
          <w:sz w:val="28"/>
          <w:szCs w:val="28"/>
        </w:rPr>
        <w:t xml:space="preserve">лет </w:t>
      </w:r>
      <w:r w:rsidR="006D4253">
        <w:rPr>
          <w:rFonts w:ascii="Liberation Serif" w:hAnsi="Liberation Serif"/>
          <w:sz w:val="28"/>
          <w:szCs w:val="28"/>
        </w:rPr>
        <w:t xml:space="preserve"> исполнилось </w:t>
      </w:r>
      <w:r w:rsidRPr="00EB7689">
        <w:rPr>
          <w:rFonts w:ascii="Liberation Serif" w:hAnsi="Liberation Serif"/>
          <w:sz w:val="28"/>
          <w:szCs w:val="28"/>
        </w:rPr>
        <w:t>Невьянскому цементнику,</w:t>
      </w:r>
      <w:r w:rsidR="006D4253">
        <w:rPr>
          <w:rFonts w:ascii="Liberation Serif" w:hAnsi="Liberation Serif"/>
          <w:sz w:val="28"/>
          <w:szCs w:val="28"/>
        </w:rPr>
        <w:t xml:space="preserve"> </w:t>
      </w:r>
      <w:r w:rsidR="00BF1CAD" w:rsidRPr="00EB7689">
        <w:rPr>
          <w:rFonts w:ascii="Liberation Serif" w:hAnsi="Liberation Serif"/>
          <w:sz w:val="28"/>
          <w:szCs w:val="28"/>
        </w:rPr>
        <w:t>10</w:t>
      </w:r>
      <w:r w:rsidR="00256DFD" w:rsidRPr="00256DFD">
        <w:rPr>
          <w:rFonts w:ascii="Liberation Serif" w:hAnsi="Liberation Serif"/>
          <w:sz w:val="28"/>
          <w:szCs w:val="28"/>
        </w:rPr>
        <w:t>0</w:t>
      </w:r>
      <w:r w:rsidR="0015070B">
        <w:rPr>
          <w:rFonts w:ascii="Liberation Serif" w:hAnsi="Liberation Serif"/>
          <w:sz w:val="28"/>
          <w:szCs w:val="28"/>
        </w:rPr>
        <w:t xml:space="preserve"> </w:t>
      </w:r>
      <w:r w:rsidR="00BF1CAD" w:rsidRPr="00EB7689">
        <w:rPr>
          <w:rFonts w:ascii="Liberation Serif" w:hAnsi="Liberation Serif"/>
          <w:sz w:val="28"/>
          <w:szCs w:val="28"/>
        </w:rPr>
        <w:t xml:space="preserve">лет </w:t>
      </w:r>
      <w:r w:rsidR="00BF1CAD" w:rsidRPr="00CD2045">
        <w:rPr>
          <w:rFonts w:ascii="Liberation Serif" w:hAnsi="Liberation Serif"/>
          <w:sz w:val="28"/>
          <w:szCs w:val="28"/>
        </w:rPr>
        <w:t>Центру творчества, 95</w:t>
      </w:r>
      <w:r w:rsidR="0015070B" w:rsidRPr="00CD2045">
        <w:rPr>
          <w:rFonts w:ascii="Liberation Serif" w:hAnsi="Liberation Serif"/>
          <w:sz w:val="28"/>
          <w:szCs w:val="28"/>
        </w:rPr>
        <w:t xml:space="preserve"> </w:t>
      </w:r>
      <w:r w:rsidR="00BF1CAD" w:rsidRPr="00CD2045">
        <w:rPr>
          <w:rFonts w:ascii="Liberation Serif" w:hAnsi="Liberation Serif"/>
          <w:sz w:val="28"/>
          <w:szCs w:val="28"/>
        </w:rPr>
        <w:t>лет поселку Ребристый</w:t>
      </w:r>
      <w:r w:rsidR="008C48EE" w:rsidRPr="00CD2045">
        <w:rPr>
          <w:rFonts w:ascii="Liberation Serif" w:hAnsi="Liberation Serif"/>
          <w:sz w:val="28"/>
          <w:szCs w:val="28"/>
        </w:rPr>
        <w:t>,</w:t>
      </w:r>
      <w:r w:rsidRPr="00CD2045">
        <w:rPr>
          <w:rFonts w:ascii="Liberation Serif" w:hAnsi="Liberation Serif"/>
          <w:sz w:val="28"/>
          <w:szCs w:val="28"/>
        </w:rPr>
        <w:t xml:space="preserve"> </w:t>
      </w:r>
      <w:r w:rsidR="00071B78" w:rsidRPr="00CD2045">
        <w:rPr>
          <w:rFonts w:ascii="Liberation Serif" w:hAnsi="Liberation Serif"/>
          <w:sz w:val="28"/>
          <w:szCs w:val="28"/>
        </w:rPr>
        <w:t>10</w:t>
      </w:r>
      <w:r w:rsidR="0015070B" w:rsidRPr="00CD2045">
        <w:rPr>
          <w:rFonts w:ascii="Liberation Serif" w:hAnsi="Liberation Serif"/>
          <w:sz w:val="28"/>
          <w:szCs w:val="28"/>
        </w:rPr>
        <w:t xml:space="preserve"> </w:t>
      </w:r>
      <w:r w:rsidR="00071B78" w:rsidRPr="00CD2045">
        <w:rPr>
          <w:rFonts w:ascii="Liberation Serif" w:hAnsi="Liberation Serif"/>
          <w:sz w:val="28"/>
          <w:szCs w:val="28"/>
        </w:rPr>
        <w:t>лет Центру молодежной политики,</w:t>
      </w:r>
      <w:r w:rsidR="00BF1CAD" w:rsidRPr="00CD2045">
        <w:rPr>
          <w:rFonts w:ascii="Liberation Serif" w:hAnsi="Liberation Serif"/>
          <w:sz w:val="28"/>
          <w:szCs w:val="28"/>
        </w:rPr>
        <w:t xml:space="preserve"> 40</w:t>
      </w:r>
      <w:r w:rsidR="0015070B" w:rsidRPr="00CD2045">
        <w:rPr>
          <w:rFonts w:ascii="Liberation Serif" w:hAnsi="Liberation Serif"/>
          <w:sz w:val="28"/>
          <w:szCs w:val="28"/>
        </w:rPr>
        <w:t xml:space="preserve"> </w:t>
      </w:r>
      <w:r w:rsidR="00BF1CAD" w:rsidRPr="00CD2045">
        <w:rPr>
          <w:rFonts w:ascii="Liberation Serif" w:hAnsi="Liberation Serif"/>
          <w:sz w:val="28"/>
          <w:szCs w:val="28"/>
        </w:rPr>
        <w:t>лет шк</w:t>
      </w:r>
      <w:r w:rsidR="0015070B" w:rsidRPr="00CD2045">
        <w:rPr>
          <w:rFonts w:ascii="Liberation Serif" w:hAnsi="Liberation Serif"/>
          <w:sz w:val="28"/>
          <w:szCs w:val="28"/>
        </w:rPr>
        <w:t xml:space="preserve">оле </w:t>
      </w:r>
      <w:r w:rsidR="00BF1CAD" w:rsidRPr="00CD2045">
        <w:rPr>
          <w:rFonts w:ascii="Liberation Serif" w:hAnsi="Liberation Serif"/>
          <w:sz w:val="28"/>
          <w:szCs w:val="28"/>
        </w:rPr>
        <w:t>№</w:t>
      </w:r>
      <w:r w:rsidR="0015070B" w:rsidRPr="00CD2045">
        <w:rPr>
          <w:rFonts w:ascii="Liberation Serif" w:hAnsi="Liberation Serif"/>
          <w:sz w:val="28"/>
          <w:szCs w:val="28"/>
        </w:rPr>
        <w:t xml:space="preserve"> </w:t>
      </w:r>
      <w:r w:rsidR="00BF1CAD" w:rsidRPr="00CD2045">
        <w:rPr>
          <w:rFonts w:ascii="Liberation Serif" w:hAnsi="Liberation Serif"/>
          <w:sz w:val="28"/>
          <w:szCs w:val="28"/>
        </w:rPr>
        <w:t>5,</w:t>
      </w:r>
      <w:r w:rsidR="00071B78" w:rsidRPr="00CD2045">
        <w:rPr>
          <w:rFonts w:ascii="Liberation Serif" w:hAnsi="Liberation Serif"/>
          <w:sz w:val="28"/>
          <w:szCs w:val="28"/>
        </w:rPr>
        <w:t xml:space="preserve"> </w:t>
      </w:r>
      <w:r w:rsidR="00482D5C" w:rsidRPr="00CD2045">
        <w:rPr>
          <w:rFonts w:ascii="Liberation Serif" w:hAnsi="Liberation Serif"/>
          <w:sz w:val="28"/>
          <w:szCs w:val="28"/>
        </w:rPr>
        <w:t>50</w:t>
      </w:r>
      <w:r w:rsidR="0015070B" w:rsidRPr="00CD2045">
        <w:rPr>
          <w:rFonts w:ascii="Liberation Serif" w:hAnsi="Liberation Serif"/>
          <w:sz w:val="28"/>
          <w:szCs w:val="28"/>
        </w:rPr>
        <w:t xml:space="preserve"> </w:t>
      </w:r>
      <w:r w:rsidR="00482D5C" w:rsidRPr="00CD2045">
        <w:rPr>
          <w:rFonts w:ascii="Liberation Serif" w:hAnsi="Liberation Serif"/>
          <w:sz w:val="28"/>
          <w:szCs w:val="28"/>
        </w:rPr>
        <w:t>лет</w:t>
      </w:r>
      <w:r w:rsidR="008C48EE" w:rsidRPr="00CD2045">
        <w:rPr>
          <w:rFonts w:ascii="Liberation Serif" w:hAnsi="Liberation Serif"/>
          <w:sz w:val="28"/>
          <w:szCs w:val="28"/>
        </w:rPr>
        <w:t xml:space="preserve"> – МАДОУ </w:t>
      </w:r>
      <w:r w:rsidR="00071B78" w:rsidRPr="00CD2045">
        <w:rPr>
          <w:rFonts w:ascii="Liberation Serif" w:hAnsi="Liberation Serif"/>
          <w:sz w:val="28"/>
          <w:szCs w:val="28"/>
        </w:rPr>
        <w:t xml:space="preserve"> № 39</w:t>
      </w:r>
      <w:r w:rsidR="00482D5C" w:rsidRPr="00CD2045">
        <w:rPr>
          <w:rFonts w:ascii="Liberation Serif" w:hAnsi="Liberation Serif"/>
          <w:sz w:val="28"/>
          <w:szCs w:val="28"/>
        </w:rPr>
        <w:t>,</w:t>
      </w:r>
      <w:r w:rsidR="0015070B" w:rsidRPr="00CD2045">
        <w:rPr>
          <w:rFonts w:ascii="Liberation Serif" w:hAnsi="Liberation Serif"/>
          <w:sz w:val="28"/>
          <w:szCs w:val="28"/>
        </w:rPr>
        <w:t xml:space="preserve"> </w:t>
      </w:r>
      <w:r w:rsidR="00482D5C" w:rsidRPr="00CD2045">
        <w:rPr>
          <w:rFonts w:ascii="Liberation Serif" w:hAnsi="Liberation Serif"/>
          <w:sz w:val="28"/>
          <w:szCs w:val="28"/>
        </w:rPr>
        <w:t>60</w:t>
      </w:r>
      <w:r w:rsidR="0015070B" w:rsidRPr="00CD2045">
        <w:rPr>
          <w:rFonts w:ascii="Liberation Serif" w:hAnsi="Liberation Serif"/>
          <w:sz w:val="28"/>
          <w:szCs w:val="28"/>
        </w:rPr>
        <w:t xml:space="preserve"> </w:t>
      </w:r>
      <w:r w:rsidR="006D4253" w:rsidRPr="00CD2045">
        <w:rPr>
          <w:rFonts w:ascii="Liberation Serif" w:hAnsi="Liberation Serif"/>
          <w:sz w:val="28"/>
          <w:szCs w:val="28"/>
        </w:rPr>
        <w:t>лет ДЮСШ</w:t>
      </w:r>
      <w:r w:rsidR="008C48EE" w:rsidRPr="00CD2045">
        <w:rPr>
          <w:rFonts w:ascii="Liberation Serif" w:hAnsi="Liberation Serif"/>
          <w:sz w:val="28"/>
          <w:szCs w:val="28"/>
        </w:rPr>
        <w:t xml:space="preserve">; 200 лет  прошло с момента закладки </w:t>
      </w:r>
      <w:proofErr w:type="gramStart"/>
      <w:r w:rsidR="008C48EE" w:rsidRPr="00CD2045">
        <w:rPr>
          <w:rFonts w:ascii="Liberation Serif" w:hAnsi="Liberation Serif"/>
          <w:sz w:val="28"/>
          <w:szCs w:val="28"/>
        </w:rPr>
        <w:t>Свято-Преображенского</w:t>
      </w:r>
      <w:proofErr w:type="gramEnd"/>
      <w:r w:rsidR="008C48EE" w:rsidRPr="00CD2045">
        <w:rPr>
          <w:rFonts w:ascii="Liberation Serif" w:hAnsi="Liberation Serif"/>
          <w:sz w:val="28"/>
          <w:szCs w:val="28"/>
        </w:rPr>
        <w:t xml:space="preserve"> собора,</w:t>
      </w:r>
      <w:r w:rsidR="00071B78" w:rsidRPr="00CD2045">
        <w:rPr>
          <w:rFonts w:ascii="Liberation Serif" w:hAnsi="Liberation Serif"/>
          <w:sz w:val="28"/>
          <w:szCs w:val="28"/>
        </w:rPr>
        <w:t xml:space="preserve"> и т.д.</w:t>
      </w:r>
    </w:p>
    <w:p w:rsidR="00CA5FA8" w:rsidRPr="00EB7689" w:rsidRDefault="00CA5FA8" w:rsidP="00B97A59">
      <w:pPr>
        <w:shd w:val="clear" w:color="auto" w:fill="FFFFFF"/>
        <w:spacing w:after="150" w:line="240" w:lineRule="auto"/>
        <w:rPr>
          <w:rFonts w:ascii="Liberation Serif" w:hAnsi="Liberation Serif"/>
          <w:b/>
          <w:bCs/>
          <w:color w:val="333333"/>
          <w:sz w:val="28"/>
          <w:szCs w:val="28"/>
        </w:rPr>
      </w:pPr>
    </w:p>
    <w:p w:rsidR="00B97A59" w:rsidRPr="00EB7689" w:rsidRDefault="00B97A59" w:rsidP="00B97A59">
      <w:pPr>
        <w:shd w:val="clear" w:color="auto" w:fill="FFFFFF"/>
        <w:spacing w:after="150" w:line="240" w:lineRule="auto"/>
        <w:rPr>
          <w:rFonts w:ascii="Liberation Serif" w:hAnsi="Liberation Serif"/>
          <w:color w:val="333333"/>
          <w:sz w:val="28"/>
          <w:szCs w:val="28"/>
        </w:rPr>
      </w:pPr>
      <w:r w:rsidRPr="00EB7689">
        <w:rPr>
          <w:rFonts w:ascii="Liberation Serif" w:hAnsi="Liberation Serif"/>
          <w:b/>
          <w:bCs/>
          <w:color w:val="333333"/>
          <w:sz w:val="28"/>
          <w:szCs w:val="28"/>
        </w:rPr>
        <w:t>1. Основные направления деятельности Думы</w:t>
      </w:r>
    </w:p>
    <w:p w:rsidR="00B97A59" w:rsidRPr="00CD2045" w:rsidRDefault="00B97A59" w:rsidP="00EB7689">
      <w:pPr>
        <w:shd w:val="clear" w:color="auto" w:fill="FFFFFF"/>
        <w:spacing w:after="150" w:line="240" w:lineRule="auto"/>
        <w:ind w:firstLine="708"/>
        <w:jc w:val="both"/>
        <w:rPr>
          <w:rFonts w:ascii="Liberation Serif" w:hAnsi="Liberation Serif"/>
          <w:color w:val="333333"/>
          <w:sz w:val="28"/>
          <w:szCs w:val="28"/>
        </w:rPr>
      </w:pPr>
      <w:r w:rsidRPr="00EB7689">
        <w:rPr>
          <w:rFonts w:ascii="Liberation Serif" w:hAnsi="Liberation Serif"/>
          <w:color w:val="333333"/>
          <w:sz w:val="28"/>
          <w:szCs w:val="28"/>
        </w:rPr>
        <w:t>Дума осуществляла свои полномочия в соответствии с Конституцией РФ, федеральным и областным законодательством, Уставом Невьянского городского округа, Регламентом Думы. Основными направлениями в работе Думы являлись: разработка нормативно-правовых актов в пределах своей компетенции, организация работы с населением, учреждениями и организациями независимо от форм собственности.</w:t>
      </w:r>
      <w:r w:rsidR="00CA5FA8" w:rsidRPr="00EB7689">
        <w:rPr>
          <w:rFonts w:ascii="Liberation Serif" w:hAnsi="Liberation Serif"/>
          <w:color w:val="333333"/>
          <w:sz w:val="28"/>
          <w:szCs w:val="28"/>
        </w:rPr>
        <w:t xml:space="preserve"> </w:t>
      </w:r>
      <w:r w:rsidR="00F1224C" w:rsidRPr="00EB7689">
        <w:rPr>
          <w:rFonts w:ascii="Liberation Serif" w:hAnsi="Liberation Serif"/>
          <w:color w:val="333333"/>
          <w:sz w:val="28"/>
          <w:szCs w:val="28"/>
        </w:rPr>
        <w:t xml:space="preserve">Важным направлением деятельности Думы в отчетном году оставалась встречи с избирателями. </w:t>
      </w:r>
      <w:r w:rsidR="00CA5FA8" w:rsidRPr="00CD2045">
        <w:rPr>
          <w:rFonts w:ascii="Liberation Serif" w:hAnsi="Liberation Serif"/>
          <w:color w:val="333333"/>
          <w:sz w:val="28"/>
          <w:szCs w:val="28"/>
        </w:rPr>
        <w:t>В пред</w:t>
      </w:r>
      <w:r w:rsidR="008C48EE" w:rsidRPr="00CD2045">
        <w:rPr>
          <w:rFonts w:ascii="Liberation Serif" w:hAnsi="Liberation Serif"/>
          <w:color w:val="333333"/>
          <w:sz w:val="28"/>
          <w:szCs w:val="28"/>
        </w:rPr>
        <w:t>д</w:t>
      </w:r>
      <w:r w:rsidR="00CA5FA8" w:rsidRPr="00CD2045">
        <w:rPr>
          <w:rFonts w:ascii="Liberation Serif" w:hAnsi="Liberation Serif"/>
          <w:color w:val="333333"/>
          <w:sz w:val="28"/>
          <w:szCs w:val="28"/>
        </w:rPr>
        <w:t>верии выборов Президента</w:t>
      </w:r>
      <w:r w:rsidR="006F7C04" w:rsidRPr="00CD2045">
        <w:rPr>
          <w:rFonts w:ascii="Liberation Serif" w:hAnsi="Liberation Serif"/>
          <w:color w:val="333333"/>
          <w:sz w:val="28"/>
          <w:szCs w:val="28"/>
        </w:rPr>
        <w:t xml:space="preserve"> </w:t>
      </w:r>
      <w:r w:rsidR="00CA5FA8" w:rsidRPr="00CD2045">
        <w:rPr>
          <w:rFonts w:ascii="Liberation Serif" w:hAnsi="Liberation Serif"/>
          <w:color w:val="333333"/>
          <w:sz w:val="28"/>
          <w:szCs w:val="28"/>
        </w:rPr>
        <w:t>РФ</w:t>
      </w:r>
      <w:r w:rsidR="006F7C04" w:rsidRPr="00CD2045">
        <w:rPr>
          <w:rFonts w:ascii="Liberation Serif" w:hAnsi="Liberation Serif"/>
          <w:color w:val="333333"/>
          <w:sz w:val="28"/>
          <w:szCs w:val="28"/>
        </w:rPr>
        <w:t xml:space="preserve"> на территории Невьянского городского округа </w:t>
      </w:r>
      <w:r w:rsidR="00FB6C25" w:rsidRPr="00CD2045">
        <w:rPr>
          <w:rFonts w:ascii="Liberation Serif" w:hAnsi="Liberation Serif"/>
          <w:color w:val="333333"/>
          <w:sz w:val="28"/>
          <w:szCs w:val="28"/>
        </w:rPr>
        <w:t xml:space="preserve">проводились многочисленные встречи  </w:t>
      </w:r>
      <w:r w:rsidR="00D46DE3" w:rsidRPr="00CD2045">
        <w:rPr>
          <w:rFonts w:ascii="Liberation Serif" w:hAnsi="Liberation Serif"/>
          <w:color w:val="333333"/>
          <w:sz w:val="28"/>
          <w:szCs w:val="28"/>
        </w:rPr>
        <w:t xml:space="preserve"> с жителями</w:t>
      </w:r>
      <w:r w:rsidR="00FB6C25" w:rsidRPr="00CD2045">
        <w:rPr>
          <w:rFonts w:ascii="Liberation Serif" w:hAnsi="Liberation Serif"/>
          <w:color w:val="333333"/>
          <w:sz w:val="28"/>
          <w:szCs w:val="28"/>
        </w:rPr>
        <w:t xml:space="preserve"> округа с целью</w:t>
      </w:r>
      <w:r w:rsidR="00CD5B92" w:rsidRPr="00CD2045">
        <w:rPr>
          <w:rFonts w:ascii="Liberation Serif" w:hAnsi="Liberation Serif"/>
          <w:color w:val="333333"/>
          <w:sz w:val="28"/>
          <w:szCs w:val="28"/>
        </w:rPr>
        <w:t xml:space="preserve"> </w:t>
      </w:r>
      <w:r w:rsidR="00DC26B4" w:rsidRPr="00CD2045">
        <w:rPr>
          <w:rFonts w:ascii="Liberation Serif" w:hAnsi="Liberation Serif"/>
          <w:color w:val="333333"/>
          <w:sz w:val="28"/>
          <w:szCs w:val="28"/>
        </w:rPr>
        <w:t>их информирования</w:t>
      </w:r>
      <w:r w:rsidR="00CD5B92" w:rsidRPr="00CD2045">
        <w:rPr>
          <w:rFonts w:ascii="Liberation Serif" w:hAnsi="Liberation Serif"/>
          <w:color w:val="333333"/>
          <w:sz w:val="28"/>
          <w:szCs w:val="28"/>
        </w:rPr>
        <w:t xml:space="preserve"> с социально-экономическим развитием Н</w:t>
      </w:r>
      <w:r w:rsidR="002E384F" w:rsidRPr="00CD2045">
        <w:rPr>
          <w:rFonts w:ascii="Liberation Serif" w:hAnsi="Liberation Serif"/>
          <w:color w:val="333333"/>
          <w:sz w:val="28"/>
          <w:szCs w:val="28"/>
        </w:rPr>
        <w:t>М</w:t>
      </w:r>
      <w:r w:rsidR="00CD5B92" w:rsidRPr="00CD2045">
        <w:rPr>
          <w:rFonts w:ascii="Liberation Serif" w:hAnsi="Liberation Serif"/>
          <w:color w:val="333333"/>
          <w:sz w:val="28"/>
          <w:szCs w:val="28"/>
        </w:rPr>
        <w:t>О</w:t>
      </w:r>
      <w:r w:rsidR="00D46DE3" w:rsidRPr="00CD2045">
        <w:rPr>
          <w:rFonts w:ascii="Liberation Serif" w:hAnsi="Liberation Serif"/>
          <w:color w:val="333333"/>
          <w:sz w:val="28"/>
          <w:szCs w:val="28"/>
        </w:rPr>
        <w:t>. На всех встречах присутствовали депутаты Думы НГО. Официальных встреч – 59, на которых побывало 4047 жителей.</w:t>
      </w:r>
      <w:r w:rsidRPr="00CD2045">
        <w:rPr>
          <w:rFonts w:ascii="Liberation Serif" w:hAnsi="Liberation Serif"/>
          <w:color w:val="333333"/>
          <w:sz w:val="28"/>
          <w:szCs w:val="28"/>
        </w:rPr>
        <w:t xml:space="preserve"> </w:t>
      </w:r>
    </w:p>
    <w:p w:rsidR="00B97A59" w:rsidRPr="00EB7689" w:rsidRDefault="00B97A59" w:rsidP="00B97A59">
      <w:pPr>
        <w:shd w:val="clear" w:color="auto" w:fill="FFFFFF"/>
        <w:spacing w:after="150" w:line="240" w:lineRule="auto"/>
        <w:rPr>
          <w:rFonts w:ascii="Liberation Serif" w:hAnsi="Liberation Serif"/>
          <w:color w:val="333333"/>
          <w:sz w:val="28"/>
          <w:szCs w:val="28"/>
        </w:rPr>
      </w:pPr>
      <w:r w:rsidRPr="00CD2045">
        <w:rPr>
          <w:rFonts w:ascii="Liberation Serif" w:hAnsi="Liberation Serif"/>
          <w:b/>
          <w:bCs/>
          <w:color w:val="333333"/>
          <w:sz w:val="28"/>
          <w:szCs w:val="28"/>
        </w:rPr>
        <w:t>2. Основные формы работы Думы</w:t>
      </w:r>
    </w:p>
    <w:p w:rsidR="00B97A59" w:rsidRPr="00EB7689" w:rsidRDefault="00B97A59" w:rsidP="00EB7689">
      <w:pPr>
        <w:shd w:val="clear" w:color="auto" w:fill="FFFFFF"/>
        <w:spacing w:after="150" w:line="240" w:lineRule="auto"/>
        <w:ind w:firstLine="540"/>
        <w:jc w:val="both"/>
        <w:rPr>
          <w:rFonts w:ascii="Liberation Serif" w:hAnsi="Liberation Serif"/>
          <w:color w:val="333333"/>
          <w:sz w:val="28"/>
          <w:szCs w:val="28"/>
        </w:rPr>
      </w:pPr>
      <w:r w:rsidRPr="00EB7689">
        <w:rPr>
          <w:rFonts w:ascii="Liberation Serif" w:hAnsi="Liberation Serif"/>
          <w:color w:val="333333"/>
          <w:sz w:val="28"/>
          <w:szCs w:val="28"/>
        </w:rPr>
        <w:t xml:space="preserve">Основной </w:t>
      </w:r>
      <w:r w:rsidR="007C191A">
        <w:rPr>
          <w:rFonts w:ascii="Liberation Serif" w:hAnsi="Liberation Serif"/>
          <w:color w:val="333333"/>
          <w:sz w:val="28"/>
          <w:szCs w:val="28"/>
        </w:rPr>
        <w:t xml:space="preserve">организационной </w:t>
      </w:r>
      <w:r w:rsidRPr="00EB7689">
        <w:rPr>
          <w:rFonts w:ascii="Liberation Serif" w:hAnsi="Liberation Serif"/>
          <w:color w:val="333333"/>
          <w:sz w:val="28"/>
          <w:szCs w:val="28"/>
        </w:rPr>
        <w:t xml:space="preserve">формой </w:t>
      </w:r>
      <w:r w:rsidR="007C191A">
        <w:rPr>
          <w:rFonts w:ascii="Liberation Serif" w:hAnsi="Liberation Serif"/>
          <w:color w:val="333333"/>
          <w:sz w:val="28"/>
          <w:szCs w:val="28"/>
        </w:rPr>
        <w:t>деятельности</w:t>
      </w:r>
      <w:r w:rsidRPr="00EB7689">
        <w:rPr>
          <w:rFonts w:ascii="Liberation Serif" w:hAnsi="Liberation Serif"/>
          <w:color w:val="333333"/>
          <w:sz w:val="28"/>
          <w:szCs w:val="28"/>
        </w:rPr>
        <w:t xml:space="preserve"> Думы являются заседания Думы, заседания постоянных и врем</w:t>
      </w:r>
      <w:r w:rsidR="007C191A">
        <w:rPr>
          <w:rFonts w:ascii="Liberation Serif" w:hAnsi="Liberation Serif"/>
          <w:color w:val="333333"/>
          <w:sz w:val="28"/>
          <w:szCs w:val="28"/>
        </w:rPr>
        <w:t>енных депутатских комиссий Думы, на которых рассматривались вопросы, отнесенные к компетенции Думы</w:t>
      </w:r>
      <w:r w:rsidRPr="00EB7689">
        <w:rPr>
          <w:rFonts w:ascii="Liberation Serif" w:hAnsi="Liberation Serif"/>
          <w:color w:val="333333"/>
          <w:sz w:val="28"/>
          <w:szCs w:val="28"/>
        </w:rPr>
        <w:t xml:space="preserve">. </w:t>
      </w:r>
    </w:p>
    <w:p w:rsidR="00B97A59" w:rsidRPr="00EB7689" w:rsidRDefault="00B97A59" w:rsidP="00B97A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</w:p>
    <w:p w:rsidR="00B97A59" w:rsidRPr="00EB7689" w:rsidRDefault="00B97A59" w:rsidP="00B97A5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Liberation Serif" w:hAnsi="Liberation Serif"/>
          <w:color w:val="000000"/>
          <w:sz w:val="28"/>
          <w:szCs w:val="28"/>
        </w:rPr>
      </w:pPr>
      <w:r w:rsidRPr="00EB7689">
        <w:rPr>
          <w:rFonts w:ascii="Liberation Serif" w:hAnsi="Liberation Serif"/>
          <w:sz w:val="28"/>
          <w:szCs w:val="28"/>
        </w:rPr>
        <w:lastRenderedPageBreak/>
        <w:t>Уважаемые коллеги! В сентябре 2022</w:t>
      </w:r>
      <w:r w:rsidR="00271773">
        <w:rPr>
          <w:rFonts w:ascii="Liberation Serif" w:hAnsi="Liberation Serif"/>
          <w:sz w:val="28"/>
          <w:szCs w:val="28"/>
        </w:rPr>
        <w:t xml:space="preserve"> </w:t>
      </w:r>
      <w:r w:rsidRPr="00EB7689">
        <w:rPr>
          <w:rFonts w:ascii="Liberation Serif" w:hAnsi="Liberation Serif"/>
          <w:sz w:val="28"/>
          <w:szCs w:val="28"/>
        </w:rPr>
        <w:t>года в Думу Невьянского городского округа было избрано 20 депутатов по четырем округам. Никто из депутатов полномочия не сложил</w:t>
      </w:r>
      <w:r w:rsidR="00A46316" w:rsidRPr="00EB7689">
        <w:rPr>
          <w:rFonts w:ascii="Liberation Serif" w:hAnsi="Liberation Serif"/>
          <w:sz w:val="28"/>
          <w:szCs w:val="28"/>
        </w:rPr>
        <w:t>,</w:t>
      </w:r>
      <w:r w:rsidRPr="00EB7689">
        <w:rPr>
          <w:rFonts w:ascii="Liberation Serif" w:hAnsi="Liberation Serif"/>
          <w:sz w:val="28"/>
          <w:szCs w:val="28"/>
        </w:rPr>
        <w:t xml:space="preserve"> и мы продолжаем работать в прежнем составе.</w:t>
      </w:r>
    </w:p>
    <w:p w:rsidR="00C03BDE" w:rsidRPr="00EB7689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1-й округ:</w:t>
      </w:r>
    </w:p>
    <w:p w:rsidR="00C03BDE" w:rsidRPr="00EB7689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Егорова Л.В., Жаков Е.А., </w:t>
      </w:r>
      <w:proofErr w:type="spellStart"/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Колногоров</w:t>
      </w:r>
      <w:proofErr w:type="spellEnd"/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С.Г., Масленникова О.А.,</w:t>
      </w:r>
      <w:r w:rsidR="00905291"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Поляков П.А.</w:t>
      </w:r>
    </w:p>
    <w:p w:rsidR="00C03BDE" w:rsidRPr="00EB7689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2-й округ:</w:t>
      </w:r>
    </w:p>
    <w:p w:rsidR="00C03BDE" w:rsidRPr="00EB7689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Беляев М.Ю., Беляева С.Г.,  Замятина Л.Я., Волков Н.А., Попов А.А.</w:t>
      </w:r>
    </w:p>
    <w:p w:rsidR="00C03BDE" w:rsidRPr="00EB7689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3-й округ:</w:t>
      </w:r>
    </w:p>
    <w:p w:rsidR="00C03BDE" w:rsidRPr="00EB7689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Бузунов А.В., Иванцова С.А., </w:t>
      </w:r>
      <w:proofErr w:type="spellStart"/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Морева</w:t>
      </w:r>
      <w:proofErr w:type="spellEnd"/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М.В., Новоселова Л.Н., Шпаков А.В.</w:t>
      </w:r>
    </w:p>
    <w:p w:rsidR="00C03BDE" w:rsidRPr="00EB7689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4-й округ:</w:t>
      </w:r>
    </w:p>
    <w:p w:rsidR="00C03BDE" w:rsidRPr="00EB7689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EB768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Белоусов О.В., Ермаков И.С., Коновалов Д.В., Сафронова Т.М. Цаплин С.Г.</w:t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качественного состава депутатов: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276"/>
        <w:gridCol w:w="1134"/>
        <w:gridCol w:w="1134"/>
        <w:gridCol w:w="1273"/>
        <w:gridCol w:w="1279"/>
      </w:tblGrid>
      <w:tr w:rsidR="00C03BDE" w:rsidRPr="00C03BDE" w:rsidTr="00DC26B4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округ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160" w:line="259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 округ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160" w:line="259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 округ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160" w:line="259" w:lineRule="auto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4 округ</w:t>
            </w:r>
          </w:p>
        </w:tc>
        <w:tc>
          <w:tcPr>
            <w:tcW w:w="1279" w:type="dxa"/>
          </w:tcPr>
          <w:p w:rsidR="00C03BDE" w:rsidRPr="00C03BDE" w:rsidRDefault="00C03BDE" w:rsidP="00C03BDE">
            <w:pPr>
              <w:spacing w:after="160" w:line="259" w:lineRule="auto"/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Дума </w:t>
            </w: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VII</w:t>
            </w:r>
          </w:p>
        </w:tc>
      </w:tr>
      <w:tr w:rsidR="00C03BDE" w:rsidRPr="00C03BDE" w:rsidTr="00DC26B4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депутатов, проживающих в сельской местности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  <w:tr w:rsidR="00C03BDE" w:rsidRPr="00C03BDE" w:rsidTr="00DC26B4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депутатов-женщин</w:t>
            </w:r>
          </w:p>
        </w:tc>
        <w:tc>
          <w:tcPr>
            <w:tcW w:w="1276" w:type="dxa"/>
          </w:tcPr>
          <w:p w:rsidR="00C03BDE" w:rsidRPr="00093F31" w:rsidRDefault="00093F31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40,0</w:t>
            </w:r>
          </w:p>
        </w:tc>
      </w:tr>
      <w:tr w:rsidR="00C03BDE" w:rsidRPr="00C03BDE" w:rsidTr="00DC26B4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депутатов, занятых в реальном секторе экономики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</w:p>
        </w:tc>
      </w:tr>
      <w:tr w:rsidR="00C03BDE" w:rsidRPr="00C03BDE" w:rsidTr="00DC26B4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депутатов, работающих в бюджетной сфере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27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80,0</w:t>
            </w:r>
          </w:p>
        </w:tc>
      </w:tr>
      <w:tr w:rsidR="00C03BDE" w:rsidRPr="00C03BDE" w:rsidTr="00DC26B4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возраст депутатов</w:t>
            </w:r>
          </w:p>
        </w:tc>
        <w:tc>
          <w:tcPr>
            <w:tcW w:w="1276" w:type="dxa"/>
          </w:tcPr>
          <w:p w:rsidR="00C03BDE" w:rsidRPr="00AE322A" w:rsidRDefault="00AE322A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134" w:type="dxa"/>
          </w:tcPr>
          <w:p w:rsidR="00C03BDE" w:rsidRPr="00C03BDE" w:rsidRDefault="00AE322A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</w:p>
        </w:tc>
        <w:tc>
          <w:tcPr>
            <w:tcW w:w="1134" w:type="dxa"/>
          </w:tcPr>
          <w:p w:rsidR="00C03BDE" w:rsidRPr="00C03BDE" w:rsidRDefault="00AE322A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273" w:type="dxa"/>
          </w:tcPr>
          <w:p w:rsidR="00C03BDE" w:rsidRPr="00C03BDE" w:rsidRDefault="00AE322A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53,6</w:t>
            </w:r>
          </w:p>
        </w:tc>
        <w:tc>
          <w:tcPr>
            <w:tcW w:w="1279" w:type="dxa"/>
          </w:tcPr>
          <w:p w:rsidR="00C03BDE" w:rsidRPr="00C03BDE" w:rsidRDefault="00AE322A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E32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55,85</w:t>
            </w:r>
          </w:p>
        </w:tc>
      </w:tr>
      <w:tr w:rsidR="00C03BDE" w:rsidRPr="00C03BDE" w:rsidTr="00DC26B4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депутатов, избранных повторно</w:t>
            </w:r>
          </w:p>
        </w:tc>
        <w:tc>
          <w:tcPr>
            <w:tcW w:w="1276" w:type="dxa"/>
          </w:tcPr>
          <w:p w:rsidR="00C03BDE" w:rsidRPr="00C03BDE" w:rsidRDefault="00093F31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C03BDE"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3BDE" w:rsidRPr="00C03BDE" w:rsidRDefault="008106FC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  <w:r w:rsidR="00C03BDE"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65,0</w:t>
            </w:r>
          </w:p>
        </w:tc>
      </w:tr>
      <w:tr w:rsidR="00C03BDE" w:rsidRPr="00C03BDE" w:rsidTr="00DC26B4">
        <w:tc>
          <w:tcPr>
            <w:tcW w:w="3510" w:type="dxa"/>
          </w:tcPr>
          <w:p w:rsidR="00C03BDE" w:rsidRPr="00C03BDE" w:rsidRDefault="00C03BDE" w:rsidP="00C0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депутатов с высшим образованием</w:t>
            </w:r>
          </w:p>
        </w:tc>
        <w:tc>
          <w:tcPr>
            <w:tcW w:w="1276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1134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3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279" w:type="dxa"/>
          </w:tcPr>
          <w:p w:rsidR="00C03BDE" w:rsidRPr="00C03BDE" w:rsidRDefault="00C03BDE" w:rsidP="00C03B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90,0</w:t>
            </w:r>
          </w:p>
        </w:tc>
      </w:tr>
    </w:tbl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DE" w:rsidRPr="00C00B6F" w:rsidRDefault="00C03BDE" w:rsidP="00C03BDE">
      <w:pPr>
        <w:shd w:val="clear" w:color="auto" w:fill="FFFFFF"/>
        <w:spacing w:after="0" w:line="240" w:lineRule="auto"/>
        <w:ind w:firstLine="53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Думе Невьянского городского </w:t>
      </w:r>
      <w:r w:rsidRPr="00CD20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округа </w:t>
      </w:r>
      <w:r w:rsidR="00706A99" w:rsidRPr="00CD20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созданы </w:t>
      </w:r>
      <w:r w:rsidRPr="00CD204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4</w:t>
      </w: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депутатских</w:t>
      </w:r>
      <w:proofErr w:type="gramEnd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комиссии:</w:t>
      </w:r>
    </w:p>
    <w:p w:rsidR="00C03BDE" w:rsidRPr="00C00B6F" w:rsidRDefault="00C03BDE" w:rsidP="00C00B6F">
      <w:pPr>
        <w:numPr>
          <w:ilvl w:val="0"/>
          <w:numId w:val="1"/>
        </w:numPr>
        <w:tabs>
          <w:tab w:val="clear" w:pos="1608"/>
          <w:tab w:val="num" w:pos="0"/>
          <w:tab w:val="num" w:pos="142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Комиссия по бюджету, экономической политике, капитальному строительству в составе:  Ермаков Илья Сергеевич, Жаков Евгений Сергеевич, Волков Николай Александрович, Масленникова Ольга </w:t>
      </w:r>
      <w:proofErr w:type="spellStart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Арифовна</w:t>
      </w:r>
      <w:proofErr w:type="spellEnd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председатель комиссии - Егорова Любовь Васильевна;</w:t>
      </w:r>
    </w:p>
    <w:p w:rsidR="00C03BDE" w:rsidRPr="00C00B6F" w:rsidRDefault="00C03BDE" w:rsidP="00C00B6F">
      <w:pPr>
        <w:numPr>
          <w:ilvl w:val="0"/>
          <w:numId w:val="1"/>
        </w:numPr>
        <w:tabs>
          <w:tab w:val="clear" w:pos="1608"/>
          <w:tab w:val="num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Комиссия по социальной политике, правовой поддержке населения, экологии и охране окружающей среды в составе: Коновалов Дмитрий В</w:t>
      </w:r>
      <w:r w:rsidR="008C56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икторович</w:t>
      </w: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Попов Алексей Александрович, Шпаков Анатолий Валерьевич, председатель комиссии - </w:t>
      </w:r>
      <w:proofErr w:type="spellStart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Морева</w:t>
      </w:r>
      <w:proofErr w:type="spellEnd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Марина Валентиновна;</w:t>
      </w:r>
    </w:p>
    <w:p w:rsidR="00C03BDE" w:rsidRPr="00C00B6F" w:rsidRDefault="00C03BDE" w:rsidP="00C00B6F">
      <w:pPr>
        <w:numPr>
          <w:ilvl w:val="0"/>
          <w:numId w:val="1"/>
        </w:numPr>
        <w:tabs>
          <w:tab w:val="clear" w:pos="1608"/>
          <w:tab w:val="num" w:pos="0"/>
        </w:tabs>
        <w:spacing w:after="0" w:line="240" w:lineRule="auto"/>
        <w:ind w:left="0" w:firstLine="709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Комиссия по муниципальной собственности, использованию земель и природных ресурсов, </w:t>
      </w:r>
      <w:proofErr w:type="spellStart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жилищно</w:t>
      </w:r>
      <w:proofErr w:type="spellEnd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– коммунальному, торговому и транспортному обслуживанию населения в составе: Белоусов Олег Владимирович, Беляева Светлана Геннадьевна,  Беляев Михаил Юрьевич,</w:t>
      </w:r>
      <w:r w:rsidR="008C56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Новоселова Любовь Николаевн</w:t>
      </w:r>
      <w:r w:rsidR="008C56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председатель комиссии -  Цаплин Сергей Геннадьевич;</w:t>
      </w:r>
    </w:p>
    <w:p w:rsidR="00C03BDE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    4.</w:t>
      </w:r>
      <w:r w:rsidR="008C56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="008C567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ab/>
      </w:r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Комиссия по законодательству, местному самоуправлению, информационной политике и связям с общественностью в составе: </w:t>
      </w:r>
      <w:proofErr w:type="spellStart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Колногоров</w:t>
      </w:r>
      <w:proofErr w:type="spellEnd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Сергей Геннадьевич, Софронова Татьяна Михайловна, Иванцова Светлана Анатольевна, Поляков Павел Андреевич, председатель комиссии – </w:t>
      </w:r>
      <w:proofErr w:type="gramStart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Бузунов</w:t>
      </w:r>
      <w:proofErr w:type="gramEnd"/>
      <w:r w:rsidRPr="00C00B6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Александр Валерьевич.</w:t>
      </w:r>
    </w:p>
    <w:p w:rsidR="00252AD7" w:rsidRPr="00C00B6F" w:rsidRDefault="00252AD7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</w:p>
    <w:p w:rsidR="00C03BDE" w:rsidRDefault="00C03BDE" w:rsidP="00C03BDE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Заседания депутатских комиссий </w:t>
      </w:r>
    </w:p>
    <w:p w:rsidR="00A374AB" w:rsidRPr="00C03BDE" w:rsidRDefault="00A374AB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1559"/>
        <w:gridCol w:w="2127"/>
        <w:gridCol w:w="1842"/>
      </w:tblGrid>
      <w:tr w:rsidR="00252AD7" w:rsidRPr="00C03BDE" w:rsidTr="008417DD">
        <w:tc>
          <w:tcPr>
            <w:tcW w:w="4219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59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2022</w:t>
            </w:r>
            <w:r w:rsidR="00F92B9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03BDE">
              <w:rPr>
                <w:rFonts w:ascii="Liberation Serif" w:hAnsi="Liberation Serif"/>
                <w:sz w:val="28"/>
                <w:szCs w:val="28"/>
              </w:rPr>
              <w:t>год</w:t>
            </w:r>
          </w:p>
        </w:tc>
        <w:tc>
          <w:tcPr>
            <w:tcW w:w="2127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  <w:lang w:val="en-US"/>
              </w:rPr>
              <w:t>2023</w:t>
            </w:r>
            <w:r w:rsidR="00F92B9C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C03BDE">
              <w:rPr>
                <w:rFonts w:ascii="Liberation Serif" w:hAnsi="Liberation Serif"/>
                <w:sz w:val="28"/>
                <w:szCs w:val="28"/>
              </w:rPr>
              <w:t>год</w:t>
            </w:r>
          </w:p>
        </w:tc>
        <w:tc>
          <w:tcPr>
            <w:tcW w:w="1842" w:type="dxa"/>
          </w:tcPr>
          <w:p w:rsidR="00252AD7" w:rsidRPr="000D3ADB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2024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 год</w:t>
            </w:r>
          </w:p>
        </w:tc>
      </w:tr>
      <w:tr w:rsidR="00252AD7" w:rsidRPr="00C03BDE" w:rsidTr="008417DD">
        <w:tc>
          <w:tcPr>
            <w:tcW w:w="4219" w:type="dxa"/>
            <w:hideMark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1.Комиссия по бюджету</w:t>
            </w:r>
          </w:p>
        </w:tc>
        <w:tc>
          <w:tcPr>
            <w:tcW w:w="1559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15/34</w:t>
            </w:r>
          </w:p>
        </w:tc>
        <w:tc>
          <w:tcPr>
            <w:tcW w:w="2127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14/29</w:t>
            </w:r>
          </w:p>
        </w:tc>
        <w:tc>
          <w:tcPr>
            <w:tcW w:w="1842" w:type="dxa"/>
          </w:tcPr>
          <w:p w:rsidR="00252AD7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13/39</w:t>
            </w:r>
          </w:p>
        </w:tc>
      </w:tr>
      <w:tr w:rsidR="00252AD7" w:rsidRPr="00C03BDE" w:rsidTr="008417DD">
        <w:tc>
          <w:tcPr>
            <w:tcW w:w="4219" w:type="dxa"/>
            <w:hideMark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2.Комиссия по ЖКХ</w:t>
            </w:r>
          </w:p>
        </w:tc>
        <w:tc>
          <w:tcPr>
            <w:tcW w:w="1559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10/26</w:t>
            </w:r>
          </w:p>
        </w:tc>
        <w:tc>
          <w:tcPr>
            <w:tcW w:w="2127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9/28</w:t>
            </w:r>
          </w:p>
        </w:tc>
        <w:tc>
          <w:tcPr>
            <w:tcW w:w="1842" w:type="dxa"/>
          </w:tcPr>
          <w:p w:rsidR="00252AD7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12/18</w:t>
            </w:r>
          </w:p>
        </w:tc>
      </w:tr>
      <w:tr w:rsidR="00252AD7" w:rsidRPr="00C03BDE" w:rsidTr="008417DD">
        <w:tc>
          <w:tcPr>
            <w:tcW w:w="4219" w:type="dxa"/>
            <w:hideMark/>
          </w:tcPr>
          <w:p w:rsidR="00252AD7" w:rsidRPr="00C03BDE" w:rsidRDefault="008417DD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3.Комиссия по социальной политике</w:t>
            </w:r>
          </w:p>
        </w:tc>
        <w:tc>
          <w:tcPr>
            <w:tcW w:w="1559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4/7</w:t>
            </w:r>
          </w:p>
        </w:tc>
        <w:tc>
          <w:tcPr>
            <w:tcW w:w="2127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5/5</w:t>
            </w:r>
          </w:p>
        </w:tc>
        <w:tc>
          <w:tcPr>
            <w:tcW w:w="1842" w:type="dxa"/>
          </w:tcPr>
          <w:p w:rsidR="00252AD7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8/20</w:t>
            </w:r>
          </w:p>
        </w:tc>
      </w:tr>
      <w:tr w:rsidR="00252AD7" w:rsidRPr="00C03BDE" w:rsidTr="008417DD">
        <w:tc>
          <w:tcPr>
            <w:tcW w:w="4219" w:type="dxa"/>
            <w:hideMark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4.Комиссия по закон</w:t>
            </w:r>
            <w:r w:rsidR="008417DD">
              <w:rPr>
                <w:rFonts w:ascii="Liberation Serif" w:hAnsi="Liberation Serif"/>
                <w:sz w:val="28"/>
                <w:szCs w:val="28"/>
              </w:rPr>
              <w:t>одательству</w:t>
            </w:r>
          </w:p>
        </w:tc>
        <w:tc>
          <w:tcPr>
            <w:tcW w:w="1559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13/54</w:t>
            </w:r>
          </w:p>
        </w:tc>
        <w:tc>
          <w:tcPr>
            <w:tcW w:w="2127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15/41</w:t>
            </w:r>
          </w:p>
        </w:tc>
        <w:tc>
          <w:tcPr>
            <w:tcW w:w="1842" w:type="dxa"/>
          </w:tcPr>
          <w:p w:rsidR="00252AD7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11/29</w:t>
            </w:r>
          </w:p>
        </w:tc>
      </w:tr>
      <w:tr w:rsidR="00252AD7" w:rsidRPr="00C03BDE" w:rsidTr="008417DD">
        <w:tc>
          <w:tcPr>
            <w:tcW w:w="4219" w:type="dxa"/>
            <w:hideMark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ИТОГО:</w:t>
            </w:r>
          </w:p>
        </w:tc>
        <w:tc>
          <w:tcPr>
            <w:tcW w:w="1559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03BDE">
              <w:rPr>
                <w:rFonts w:ascii="Liberation Serif" w:hAnsi="Liberation Serif"/>
                <w:sz w:val="28"/>
                <w:szCs w:val="28"/>
              </w:rPr>
              <w:t>42/121</w:t>
            </w:r>
          </w:p>
        </w:tc>
        <w:tc>
          <w:tcPr>
            <w:tcW w:w="2127" w:type="dxa"/>
          </w:tcPr>
          <w:p w:rsidR="00252AD7" w:rsidRPr="00C03BDE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43/ 103</w:t>
            </w:r>
          </w:p>
        </w:tc>
        <w:tc>
          <w:tcPr>
            <w:tcW w:w="1842" w:type="dxa"/>
          </w:tcPr>
          <w:p w:rsidR="00252AD7" w:rsidRDefault="00252AD7" w:rsidP="00C03BDE">
            <w:pPr>
              <w:spacing w:before="100" w:beforeAutospacing="1" w:after="100" w:afterAutospacing="1" w:line="259" w:lineRule="auto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44/ 106</w:t>
            </w:r>
          </w:p>
        </w:tc>
      </w:tr>
    </w:tbl>
    <w:p w:rsidR="00C03BDE" w:rsidRPr="00C03BDE" w:rsidRDefault="00C03BDE" w:rsidP="00C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03BDE" w:rsidRPr="00A374AB" w:rsidRDefault="00C03BDE" w:rsidP="00C03BDE">
      <w:pPr>
        <w:shd w:val="clear" w:color="auto" w:fill="FFFFFF"/>
        <w:spacing w:after="0" w:line="240" w:lineRule="auto"/>
        <w:ind w:firstLine="72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 Дум</w:t>
      </w:r>
      <w:r w:rsidR="00A374AB"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е</w:t>
      </w:r>
      <w:r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V</w:t>
      </w:r>
      <w:r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II</w:t>
      </w:r>
      <w:r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созыва работают представители 3 политических партий: депутатское объединение ВПП «ЕДИНАЯ РОССИЯ», включает 14 депутатов, «Справедливая Россия» - 1 депутат и «Коммунистическая партия» - 2 депутат</w:t>
      </w:r>
      <w:r w:rsidR="00A374AB"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A374A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Как и в предыдущие годы, тематику рассматриваемых вопросов на заседаниях Думы можно условно поделить на пять категорий: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нормативно-правовые;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финансовые;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- решение вопросов по муниципальной собственности;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контрольная деятельность Думы;</w:t>
      </w:r>
    </w:p>
    <w:p w:rsidR="00C03BDE" w:rsidRPr="00A374AB" w:rsidRDefault="00C03BDE" w:rsidP="00C03BDE">
      <w:pPr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A374AB">
        <w:rPr>
          <w:rFonts w:ascii="Liberation Serif" w:eastAsia="Times New Roman" w:hAnsi="Liberation Serif" w:cs="Times New Roman"/>
          <w:sz w:val="28"/>
          <w:szCs w:val="28"/>
          <w:lang w:eastAsia="ru-RU"/>
        </w:rPr>
        <w:t>- организационные.</w:t>
      </w:r>
    </w:p>
    <w:p w:rsidR="00B136B8" w:rsidRPr="00CD2045" w:rsidRDefault="00C03BDE" w:rsidP="00C03BDE">
      <w:pPr>
        <w:shd w:val="clear" w:color="auto" w:fill="FFFFFF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15070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Работа Думы </w:t>
      </w:r>
      <w:r w:rsidRPr="0015070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Невьянского городского округа</w:t>
      </w:r>
      <w:r w:rsidRPr="0015070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осуществлялась в соответствии с планом деятельности на 202</w:t>
      </w:r>
      <w:r w:rsidR="00325EAD" w:rsidRPr="0015070B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15070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год. </w:t>
      </w:r>
      <w:r w:rsidR="003C12DD">
        <w:rPr>
          <w:rFonts w:ascii="Liberation Serif" w:hAnsi="Liberation Serif"/>
          <w:sz w:val="28"/>
          <w:szCs w:val="28"/>
        </w:rPr>
        <w:t>З</w:t>
      </w:r>
      <w:r w:rsidR="00597D13" w:rsidRPr="0015070B">
        <w:rPr>
          <w:rFonts w:ascii="Liberation Serif" w:hAnsi="Liberation Serif"/>
          <w:sz w:val="28"/>
          <w:szCs w:val="28"/>
        </w:rPr>
        <w:t xml:space="preserve">аседания Думы </w:t>
      </w:r>
      <w:r w:rsidR="00F92B9C" w:rsidRPr="00CD2045">
        <w:rPr>
          <w:rFonts w:ascii="Liberation Serif" w:hAnsi="Liberation Serif"/>
          <w:sz w:val="28"/>
          <w:szCs w:val="28"/>
        </w:rPr>
        <w:t xml:space="preserve">организованы </w:t>
      </w:r>
      <w:r w:rsidR="00597D13" w:rsidRPr="00CD2045">
        <w:rPr>
          <w:rFonts w:ascii="Liberation Serif" w:hAnsi="Liberation Serif"/>
          <w:sz w:val="28"/>
          <w:szCs w:val="28"/>
        </w:rPr>
        <w:t>на достаточно высоком уроне подготовки, как в плане готовности проектов решений, так и в плане готовности к ним депутатов. Это похвально, ведь депутаты загружены обязанностями по основному месту работы, у нас есть семьи, личная жизнь. По сути, сегодня депутат – это практически волонтер, сподвижник. Бытовавшее в советские времена крылатое выражение о том, что депутат – это слуга народа, в современном обществе вряд ли применимо. Депутат сегодня – это, прежде всего, человек, неравнодушный к проблемам округа и населения, обладающий достаточными знаниями, опытом, необходимыми умениями для формирования и реализации стратегических целей и направлений развития муниципалитета</w:t>
      </w:r>
      <w:r w:rsidR="004D1762" w:rsidRPr="00CD2045">
        <w:rPr>
          <w:rFonts w:ascii="Liberation Serif" w:hAnsi="Liberation Serif"/>
          <w:sz w:val="28"/>
          <w:szCs w:val="28"/>
        </w:rPr>
        <w:t>, а также такими личными качествами как честность  и порядочн</w:t>
      </w:r>
      <w:r w:rsidR="000178E4" w:rsidRPr="00CD2045">
        <w:rPr>
          <w:rFonts w:ascii="Liberation Serif" w:hAnsi="Liberation Serif"/>
          <w:sz w:val="28"/>
          <w:szCs w:val="28"/>
        </w:rPr>
        <w:t>ость</w:t>
      </w:r>
      <w:r w:rsidR="00597D13" w:rsidRPr="00CD2045">
        <w:rPr>
          <w:rFonts w:ascii="Liberation Serif" w:hAnsi="Liberation Serif"/>
          <w:sz w:val="28"/>
          <w:szCs w:val="28"/>
        </w:rPr>
        <w:t xml:space="preserve">. </w:t>
      </w:r>
    </w:p>
    <w:p w:rsidR="00054892" w:rsidRPr="0015070B" w:rsidRDefault="00597D13" w:rsidP="00C03BDE">
      <w:pPr>
        <w:shd w:val="clear" w:color="auto" w:fill="FFFFFF"/>
        <w:spacing w:after="0" w:line="240" w:lineRule="auto"/>
        <w:ind w:firstLine="540"/>
        <w:jc w:val="both"/>
        <w:rPr>
          <w:rFonts w:ascii="Liberation Serif" w:hAnsi="Liberation Serif"/>
          <w:sz w:val="28"/>
          <w:szCs w:val="28"/>
        </w:rPr>
      </w:pPr>
      <w:r w:rsidRPr="00CD2045">
        <w:rPr>
          <w:rFonts w:ascii="Liberation Serif" w:hAnsi="Liberation Serif"/>
          <w:sz w:val="28"/>
          <w:szCs w:val="28"/>
        </w:rPr>
        <w:t>Хочу отметить, что на протяжении всей нашей совместной работы</w:t>
      </w:r>
      <w:r w:rsidRPr="0015070B">
        <w:rPr>
          <w:rFonts w:ascii="Liberation Serif" w:hAnsi="Liberation Serif"/>
          <w:sz w:val="28"/>
          <w:szCs w:val="28"/>
        </w:rPr>
        <w:t xml:space="preserve"> я вижу ответственное отношение депутатов к депутатской работе. </w:t>
      </w:r>
    </w:p>
    <w:p w:rsidR="00C03BDE" w:rsidRPr="001815D0" w:rsidRDefault="00C03BDE" w:rsidP="00C03BDE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Вопросы в </w:t>
      </w:r>
      <w:r w:rsidR="001815D0"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лан работы Думы вносятся депутатами, </w:t>
      </w:r>
      <w:r w:rsidRPr="00DB4E40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администрацией</w:t>
      </w:r>
      <w:r w:rsidR="001815D0" w:rsidRPr="001815D0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и главой Н</w:t>
      </w:r>
      <w:r w:rsidR="001815D0"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евьянского городского округа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. Ежегодно активно работают по формированию плана работы</w:t>
      </w:r>
      <w:r w:rsidR="0000291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председатели 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</w:t>
      </w:r>
      <w:r w:rsidR="00002917">
        <w:rPr>
          <w:rFonts w:ascii="Liberation Serif" w:eastAsia="Times New Roman" w:hAnsi="Liberation Serif" w:cs="Times New Roman"/>
          <w:sz w:val="28"/>
          <w:szCs w:val="28"/>
          <w:lang w:eastAsia="ru-RU"/>
        </w:rPr>
        <w:t>ских комиссий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: </w:t>
      </w:r>
      <w:proofErr w:type="spellStart"/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Морева</w:t>
      </w:r>
      <w:proofErr w:type="spellEnd"/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М., Егорова</w:t>
      </w:r>
      <w:r w:rsidR="00C56D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002917">
        <w:rPr>
          <w:rFonts w:ascii="Liberation Serif" w:eastAsia="Times New Roman" w:hAnsi="Liberation Serif" w:cs="Times New Roman"/>
          <w:sz w:val="28"/>
          <w:szCs w:val="28"/>
          <w:lang w:eastAsia="ru-RU"/>
        </w:rPr>
        <w:t>Л</w:t>
      </w:r>
      <w:r w:rsidR="00325EAD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002917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1815D0"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Цаплин С., Бузунов</w:t>
      </w:r>
      <w:r w:rsidR="001815D0"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1815D0">
        <w:rPr>
          <w:rFonts w:ascii="Liberation Serif" w:eastAsia="Times New Roman" w:hAnsi="Liberation Serif" w:cs="Times New Roman"/>
          <w:sz w:val="28"/>
          <w:szCs w:val="28"/>
          <w:lang w:eastAsia="ru-RU"/>
        </w:rPr>
        <w:t>А.</w:t>
      </w:r>
      <w:r w:rsidR="00181D4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депутаты Софронова</w:t>
      </w:r>
      <w:r w:rsidR="003237F2" w:rsidRPr="003237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1D4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Т., </w:t>
      </w:r>
      <w:proofErr w:type="spellStart"/>
      <w:r w:rsidR="00181D4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Колногоров</w:t>
      </w:r>
      <w:proofErr w:type="spellEnd"/>
      <w:r w:rsidR="003237F2" w:rsidRPr="003237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81D4C">
        <w:rPr>
          <w:rFonts w:ascii="Liberation Serif" w:eastAsia="Times New Roman" w:hAnsi="Liberation Serif" w:cs="Times New Roman"/>
          <w:sz w:val="28"/>
          <w:szCs w:val="28"/>
          <w:lang w:eastAsia="ru-RU"/>
        </w:rPr>
        <w:t>С.</w:t>
      </w:r>
      <w:r w:rsidR="00B7569C">
        <w:rPr>
          <w:rFonts w:ascii="Liberation Serif" w:eastAsia="Times New Roman" w:hAnsi="Liberation Serif" w:cs="Times New Roman"/>
          <w:sz w:val="28"/>
          <w:szCs w:val="28"/>
          <w:lang w:eastAsia="ru-RU"/>
        </w:rPr>
        <w:t>, Масленникова</w:t>
      </w:r>
      <w:r w:rsidR="003237F2" w:rsidRPr="003237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7569C">
        <w:rPr>
          <w:rFonts w:ascii="Liberation Serif" w:eastAsia="Times New Roman" w:hAnsi="Liberation Serif" w:cs="Times New Roman"/>
          <w:sz w:val="28"/>
          <w:szCs w:val="28"/>
          <w:lang w:eastAsia="ru-RU"/>
        </w:rPr>
        <w:t>О.</w:t>
      </w:r>
      <w:r w:rsidR="003C12DD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9241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Новоселова</w:t>
      </w:r>
      <w:r w:rsidR="003237F2" w:rsidRPr="003237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24192">
        <w:rPr>
          <w:rFonts w:ascii="Liberation Serif" w:eastAsia="Times New Roman" w:hAnsi="Liberation Serif" w:cs="Times New Roman"/>
          <w:sz w:val="28"/>
          <w:szCs w:val="28"/>
          <w:lang w:eastAsia="ru-RU"/>
        </w:rPr>
        <w:t>Л.</w:t>
      </w:r>
      <w:r w:rsidR="00B7569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др.</w:t>
      </w:r>
    </w:p>
    <w:p w:rsidR="00C03BDE" w:rsidRDefault="00C03BDE" w:rsidP="00C03BDE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>Всего в отчетном периоде состоялось 1</w:t>
      </w:r>
      <w:r w:rsidR="005D2068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заседаний Думы из них </w:t>
      </w:r>
      <w:r w:rsidR="005D2068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-внеочередных, на которых принято </w:t>
      </w:r>
      <w:r w:rsidR="00E65D3D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C56D13">
        <w:rPr>
          <w:rFonts w:ascii="Liberation Serif" w:eastAsia="Times New Roman" w:hAnsi="Liberation Serif" w:cs="Times New Roman"/>
          <w:sz w:val="28"/>
          <w:szCs w:val="28"/>
          <w:lang w:eastAsia="ru-RU"/>
        </w:rPr>
        <w:t>2</w:t>
      </w:r>
      <w:r w:rsidR="00E65D3D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решени</w:t>
      </w:r>
      <w:r w:rsidR="00E65D3D">
        <w:rPr>
          <w:rFonts w:ascii="Liberation Serif" w:eastAsia="Times New Roman" w:hAnsi="Liberation Serif" w:cs="Times New Roman"/>
          <w:sz w:val="28"/>
          <w:szCs w:val="28"/>
          <w:lang w:eastAsia="ru-RU"/>
        </w:rPr>
        <w:t>я</w:t>
      </w:r>
      <w:r w:rsidR="006A579C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из которых</w:t>
      </w:r>
      <w:r w:rsidR="00B0116B"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="00373719" w:rsidRPr="00373719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это нормативные правовые акты. Изменения в бюджет вносились </w:t>
      </w:r>
      <w:r w:rsidR="00AA2F08">
        <w:rPr>
          <w:rFonts w:ascii="Liberation Serif" w:eastAsia="Times New Roman" w:hAnsi="Liberation Serif" w:cs="Times New Roman"/>
          <w:sz w:val="28"/>
          <w:szCs w:val="28"/>
          <w:lang w:eastAsia="ru-RU"/>
        </w:rPr>
        <w:t>10</w:t>
      </w:r>
      <w:r w:rsidRPr="00B011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раз.</w:t>
      </w:r>
    </w:p>
    <w:p w:rsidR="00B7569C" w:rsidRPr="00B0116B" w:rsidRDefault="00B7569C" w:rsidP="00C03BDE">
      <w:pPr>
        <w:shd w:val="clear" w:color="auto" w:fill="FFFFFF"/>
        <w:spacing w:after="0" w:line="240" w:lineRule="auto"/>
        <w:ind w:firstLine="540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Комиссия по этике</w:t>
      </w:r>
      <w:r w:rsidR="009241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(председатель </w:t>
      </w:r>
      <w:proofErr w:type="spellStart"/>
      <w:r w:rsidR="00924192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Морева</w:t>
      </w:r>
      <w:proofErr w:type="spellEnd"/>
      <w:r w:rsidR="003237F2" w:rsidRPr="003237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24192">
        <w:rPr>
          <w:rFonts w:ascii="Liberation Serif" w:eastAsia="Times New Roman" w:hAnsi="Liberation Serif" w:cs="Times New Roman"/>
          <w:sz w:val="28"/>
          <w:szCs w:val="28"/>
          <w:lang w:eastAsia="ru-RU"/>
        </w:rPr>
        <w:t>М.)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провела одно заседание.</w:t>
      </w:r>
    </w:p>
    <w:p w:rsidR="00C03BDE" w:rsidRDefault="00C03BDE" w:rsidP="00DD4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B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позитивных моментов в деятельности Думы является организация и проведение часа администрации, за 202</w:t>
      </w:r>
      <w:r w:rsidR="00FC23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717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B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проведено 11 заседаний, рассмотрено вопросов </w:t>
      </w:r>
      <w:r w:rsidR="0043604A" w:rsidRPr="0043604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4360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1773" w:rsidRDefault="00271773" w:rsidP="00DD4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773" w:rsidRPr="00C03BDE" w:rsidRDefault="00271773" w:rsidP="00DD47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BDE" w:rsidRPr="00C03BDE" w:rsidRDefault="00C03BDE" w:rsidP="004C0330">
      <w:pPr>
        <w:autoSpaceDE w:val="0"/>
        <w:autoSpaceDN w:val="0"/>
        <w:adjustRightInd w:val="0"/>
        <w:spacing w:after="160" w:line="360" w:lineRule="auto"/>
        <w:ind w:firstLine="540"/>
        <w:jc w:val="center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Решения, принятые на заседаниях Думы.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Согласно </w:t>
      </w: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статье 23 Устава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Невьянского городского округа в </w:t>
      </w: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исключительной компетенции Думы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находятся следующие вопросы: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1. Принятие Устава городского округа и внесение в него изменений.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202</w:t>
      </w:r>
      <w:r w:rsidR="00AE1942" w:rsidRPr="00AE194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году с целью приведения Устава в соответствие с законодательством, вопрос об изменениях в Устав рассматривался </w:t>
      </w:r>
      <w:r w:rsidR="00D57B2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раз</w:t>
      </w:r>
      <w:r w:rsidR="00D57B2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а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Все изменения зарегистрированы в Главном управлении Министерства юстиции Свердловской области, опубликованы в средствах массовой информации, размещены на официальном сайте Невьянского городского округа в информационно-телекоммуникационной сети «Интернет». Изменения в Устав шли через публичные слушания.</w:t>
      </w:r>
    </w:p>
    <w:p w:rsidR="00C03BDE" w:rsidRDefault="00C03BDE" w:rsidP="0038599C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34CD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="00871943" w:rsidRPr="0087194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9</w:t>
      </w:r>
      <w:r w:rsidRPr="00034CD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871943" w:rsidRPr="0087194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="0087194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034CD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202</w:t>
      </w:r>
      <w:r w:rsidR="0087194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034CD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034CD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года </w:t>
      </w:r>
      <w:r w:rsidRPr="00034CD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заседании Думы внесены изменения в </w:t>
      </w:r>
      <w:r w:rsidR="00871943">
        <w:rPr>
          <w:rFonts w:ascii="Liberation Serif" w:eastAsia="Times New Roman" w:hAnsi="Liberation Serif" w:cs="Times New Roman"/>
          <w:sz w:val="28"/>
          <w:szCs w:val="28"/>
          <w:lang w:eastAsia="ru-RU"/>
        </w:rPr>
        <w:t>Устав в связи с изменением</w:t>
      </w:r>
      <w:r w:rsidR="00F70CE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наименованием муниципальных образований. С 01.01.2025</w:t>
      </w:r>
      <w:r w:rsidR="00C56D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70CE0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года мы стали Невьянским муниципальным округом.</w:t>
      </w:r>
      <w:r w:rsidR="0087194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CA7D01" w:rsidRPr="00CA7D01" w:rsidRDefault="00CA7D01" w:rsidP="0038599C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2. Утверждение местного бюджета и отчета о его исполнении.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Бюджет Невьянского городского округа, его формирование и исполнение подлежит пристальному вниманию депутатов. Его принятию предшествует большая подготовительная работа: семинар для депутатов, проводимый руководителем финансового управления, публичные слушания, согласительные комиссии, постоянные комиссии Думы.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Бюджет на 202</w:t>
      </w:r>
      <w:r w:rsidR="00E409CD" w:rsidRPr="00E409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E409CD" w:rsidRPr="00E409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 202</w:t>
      </w:r>
      <w:r w:rsidR="00E409CD" w:rsidRPr="00E409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годы был принят на внеочередном заседании Думы 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="00281A02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.12.202</w:t>
      </w:r>
      <w:r w:rsidR="00576927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701"/>
        <w:gridCol w:w="1686"/>
        <w:gridCol w:w="1686"/>
        <w:gridCol w:w="1984"/>
      </w:tblGrid>
      <w:tr w:rsidR="00C03BDE" w:rsidRPr="00C03BDE" w:rsidTr="00273867">
        <w:tc>
          <w:tcPr>
            <w:tcW w:w="2376" w:type="dxa"/>
            <w:hideMark/>
          </w:tcPr>
          <w:p w:rsidR="00C03BDE" w:rsidRPr="00C03BDE" w:rsidRDefault="00C03BDE" w:rsidP="00E409CD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</w:t>
            </w: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2</w:t>
            </w:r>
            <w:r w:rsidR="00E409CD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4</w:t>
            </w: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1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671" w:type="dxa"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уточненный</w:t>
            </w:r>
          </w:p>
        </w:tc>
        <w:tc>
          <w:tcPr>
            <w:tcW w:w="1560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984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0354A" w:rsidRPr="00C03BDE" w:rsidTr="00273867">
        <w:tc>
          <w:tcPr>
            <w:tcW w:w="2376" w:type="dxa"/>
            <w:hideMark/>
          </w:tcPr>
          <w:p w:rsidR="0010354A" w:rsidRPr="00C03BDE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Доход</w:t>
            </w:r>
          </w:p>
        </w:tc>
        <w:tc>
          <w:tcPr>
            <w:tcW w:w="1701" w:type="dxa"/>
          </w:tcPr>
          <w:p w:rsidR="0010354A" w:rsidRPr="00994521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2 792 983,50</w:t>
            </w:r>
          </w:p>
        </w:tc>
        <w:tc>
          <w:tcPr>
            <w:tcW w:w="1671" w:type="dxa"/>
          </w:tcPr>
          <w:p w:rsidR="0010354A" w:rsidRPr="00994521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3 250 452,14</w:t>
            </w:r>
          </w:p>
        </w:tc>
        <w:tc>
          <w:tcPr>
            <w:tcW w:w="1560" w:type="dxa"/>
          </w:tcPr>
          <w:p w:rsidR="0010354A" w:rsidRPr="00994521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3 200 278,22</w:t>
            </w:r>
          </w:p>
        </w:tc>
        <w:tc>
          <w:tcPr>
            <w:tcW w:w="1984" w:type="dxa"/>
          </w:tcPr>
          <w:p w:rsidR="0010354A" w:rsidRPr="00994521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98,5%</w:t>
            </w:r>
          </w:p>
        </w:tc>
      </w:tr>
      <w:tr w:rsidR="0010354A" w:rsidRPr="00C03BDE" w:rsidTr="00273867">
        <w:tc>
          <w:tcPr>
            <w:tcW w:w="2376" w:type="dxa"/>
            <w:hideMark/>
          </w:tcPr>
          <w:p w:rsidR="0010354A" w:rsidRPr="00C03BDE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Расход</w:t>
            </w:r>
          </w:p>
        </w:tc>
        <w:tc>
          <w:tcPr>
            <w:tcW w:w="1701" w:type="dxa"/>
          </w:tcPr>
          <w:p w:rsidR="0010354A" w:rsidRPr="00994521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2 882 632,19</w:t>
            </w:r>
          </w:p>
        </w:tc>
        <w:tc>
          <w:tcPr>
            <w:tcW w:w="1671" w:type="dxa"/>
          </w:tcPr>
          <w:p w:rsidR="0010354A" w:rsidRPr="00994521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3 402 791,95</w:t>
            </w:r>
          </w:p>
        </w:tc>
        <w:tc>
          <w:tcPr>
            <w:tcW w:w="1560" w:type="dxa"/>
          </w:tcPr>
          <w:p w:rsidR="0010354A" w:rsidRPr="00994521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3 159 164,17</w:t>
            </w:r>
          </w:p>
        </w:tc>
        <w:tc>
          <w:tcPr>
            <w:tcW w:w="1984" w:type="dxa"/>
          </w:tcPr>
          <w:p w:rsidR="0010354A" w:rsidRPr="00994521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92,8%</w:t>
            </w:r>
          </w:p>
        </w:tc>
      </w:tr>
    </w:tbl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Администрация </w:t>
      </w:r>
      <w:r w:rsidR="000178E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округа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один раз в квартал, один раз за полугодие и один раз в год представляла отчёт по исполнению бюджета. 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Изменения в бюджет рассматривались на </w:t>
      </w:r>
      <w:r w:rsidR="00E409CD" w:rsidRPr="00E409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10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заседаниях Думы, в том числе на </w:t>
      </w:r>
      <w:r w:rsidR="00281A0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внеочередн</w:t>
      </w:r>
      <w:r w:rsidR="00281A0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ом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Бюджет Невьянского городского округа на 202</w:t>
      </w:r>
      <w:r w:rsidR="00E409CD" w:rsidRPr="00E409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 и плановый период 202</w:t>
      </w:r>
      <w:r w:rsidR="00E409CD" w:rsidRPr="00E409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– 202</w:t>
      </w:r>
      <w:r w:rsidR="00E409CD" w:rsidRPr="00E409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7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годы принят на заседании Думы 1</w:t>
      </w:r>
      <w:r w:rsidR="00E409CD" w:rsidRPr="00E409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.12.202</w:t>
      </w:r>
      <w:r w:rsidR="00E409CD" w:rsidRPr="00E409C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года с параметрами: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0"/>
        <w:gridCol w:w="1686"/>
        <w:gridCol w:w="1548"/>
        <w:gridCol w:w="1623"/>
      </w:tblGrid>
      <w:tr w:rsidR="00C03BDE" w:rsidRPr="00C03BDE" w:rsidTr="0010354A">
        <w:tc>
          <w:tcPr>
            <w:tcW w:w="4220" w:type="dxa"/>
            <w:hideMark/>
          </w:tcPr>
          <w:p w:rsidR="00C03BDE" w:rsidRPr="00C03BDE" w:rsidRDefault="00C03BDE" w:rsidP="00E409CD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202</w:t>
            </w:r>
            <w:r w:rsidR="00E409CD">
              <w:rPr>
                <w:rFonts w:ascii="Liberation Serif" w:eastAsia="Times New Roman" w:hAnsi="Liberation Serif" w:cs="Times New Roman"/>
                <w:sz w:val="28"/>
                <w:szCs w:val="28"/>
                <w:lang w:val="en-US" w:eastAsia="ru-RU"/>
              </w:rPr>
              <w:t>5</w:t>
            </w: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539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1548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1623" w:type="dxa"/>
            <w:hideMark/>
          </w:tcPr>
          <w:p w:rsidR="00C03BDE" w:rsidRPr="00C03BDE" w:rsidRDefault="00C03BDE" w:rsidP="00C03BDE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% исполнения</w:t>
            </w:r>
          </w:p>
        </w:tc>
      </w:tr>
      <w:tr w:rsidR="0010354A" w:rsidRPr="00C03BDE" w:rsidTr="0010354A">
        <w:tc>
          <w:tcPr>
            <w:tcW w:w="4220" w:type="dxa"/>
            <w:hideMark/>
          </w:tcPr>
          <w:p w:rsidR="0010354A" w:rsidRPr="00C03BDE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Доход</w:t>
            </w:r>
          </w:p>
        </w:tc>
        <w:tc>
          <w:tcPr>
            <w:tcW w:w="1539" w:type="dxa"/>
          </w:tcPr>
          <w:p w:rsidR="0010354A" w:rsidRPr="00994521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3 028 422,50</w:t>
            </w:r>
          </w:p>
        </w:tc>
        <w:tc>
          <w:tcPr>
            <w:tcW w:w="1548" w:type="dxa"/>
          </w:tcPr>
          <w:p w:rsidR="0010354A" w:rsidRPr="00C03BDE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10354A" w:rsidRPr="00C03BDE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  <w:tr w:rsidR="0010354A" w:rsidRPr="00C03BDE" w:rsidTr="0010354A">
        <w:tc>
          <w:tcPr>
            <w:tcW w:w="4220" w:type="dxa"/>
            <w:hideMark/>
          </w:tcPr>
          <w:p w:rsidR="0010354A" w:rsidRPr="00C03BDE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C03BDE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Расход</w:t>
            </w:r>
          </w:p>
        </w:tc>
        <w:tc>
          <w:tcPr>
            <w:tcW w:w="1539" w:type="dxa"/>
          </w:tcPr>
          <w:p w:rsidR="0010354A" w:rsidRPr="00994521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3 268 030,11</w:t>
            </w:r>
          </w:p>
        </w:tc>
        <w:tc>
          <w:tcPr>
            <w:tcW w:w="1548" w:type="dxa"/>
          </w:tcPr>
          <w:p w:rsidR="0010354A" w:rsidRPr="00C03BDE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3" w:type="dxa"/>
          </w:tcPr>
          <w:p w:rsidR="0010354A" w:rsidRPr="00C03BDE" w:rsidRDefault="0010354A" w:rsidP="0010354A">
            <w:pPr>
              <w:spacing w:before="100" w:beforeAutospacing="1" w:after="100" w:afterAutospacing="1" w:line="240" w:lineRule="auto"/>
              <w:jc w:val="both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</w:p>
        </w:tc>
      </w:tr>
    </w:tbl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Бюджетом округа предусмотрено финансирование 16 муниципальных программ, которые охватывают все сферы жизни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Невьянского городского округа.</w:t>
      </w:r>
    </w:p>
    <w:p w:rsidR="00237B92" w:rsidRDefault="00237B92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3.</w:t>
      </w:r>
      <w:r w:rsidR="00523D8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становление, изменение и отмена местных налогов и сборов </w:t>
      </w:r>
      <w:r w:rsidR="00523D8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соответствии с законодательством</w:t>
      </w:r>
      <w:r w:rsidR="00EF2CE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РФ.</w:t>
      </w:r>
    </w:p>
    <w:p w:rsidR="007C71C1" w:rsidRDefault="00523D8D" w:rsidP="009F0256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- 28.08.2024</w:t>
      </w:r>
      <w:r w:rsidR="00C56D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года «О замене дотации на выравнивание бюджетной обеспеченности Невьянского городского округа</w:t>
      </w:r>
      <w:r w:rsidR="007C71C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дополнительным нормативом отчислений от налога на доходы физических ли</w:t>
      </w:r>
      <w:r w:rsidR="00C56D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ц</w:t>
      </w:r>
      <w:r w:rsidR="007C71C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 2025год и плановый период 2026 и 2027</w:t>
      </w:r>
      <w:r w:rsidR="00C56D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C71C1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годы».</w:t>
      </w:r>
    </w:p>
    <w:p w:rsidR="008E0317" w:rsidRDefault="008E0317" w:rsidP="009F0256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326A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1326A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23.10.2024</w:t>
      </w:r>
      <w:r w:rsidR="00C56D1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1326A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года. «</w:t>
      </w:r>
      <w:r w:rsidR="001326A2" w:rsidRPr="001326A2">
        <w:rPr>
          <w:rFonts w:ascii="Liberation Serif" w:hAnsi="Liberation Serif"/>
          <w:sz w:val="28"/>
          <w:szCs w:val="28"/>
        </w:rPr>
        <w:t>О внесении изменений в  решение Думы  Невьянского  городского округа от 30.09.2016  № 118 «Об установлении земельного налога на территории Невьянского городского округа»</w:t>
      </w:r>
    </w:p>
    <w:p w:rsidR="00DF0B8B" w:rsidRPr="00DF0B8B" w:rsidRDefault="00DF0B8B" w:rsidP="009F0256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DF0B8B">
        <w:rPr>
          <w:rFonts w:ascii="Liberation Serif" w:hAnsi="Liberation Serif"/>
          <w:sz w:val="28"/>
          <w:szCs w:val="28"/>
        </w:rPr>
        <w:t>- 27.11.2024</w:t>
      </w:r>
      <w:r w:rsidR="00C56D13">
        <w:rPr>
          <w:rFonts w:ascii="Liberation Serif" w:hAnsi="Liberation Serif"/>
          <w:sz w:val="28"/>
          <w:szCs w:val="28"/>
        </w:rPr>
        <w:t xml:space="preserve"> </w:t>
      </w:r>
      <w:r w:rsidRPr="00DF0B8B">
        <w:rPr>
          <w:rFonts w:ascii="Liberation Serif" w:hAnsi="Liberation Serif"/>
          <w:sz w:val="28"/>
          <w:szCs w:val="28"/>
        </w:rPr>
        <w:t>г. Об установлении туристического налога на территории Невьянского муниципального округа</w:t>
      </w:r>
    </w:p>
    <w:p w:rsidR="009F0256" w:rsidRPr="00AE322A" w:rsidRDefault="0023411A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AE322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C03BDE" w:rsidRPr="00AE322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62140" w:rsidRPr="00AE322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60461B" w:rsidRPr="00AE322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="009F0256" w:rsidRPr="00AE322A">
        <w:rPr>
          <w:rFonts w:ascii="Liberation Serif" w:hAnsi="Liberation Serif"/>
          <w:sz w:val="28"/>
          <w:szCs w:val="28"/>
        </w:rPr>
        <w:t>тверждение стратегии социально-экономического развития муниципального образования</w:t>
      </w:r>
      <w:r w:rsidR="0060461B" w:rsidRPr="00AE322A">
        <w:rPr>
          <w:rFonts w:ascii="Liberation Serif" w:hAnsi="Liberation Serif"/>
          <w:sz w:val="28"/>
          <w:szCs w:val="28"/>
        </w:rPr>
        <w:t>.</w:t>
      </w:r>
    </w:p>
    <w:p w:rsidR="0060461B" w:rsidRPr="00C56D13" w:rsidRDefault="0060461B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56D13">
        <w:rPr>
          <w:rFonts w:ascii="Liberation Serif" w:hAnsi="Liberation Serif"/>
          <w:sz w:val="28"/>
          <w:szCs w:val="28"/>
        </w:rPr>
        <w:t>23.10.2024года « О внесении изменений</w:t>
      </w:r>
      <w:r w:rsidR="009C5C5F" w:rsidRPr="00C56D13">
        <w:rPr>
          <w:rFonts w:ascii="Liberation Serif" w:hAnsi="Liberation Serif"/>
          <w:sz w:val="28"/>
          <w:szCs w:val="28"/>
        </w:rPr>
        <w:t xml:space="preserve"> в Стратегию Социально-экономического развития Невьянского городского округа на период до 2035года».</w:t>
      </w:r>
    </w:p>
    <w:p w:rsidR="009C5C5F" w:rsidRPr="00C56D13" w:rsidRDefault="009C5C5F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56D13">
        <w:rPr>
          <w:rFonts w:ascii="Liberation Serif" w:hAnsi="Liberation Serif"/>
          <w:sz w:val="28"/>
          <w:szCs w:val="28"/>
        </w:rPr>
        <w:t xml:space="preserve">- 23.10.2024года «О </w:t>
      </w:r>
      <w:r w:rsidR="0023411A" w:rsidRPr="00C56D13">
        <w:rPr>
          <w:rFonts w:ascii="Liberation Serif" w:hAnsi="Liberation Serif"/>
          <w:sz w:val="28"/>
          <w:szCs w:val="28"/>
        </w:rPr>
        <w:t>текущих результатах реализации Стратегии развития Невьянского городского округа».</w:t>
      </w:r>
    </w:p>
    <w:p w:rsidR="00C03BDE" w:rsidRDefault="0023411A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5</w:t>
      </w:r>
      <w:r w:rsidR="0060461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36214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Определение порядка управления и распоряжения имуществом, находящимся в муниципальной собственности:</w:t>
      </w:r>
    </w:p>
    <w:p w:rsidR="000B37F5" w:rsidRPr="000B37F5" w:rsidRDefault="000B37F5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B37F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24.04.2024</w:t>
      </w:r>
      <w:r w:rsidR="002235A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года </w:t>
      </w:r>
      <w:r w:rsidRPr="000B37F5">
        <w:rPr>
          <w:rFonts w:ascii="Liberation Serif" w:hAnsi="Liberation Serif"/>
          <w:sz w:val="28"/>
          <w:szCs w:val="28"/>
        </w:rPr>
        <w:t>внесен</w:t>
      </w:r>
      <w:r w:rsidR="00E133ED">
        <w:rPr>
          <w:rFonts w:ascii="Liberation Serif" w:hAnsi="Liberation Serif"/>
          <w:sz w:val="28"/>
          <w:szCs w:val="28"/>
        </w:rPr>
        <w:t>ы</w:t>
      </w:r>
      <w:r w:rsidRPr="000B37F5">
        <w:rPr>
          <w:rFonts w:ascii="Liberation Serif" w:hAnsi="Liberation Serif"/>
          <w:sz w:val="28"/>
          <w:szCs w:val="28"/>
        </w:rPr>
        <w:t xml:space="preserve"> изменений в Перечень муниципального имущества Невьянского городского округа, свободного от прав третьих лиц (за исключением имущественных прав субъектов малого и среднего предпринимательства), и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решением Думы Невьянского городского округа от 22.03.2017 № 39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вносились изменения в Прогнозный план приватизации муниципального имущества Невьянского городского округа  (</w:t>
      </w:r>
      <w:r w:rsidR="007F0028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решение 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</w:t>
      </w:r>
      <w:r w:rsidR="007F0028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="00205F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.02</w:t>
      </w:r>
      <w:r w:rsidR="007F0028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205F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7F0028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.,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решение 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26.0</w:t>
      </w:r>
      <w:r w:rsidR="00E13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E133ED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</w:t>
      </w:r>
      <w:r w:rsidR="007F0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523BC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, </w:t>
      </w:r>
      <w:r w:rsidR="0043724C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решение </w:t>
      </w:r>
      <w:r w:rsidR="0043724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от </w:t>
      </w:r>
      <w:r w:rsidR="00523BC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28.08.2024г.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- установлена базовая ставка арендной платы (решение от 2</w:t>
      </w:r>
      <w:r w:rsidR="00205F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.04.202</w:t>
      </w:r>
      <w:r w:rsidR="00205F4A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EE5D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</w:t>
      </w:r>
      <w:r w:rsidR="00EE5D6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) 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8D05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у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тверждался отчет о результатах приватизации муниципального имущества Невьянского городского округа за 202</w:t>
      </w:r>
      <w:r w:rsidR="0001348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B06B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 (решение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от 2</w:t>
      </w:r>
      <w:r w:rsidR="0001348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.02.202</w:t>
      </w:r>
      <w:r w:rsidR="0001348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B06B4F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г.)</w:t>
      </w:r>
    </w:p>
    <w:p w:rsidR="0066466B" w:rsidRDefault="00DB3357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="008D056C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</w:t>
      </w:r>
      <w:r w:rsidR="0066466B" w:rsidRPr="0066466B">
        <w:rPr>
          <w:sz w:val="28"/>
          <w:szCs w:val="28"/>
        </w:rPr>
        <w:t xml:space="preserve"> </w:t>
      </w:r>
      <w:r w:rsidR="0066466B" w:rsidRPr="00362140">
        <w:rPr>
          <w:rFonts w:ascii="Liberation Serif" w:hAnsi="Liberation Serif"/>
          <w:sz w:val="28"/>
          <w:szCs w:val="28"/>
        </w:rPr>
        <w:t>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законами.</w:t>
      </w:r>
    </w:p>
    <w:p w:rsidR="00C14D64" w:rsidRPr="00C14D64" w:rsidRDefault="0066466B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C14D64">
        <w:rPr>
          <w:sz w:val="28"/>
          <w:szCs w:val="28"/>
        </w:rPr>
        <w:t xml:space="preserve">- </w:t>
      </w:r>
      <w:r w:rsidR="00C14D64" w:rsidRPr="00C14D64">
        <w:rPr>
          <w:rFonts w:ascii="Liberation Serif" w:hAnsi="Liberation Serif"/>
          <w:sz w:val="28"/>
          <w:szCs w:val="28"/>
        </w:rPr>
        <w:t>О согласовании ликвидации  Муниципального унитарного предприятия «Невьянские бани» Невьянского городского округа</w:t>
      </w:r>
    </w:p>
    <w:p w:rsidR="00DB3357" w:rsidRPr="00C14D64" w:rsidRDefault="00C14D64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  <w:r w:rsidRPr="00C14D64">
        <w:rPr>
          <w:rFonts w:ascii="Liberation Serif" w:hAnsi="Liberation Serif"/>
          <w:sz w:val="28"/>
          <w:szCs w:val="28"/>
        </w:rPr>
        <w:t>-   О согласовании ликвидации Муниципального предприятия Столовая № 6 Невьянского городского округа</w:t>
      </w:r>
      <w:r w:rsidR="00C03BDE" w:rsidRPr="00C14D64"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  <w:t xml:space="preserve"> </w:t>
      </w:r>
    </w:p>
    <w:p w:rsidR="00C03BDE" w:rsidRDefault="0066466B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7.</w:t>
      </w:r>
      <w:r w:rsidR="0036214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3BDE" w:rsidRPr="008D056C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Контроль</w:t>
      </w:r>
      <w:r w:rsidR="00C14D6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0D624B" w:rsidRPr="003C69D2" w:rsidRDefault="00670E7B" w:rsidP="000D624B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0D624B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соответствии со статьей 35 Федерального закона «Об общих принципах организации местного самоуправления в Российской федерации», статьей 23 Устава Невьянского городского округа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0D624B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осуществлялся</w:t>
      </w:r>
      <w:r w:rsidR="000D624B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:rsidR="000D624B" w:rsidRPr="003C69D2" w:rsidRDefault="00670E7B" w:rsidP="000D624B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Б</w:t>
      </w:r>
      <w:r w:rsidR="000D624B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ыло рассмотрено</w:t>
      </w:r>
      <w:r w:rsidR="00774495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отчеты</w:t>
      </w:r>
      <w:r w:rsidR="00D94DB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главы Невьянского городского круга,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председателя Думы, председателя Счётной комиссии за 202</w:t>
      </w:r>
      <w:r w:rsidR="00670E7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год;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отчет главы об исполнении поручений Губернатора Свердловской области;</w:t>
      </w:r>
    </w:p>
    <w:p w:rsidR="00C03BDE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отчеты об исполнении бюджета (квартальные, 6 месяцев, за год);</w:t>
      </w:r>
    </w:p>
    <w:p w:rsidR="00D94DB8" w:rsidRPr="00362140" w:rsidRDefault="00D94DB8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="00207C5A" w:rsidRPr="00362140">
        <w:rPr>
          <w:rFonts w:ascii="Liberation Serif" w:hAnsi="Liberation Serif"/>
          <w:sz w:val="28"/>
          <w:szCs w:val="28"/>
        </w:rPr>
        <w:t>об отчете начальника МО МВД России «Невьянский» о деятельности подчиненного органа внутренних дел на территории Невьянского городского округа в 2023 году</w:t>
      </w:r>
    </w:p>
    <w:p w:rsidR="00207C5A" w:rsidRPr="00590661" w:rsidRDefault="00207C5A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0"/>
        </w:rPr>
      </w:pPr>
      <w:r w:rsidRPr="00207C5A">
        <w:rPr>
          <w:sz w:val="28"/>
          <w:szCs w:val="28"/>
        </w:rPr>
        <w:t xml:space="preserve">- </w:t>
      </w:r>
      <w:r>
        <w:rPr>
          <w:rFonts w:ascii="Liberation Serif" w:hAnsi="Liberation Serif"/>
          <w:sz w:val="28"/>
          <w:szCs w:val="28"/>
        </w:rPr>
        <w:t>о</w:t>
      </w:r>
      <w:r w:rsidRPr="00207C5A">
        <w:rPr>
          <w:rFonts w:ascii="Liberation Serif" w:hAnsi="Liberation Serif"/>
          <w:sz w:val="28"/>
          <w:szCs w:val="28"/>
        </w:rPr>
        <w:t>тчет о работе Государственного автономного учреждения здравоохранения Свердловской области «Невьянская ЦРБ в рамках исполнения национального проекта «Здравоохранение</w:t>
      </w:r>
      <w:r w:rsidRPr="00313BDC">
        <w:rPr>
          <w:rFonts w:ascii="Liberation Serif" w:hAnsi="Liberation Serif"/>
          <w:sz w:val="20"/>
        </w:rPr>
        <w:t>»</w:t>
      </w:r>
    </w:p>
    <w:p w:rsidR="00590661" w:rsidRPr="00590661" w:rsidRDefault="00590661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590661">
        <w:rPr>
          <w:rFonts w:ascii="Liberation Serif" w:hAnsi="Liberation Serif"/>
          <w:sz w:val="20"/>
        </w:rPr>
        <w:t xml:space="preserve">- </w:t>
      </w:r>
      <w:r w:rsidR="001677D2">
        <w:rPr>
          <w:rFonts w:ascii="Liberation Serif" w:hAnsi="Liberation Serif"/>
          <w:sz w:val="28"/>
          <w:szCs w:val="28"/>
        </w:rPr>
        <w:t>о</w:t>
      </w:r>
      <w:r w:rsidRPr="00590661">
        <w:rPr>
          <w:rFonts w:ascii="Liberation Serif" w:hAnsi="Liberation Serif"/>
          <w:sz w:val="28"/>
          <w:szCs w:val="28"/>
        </w:rPr>
        <w:t xml:space="preserve"> ходе реализации программы «Развитие физической культуры, спорта и молодежной политики в Невьянском городском округе до 2027 года»</w:t>
      </w:r>
    </w:p>
    <w:p w:rsidR="00590661" w:rsidRDefault="00590661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1677D2">
        <w:rPr>
          <w:rFonts w:ascii="Liberation Serif" w:hAnsi="Liberation Serif"/>
          <w:sz w:val="20"/>
        </w:rPr>
        <w:t xml:space="preserve">- </w:t>
      </w:r>
      <w:r w:rsidR="00362140">
        <w:rPr>
          <w:rFonts w:ascii="Liberation Serif" w:hAnsi="Liberation Serif"/>
          <w:sz w:val="28"/>
          <w:szCs w:val="28"/>
        </w:rPr>
        <w:t>о</w:t>
      </w:r>
      <w:r w:rsidR="001677D2" w:rsidRPr="001677D2">
        <w:rPr>
          <w:rFonts w:ascii="Liberation Serif" w:hAnsi="Liberation Serif"/>
          <w:sz w:val="28"/>
          <w:szCs w:val="28"/>
        </w:rPr>
        <w:t>б итогах прохождения на территории муниципального образования «Невьянский городской округ» отопительного сезона 2023-2024 годов</w:t>
      </w:r>
      <w:r w:rsidR="00822C7C">
        <w:rPr>
          <w:rFonts w:ascii="Liberation Serif" w:hAnsi="Liberation Serif"/>
          <w:sz w:val="28"/>
          <w:szCs w:val="28"/>
        </w:rPr>
        <w:t xml:space="preserve"> и начале следующего отопительного сезона</w:t>
      </w:r>
    </w:p>
    <w:p w:rsidR="001677D2" w:rsidRDefault="001677D2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62140">
        <w:rPr>
          <w:rFonts w:ascii="Liberation Serif" w:hAnsi="Liberation Serif"/>
          <w:sz w:val="28"/>
          <w:szCs w:val="28"/>
        </w:rPr>
        <w:t>о</w:t>
      </w:r>
      <w:r w:rsidR="00A35EB5" w:rsidRPr="00A35EB5">
        <w:rPr>
          <w:rFonts w:ascii="Liberation Serif" w:hAnsi="Liberation Serif"/>
          <w:sz w:val="28"/>
          <w:szCs w:val="28"/>
        </w:rPr>
        <w:t xml:space="preserve"> выполнении Подпрограммы «Обеспечение первичных мер пожарной безопасности»</w:t>
      </w:r>
    </w:p>
    <w:p w:rsidR="00132B4B" w:rsidRPr="00822C7C" w:rsidRDefault="00132B4B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Pr="00822C7C">
        <w:rPr>
          <w:rFonts w:ascii="Liberation Serif" w:hAnsi="Liberation Serif"/>
          <w:sz w:val="28"/>
          <w:szCs w:val="28"/>
        </w:rPr>
        <w:t xml:space="preserve"> </w:t>
      </w:r>
      <w:r w:rsidR="00362140">
        <w:rPr>
          <w:rFonts w:ascii="Liberation Serif" w:hAnsi="Liberation Serif"/>
          <w:sz w:val="28"/>
          <w:szCs w:val="28"/>
        </w:rPr>
        <w:t>и</w:t>
      </w:r>
      <w:r w:rsidR="00822C7C" w:rsidRPr="00822C7C">
        <w:rPr>
          <w:rFonts w:ascii="Liberation Serif" w:hAnsi="Liberation Serif"/>
          <w:sz w:val="28"/>
          <w:szCs w:val="28"/>
        </w:rPr>
        <w:t>нформация об организации отдыха, оздоровления и занятости детей и подростков Невьянского городского округа в 2024 году</w:t>
      </w:r>
    </w:p>
    <w:p w:rsidR="00132B4B" w:rsidRPr="007B2648" w:rsidRDefault="00132B4B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-  </w:t>
      </w:r>
      <w:r w:rsidR="007B2648" w:rsidRPr="007B2648">
        <w:rPr>
          <w:rFonts w:ascii="Liberation Serif" w:hAnsi="Liberation Serif"/>
          <w:sz w:val="28"/>
          <w:szCs w:val="28"/>
        </w:rPr>
        <w:t xml:space="preserve">  </w:t>
      </w:r>
      <w:r w:rsidR="00362140">
        <w:rPr>
          <w:rFonts w:ascii="Liberation Serif" w:hAnsi="Liberation Serif"/>
          <w:sz w:val="28"/>
          <w:szCs w:val="28"/>
        </w:rPr>
        <w:t>о</w:t>
      </w:r>
      <w:r w:rsidR="007B2648" w:rsidRPr="007B2648">
        <w:rPr>
          <w:rFonts w:ascii="Liberation Serif" w:hAnsi="Liberation Serif"/>
          <w:sz w:val="28"/>
          <w:szCs w:val="28"/>
        </w:rPr>
        <w:t xml:space="preserve"> благоустройстве и очистке территории Невьянского городского округа в зимний период 2024-2025 годов и итоги проведения работ по благоустройству в летний период 2024 года</w:t>
      </w:r>
    </w:p>
    <w:p w:rsidR="007B2648" w:rsidRPr="007B2648" w:rsidRDefault="007B2648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7B2648">
        <w:rPr>
          <w:rFonts w:ascii="Liberation Serif" w:hAnsi="Liberation Serif"/>
          <w:sz w:val="28"/>
          <w:szCs w:val="28"/>
        </w:rPr>
        <w:t xml:space="preserve">- </w:t>
      </w:r>
      <w:r w:rsidR="00362140">
        <w:rPr>
          <w:rFonts w:ascii="Liberation Serif" w:hAnsi="Liberation Serif"/>
          <w:sz w:val="28"/>
          <w:szCs w:val="28"/>
        </w:rPr>
        <w:t>о</w:t>
      </w:r>
      <w:r w:rsidRPr="007B2648">
        <w:rPr>
          <w:rFonts w:ascii="Liberation Serif" w:hAnsi="Liberation Serif"/>
          <w:sz w:val="28"/>
          <w:szCs w:val="28"/>
        </w:rPr>
        <w:t xml:space="preserve"> выполнении муниципальной подпрограммы «Предупреждение и ликвидация чрезвычайных ситуаций, гражданская оборона» за 9 месяцев 2024 года</w:t>
      </w:r>
    </w:p>
    <w:p w:rsidR="00C03BDE" w:rsidRPr="003C69D2" w:rsidRDefault="00C03BDE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176E8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3C65ED" w:rsidRPr="003C65ED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об итогах деятельности</w:t>
      </w:r>
      <w:r w:rsidR="00176E83" w:rsidRPr="003C65ED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</w:t>
      </w:r>
      <w:r w:rsidR="003C65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плавательного </w:t>
      </w:r>
      <w:r w:rsidR="00176E8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бассейна</w:t>
      </w:r>
      <w:r w:rsidR="003C65ED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Дельфин. </w:t>
      </w:r>
      <w:r w:rsidR="00176E8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Адрес: Свердловская область, Невьянский район, п. Цементный, ул. Ленина №33в</w:t>
      </w: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;</w:t>
      </w:r>
    </w:p>
    <w:p w:rsidR="00925BF7" w:rsidRPr="003C69D2" w:rsidRDefault="00925BF7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  <w:t xml:space="preserve">    о</w:t>
      </w:r>
      <w:r w:rsidR="001A23E3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реализации программы дорожного строительства в Невьянском городском округе за 2022 год;</w:t>
      </w:r>
    </w:p>
    <w:p w:rsidR="00925BF7" w:rsidRDefault="00925BF7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ab/>
      </w:r>
      <w:r w:rsidR="001317E6" w:rsidRPr="001317E6">
        <w:rPr>
          <w:rFonts w:ascii="Liberation Serif" w:hAnsi="Liberation Serif"/>
          <w:sz w:val="28"/>
          <w:szCs w:val="28"/>
        </w:rPr>
        <w:t xml:space="preserve">  </w:t>
      </w:r>
      <w:r w:rsidR="00362140">
        <w:rPr>
          <w:rFonts w:ascii="Liberation Serif" w:hAnsi="Liberation Serif"/>
          <w:sz w:val="28"/>
          <w:szCs w:val="28"/>
        </w:rPr>
        <w:t>о</w:t>
      </w:r>
      <w:r w:rsidR="001317E6" w:rsidRPr="001317E6">
        <w:rPr>
          <w:rFonts w:ascii="Liberation Serif" w:hAnsi="Liberation Serif"/>
          <w:sz w:val="28"/>
          <w:szCs w:val="28"/>
        </w:rPr>
        <w:t xml:space="preserve">  реализации муниципальной программы «Формирование современной городской среды на территории Невьянского городского округа в период 2020-2030 годы», утвержденной постановлением администрации Невьянского городского округа от 29.09.2017 № 2055-п</w:t>
      </w:r>
    </w:p>
    <w:p w:rsidR="006B6689" w:rsidRDefault="006B6689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="00362140">
        <w:rPr>
          <w:rFonts w:ascii="Liberation Serif" w:hAnsi="Liberation Serif"/>
          <w:sz w:val="28"/>
          <w:szCs w:val="28"/>
        </w:rPr>
        <w:t>о</w:t>
      </w:r>
      <w:r w:rsidRPr="006B6689">
        <w:rPr>
          <w:rFonts w:ascii="Liberation Serif" w:hAnsi="Liberation Serif"/>
          <w:sz w:val="28"/>
          <w:szCs w:val="28"/>
        </w:rPr>
        <w:t xml:space="preserve"> внесении изменений в Порядок формирования и использования бюджетных ассигнований Дорожного фонда Невьянского городского округа, утвержденный решением Думы Невьянского городского округа от 26.06.2013     № 43 «О дорожном фонде  Невьянского  городского округа»</w:t>
      </w:r>
    </w:p>
    <w:p w:rsidR="006B6689" w:rsidRPr="006B6689" w:rsidRDefault="006B6689" w:rsidP="00C03BDE">
      <w:pPr>
        <w:autoSpaceDE w:val="0"/>
        <w:autoSpaceDN w:val="0"/>
        <w:adjustRightInd w:val="0"/>
        <w:spacing w:after="160" w:line="240" w:lineRule="auto"/>
        <w:ind w:firstLine="540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6B6689">
        <w:rPr>
          <w:sz w:val="28"/>
          <w:szCs w:val="28"/>
        </w:rPr>
        <w:t xml:space="preserve"> </w:t>
      </w:r>
      <w:r w:rsidR="00362140">
        <w:rPr>
          <w:sz w:val="28"/>
          <w:szCs w:val="28"/>
        </w:rPr>
        <w:t>о</w:t>
      </w:r>
      <w:r w:rsidRPr="00362140">
        <w:rPr>
          <w:rFonts w:ascii="Liberation Serif" w:hAnsi="Liberation Serif"/>
          <w:sz w:val="28"/>
          <w:szCs w:val="28"/>
        </w:rPr>
        <w:t xml:space="preserve"> реализации программы </w:t>
      </w:r>
      <w:proofErr w:type="spellStart"/>
      <w:r w:rsidRPr="00362140">
        <w:rPr>
          <w:rFonts w:ascii="Liberation Serif" w:hAnsi="Liberation Serif"/>
          <w:sz w:val="28"/>
          <w:szCs w:val="28"/>
        </w:rPr>
        <w:t>догазификации</w:t>
      </w:r>
      <w:proofErr w:type="spellEnd"/>
      <w:r w:rsidRPr="00362140">
        <w:rPr>
          <w:rFonts w:ascii="Liberation Serif" w:hAnsi="Liberation Serif"/>
          <w:sz w:val="28"/>
          <w:szCs w:val="28"/>
        </w:rPr>
        <w:t xml:space="preserve"> на территории Невьянского городского округа.</w:t>
      </w:r>
    </w:p>
    <w:p w:rsidR="00C03BDE" w:rsidRPr="00C03BDE" w:rsidRDefault="006A0899" w:rsidP="00C03BDE">
      <w:pPr>
        <w:spacing w:after="160" w:line="256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8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Утверждение правил благоустройства территории муниципального образования:</w:t>
      </w:r>
    </w:p>
    <w:p w:rsidR="00C03BDE" w:rsidRPr="00C03BDE" w:rsidRDefault="00C03BDE" w:rsidP="00C03BDE">
      <w:pPr>
        <w:spacing w:after="160" w:line="256" w:lineRule="auto"/>
        <w:ind w:firstLine="540"/>
        <w:jc w:val="both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 внесены изменения в  Правила благоустройства, обеспечения чистоты и порядка на территории Невьянского городского округа, утвержденные решением Думы Невьянского городского округа от 23.05.2012 № 44 (решение от 2</w:t>
      </w:r>
      <w:r w:rsidR="006A089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.0</w:t>
      </w:r>
      <w:r w:rsidR="006A089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6A089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г.</w:t>
      </w:r>
      <w:r w:rsidR="0004369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  <w:r w:rsidR="00BA2517" w:rsidRPr="00BA251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360" w:lineRule="auto"/>
        <w:jc w:val="both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К полномочиям Думы относится:</w:t>
      </w:r>
    </w:p>
    <w:p w:rsidR="00C03BDE" w:rsidRPr="00022EF2" w:rsidRDefault="00C03BDE" w:rsidP="00FA221B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160" w:line="240" w:lineRule="auto"/>
        <w:ind w:left="0" w:firstLine="36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022EF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Формирование контрольного органа городского округа и принятие положения об организации его деятельности.</w:t>
      </w:r>
    </w:p>
    <w:p w:rsidR="00022EF2" w:rsidRPr="00022EF2" w:rsidRDefault="00022EF2" w:rsidP="00FA221B">
      <w:pPr>
        <w:pStyle w:val="a6"/>
        <w:autoSpaceDE w:val="0"/>
        <w:autoSpaceDN w:val="0"/>
        <w:adjustRightInd w:val="0"/>
        <w:spacing w:after="160" w:line="240" w:lineRule="auto"/>
        <w:ind w:left="0" w:firstLine="36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022EF2">
        <w:rPr>
          <w:rFonts w:ascii="Liberation Serif" w:hAnsi="Liberation Serif"/>
          <w:sz w:val="28"/>
          <w:szCs w:val="28"/>
        </w:rPr>
        <w:t>О внесении изменений в решения Думы Невьянского городского округа от 24.10.2012 № 97 «Об образовании Счетной комиссии Невьянского городского округа», от 22.12.2021 № 128 «Об утверждении Положения о Счетной комиссии Невьянского городского округа», от 27.04.2022 № 50 «Об утверждении структуры и штатной численности Счетной комиссии Невьянского городского округа»</w:t>
      </w:r>
    </w:p>
    <w:p w:rsidR="00C03BDE" w:rsidRPr="00C03BDE" w:rsidRDefault="00D46BFD" w:rsidP="00FA221B">
      <w:pPr>
        <w:autoSpaceDE w:val="0"/>
        <w:autoSpaceDN w:val="0"/>
        <w:adjustRightInd w:val="0"/>
        <w:spacing w:after="160" w:line="240" w:lineRule="auto"/>
        <w:ind w:firstLine="360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2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 Утверждение правил землепользования и застройки территории городского округа, в том числе внесение изменений в них, по представлению главы городского округа либо уполномоченного органа местного самоуправления: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lastRenderedPageBreak/>
        <w:t>-  внесение изменений в правила землепользования и застройки Невьянского городского округа (</w:t>
      </w:r>
      <w:r w:rsidR="008366E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решение от 27.</w:t>
      </w:r>
      <w:r w:rsidR="001B544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11</w:t>
      </w:r>
      <w:r w:rsidR="008366E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.202</w:t>
      </w:r>
      <w:r w:rsidR="001B544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8366E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г.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)</w:t>
      </w:r>
    </w:p>
    <w:p w:rsidR="00C03BDE" w:rsidRPr="00FA221B" w:rsidRDefault="00B6341A" w:rsidP="00FA221B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3</w:t>
      </w:r>
      <w:r w:rsidR="00C03BDE"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811984" w:rsidRPr="00FA221B">
        <w:rPr>
          <w:rFonts w:ascii="Liberation Serif" w:hAnsi="Liberation Serif"/>
          <w:sz w:val="28"/>
          <w:szCs w:val="28"/>
        </w:rPr>
        <w:t>У</w:t>
      </w:r>
      <w:r w:rsidR="004428BE" w:rsidRPr="00FA221B">
        <w:rPr>
          <w:rFonts w:ascii="Liberation Serif" w:hAnsi="Liberation Serif"/>
          <w:sz w:val="28"/>
          <w:szCs w:val="28"/>
        </w:rPr>
        <w:t>тверждение структуры исполнительных органов городского округа по представлению главы городского округа</w:t>
      </w:r>
    </w:p>
    <w:p w:rsidR="004428BE" w:rsidRPr="004428BE" w:rsidRDefault="004428BE" w:rsidP="00FA221B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4428B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- </w:t>
      </w:r>
      <w:r w:rsidRPr="004428BE">
        <w:rPr>
          <w:rFonts w:ascii="Liberation Serif" w:hAnsi="Liberation Serif"/>
          <w:sz w:val="28"/>
          <w:szCs w:val="28"/>
        </w:rPr>
        <w:t>О внесении изменений в решение Думы Невьянского городского округа от 29.05.2018 № 52 «Об утверждении структуры администрации Невьянского городского округа»</w:t>
      </w:r>
    </w:p>
    <w:p w:rsidR="001100FD" w:rsidRDefault="0029075F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 </w:t>
      </w:r>
      <w:r w:rsidR="00F042E5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="00F042E5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Дум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F042E5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неоднократно</w:t>
      </w:r>
      <w:r w:rsidR="00EA44D2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принимала решения по внесению </w:t>
      </w:r>
      <w:r w:rsidR="00EA44D2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изменения в действующие нормативные правовые акты</w:t>
      </w:r>
      <w:r w:rsidR="001100FD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:</w:t>
      </w:r>
    </w:p>
    <w:p w:rsidR="00401525" w:rsidRPr="00FA221B" w:rsidRDefault="00401525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  <w:r w:rsidRPr="00BF16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0D2D70" w:rsidRPr="00FA221B">
        <w:rPr>
          <w:rFonts w:ascii="Liberation Serif" w:hAnsi="Liberation Serif"/>
          <w:sz w:val="28"/>
          <w:szCs w:val="28"/>
        </w:rPr>
        <w:t>О внесении изменения в Положение «О казне Невьянского городского округа», утвержденное решением Думы Невьянского городского округа от 23.12.2009 № 179</w:t>
      </w:r>
    </w:p>
    <w:p w:rsidR="000D2D70" w:rsidRPr="00FA221B" w:rsidRDefault="000D2D70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  <w:r w:rsidRPr="00FA221B">
        <w:rPr>
          <w:rFonts w:ascii="Liberation Serif" w:hAnsi="Liberation Serif"/>
          <w:sz w:val="28"/>
          <w:szCs w:val="28"/>
        </w:rPr>
        <w:t>- О внесении изменения в Правила проведения антикоррупционной экспертизы нормативных правовых актов и проектов нормативных правовых актов в Невьянском городском округе, утвержденные решением Думы Невьянского городского округа от 28.04.2010 № 41 «Об антикоррупционной экспертизе нормативных правовых актов и проектов нормативных правовых актов в Невьянском городском округе»</w:t>
      </w:r>
    </w:p>
    <w:p w:rsidR="000D2D70" w:rsidRPr="00FA221B" w:rsidRDefault="000D2D70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  <w:r w:rsidRPr="00FA221B">
        <w:rPr>
          <w:rFonts w:ascii="Liberation Serif" w:hAnsi="Liberation Serif"/>
          <w:sz w:val="28"/>
          <w:szCs w:val="28"/>
        </w:rPr>
        <w:t>- О внесении изменений в Порядок уведомления представителя нанимателя (работодателя) о намерении выполнять иную оплачиваемую работу муниципальными служащими, замещающими должности муниципальной службы в органах местного самоуправления Невьянского городского округа</w:t>
      </w:r>
    </w:p>
    <w:p w:rsidR="009E3EDE" w:rsidRPr="00BF16C1" w:rsidRDefault="009E3EDE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  <w:r w:rsidRPr="00BF16C1">
        <w:rPr>
          <w:sz w:val="28"/>
          <w:szCs w:val="28"/>
        </w:rPr>
        <w:t xml:space="preserve">- </w:t>
      </w:r>
      <w:r w:rsidRPr="00BF16C1">
        <w:rPr>
          <w:rFonts w:ascii="Liberation Serif" w:hAnsi="Liberation Serif"/>
          <w:sz w:val="28"/>
          <w:szCs w:val="28"/>
        </w:rPr>
        <w:t>О внесении изменений в Положение об управлении образования Невьянского городского округа, утверждённое решением Думы Невьянского городского округа от 23.05.2012 № 33</w:t>
      </w:r>
    </w:p>
    <w:p w:rsidR="009E3EDE" w:rsidRPr="00BF16C1" w:rsidRDefault="009E3EDE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  <w:r w:rsidRPr="00BF16C1">
        <w:rPr>
          <w:rFonts w:ascii="Liberation Serif" w:hAnsi="Liberation Serif"/>
          <w:sz w:val="28"/>
          <w:szCs w:val="28"/>
        </w:rPr>
        <w:t xml:space="preserve">- </w:t>
      </w:r>
      <w:r w:rsidR="002D123F" w:rsidRPr="00BF16C1">
        <w:rPr>
          <w:rFonts w:ascii="Liberation Serif" w:hAnsi="Liberation Serif"/>
          <w:sz w:val="28"/>
          <w:szCs w:val="28"/>
        </w:rPr>
        <w:t>О внесении изменений в Положение «О порядке создания, реорганизации и ликвидации муниципальных предприятий в Невьянском городском округе»</w:t>
      </w:r>
    </w:p>
    <w:p w:rsidR="002D123F" w:rsidRPr="00BF16C1" w:rsidRDefault="002D123F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  <w:r w:rsidRPr="00BF16C1">
        <w:rPr>
          <w:rFonts w:ascii="Liberation Serif" w:hAnsi="Liberation Serif"/>
          <w:sz w:val="28"/>
          <w:szCs w:val="28"/>
        </w:rPr>
        <w:t>-  О внесении изменений в Положение о бюджетном процессе в Невьянском городском округе, утвержденное решением Думы Невьянского городского округа от 22</w:t>
      </w:r>
      <w:r w:rsidR="00C41FEF">
        <w:rPr>
          <w:rFonts w:ascii="Liberation Serif" w:hAnsi="Liberation Serif"/>
          <w:sz w:val="28"/>
          <w:szCs w:val="28"/>
        </w:rPr>
        <w:t>.06.2022</w:t>
      </w:r>
      <w:r w:rsidRPr="00BF16C1">
        <w:rPr>
          <w:rFonts w:ascii="Liberation Serif" w:hAnsi="Liberation Serif"/>
          <w:sz w:val="28"/>
          <w:szCs w:val="28"/>
        </w:rPr>
        <w:t xml:space="preserve"> №</w:t>
      </w:r>
      <w:r w:rsidR="00C41FEF">
        <w:rPr>
          <w:rFonts w:ascii="Liberation Serif" w:hAnsi="Liberation Serif"/>
          <w:sz w:val="28"/>
          <w:szCs w:val="28"/>
        </w:rPr>
        <w:t xml:space="preserve"> 70 «О бюджетном процессе в</w:t>
      </w:r>
      <w:r w:rsidRPr="00BF16C1">
        <w:rPr>
          <w:rFonts w:ascii="Liberation Serif" w:hAnsi="Liberation Serif"/>
          <w:sz w:val="28"/>
          <w:szCs w:val="28"/>
        </w:rPr>
        <w:t xml:space="preserve"> Невьянском городском округе»</w:t>
      </w:r>
      <w:r w:rsidR="00FA221B">
        <w:rPr>
          <w:rFonts w:ascii="Liberation Serif" w:hAnsi="Liberation Serif"/>
          <w:sz w:val="28"/>
          <w:szCs w:val="28"/>
        </w:rPr>
        <w:t>.</w:t>
      </w:r>
    </w:p>
    <w:p w:rsidR="00F261B5" w:rsidRDefault="00F261B5" w:rsidP="00447920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В 202</w:t>
      </w:r>
      <w:r w:rsidR="00BF16C1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году </w:t>
      </w:r>
      <w:r w:rsidR="00E53D2D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утвержд</w:t>
      </w:r>
      <w:r w:rsidR="001308E1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>ены</w:t>
      </w:r>
      <w:r w:rsidR="00E53D2D" w:rsidRPr="003C69D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По</w:t>
      </w:r>
      <w:r w:rsidR="00334494">
        <w:rPr>
          <w:rFonts w:ascii="Liberation Serif" w:eastAsia="Times New Roman" w:hAnsi="Liberation Serif" w:cs="Times New Roman"/>
          <w:sz w:val="28"/>
          <w:szCs w:val="28"/>
          <w:lang w:eastAsia="ru-RU"/>
        </w:rPr>
        <w:t>ложение об администрации Невьянского муниципального округа,</w:t>
      </w:r>
      <w:r w:rsidR="00E53D2D" w:rsidRPr="00706D0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41FEF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706D08" w:rsidRPr="00706D08">
        <w:rPr>
          <w:rFonts w:ascii="Liberation Serif" w:hAnsi="Liberation Serif"/>
          <w:sz w:val="28"/>
          <w:szCs w:val="28"/>
        </w:rPr>
        <w:t>оложени</w:t>
      </w:r>
      <w:r w:rsidR="00706D08">
        <w:rPr>
          <w:rFonts w:ascii="Liberation Serif" w:hAnsi="Liberation Serif"/>
          <w:sz w:val="28"/>
          <w:szCs w:val="28"/>
        </w:rPr>
        <w:t>е</w:t>
      </w:r>
      <w:r w:rsidR="00706D08" w:rsidRPr="00706D08">
        <w:rPr>
          <w:rFonts w:ascii="Liberation Serif" w:hAnsi="Liberation Serif"/>
          <w:sz w:val="28"/>
          <w:szCs w:val="28"/>
        </w:rPr>
        <w:t xml:space="preserve"> «О составе, порядке подготовки документов территориального планирования Невьянского городского округа, порядке подготовки изменений и внесения их в такие документы, а также составе, порядке подготовки планов реализации таких документов» и признании утратившим силу решения Думы Невьянского городского округа от 17.12.2008 № </w:t>
      </w:r>
      <w:r w:rsidR="00706D08">
        <w:rPr>
          <w:rFonts w:ascii="Liberation Serif" w:hAnsi="Liberation Serif"/>
          <w:sz w:val="28"/>
          <w:szCs w:val="28"/>
        </w:rPr>
        <w:t>и т.д.</w:t>
      </w:r>
    </w:p>
    <w:p w:rsidR="00EC34CA" w:rsidRDefault="00EC34CA" w:rsidP="00447920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2024</w:t>
      </w:r>
      <w:r w:rsidR="00FA221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году нам пришлось принимать сложные</w:t>
      </w:r>
      <w:r w:rsidR="000D42FB">
        <w:rPr>
          <w:rFonts w:ascii="Liberation Serif" w:hAnsi="Liberation Serif"/>
          <w:sz w:val="28"/>
          <w:szCs w:val="28"/>
        </w:rPr>
        <w:t>, не популярные</w:t>
      </w:r>
      <w:r>
        <w:rPr>
          <w:rFonts w:ascii="Liberation Serif" w:hAnsi="Liberation Serif"/>
          <w:sz w:val="28"/>
          <w:szCs w:val="28"/>
        </w:rPr>
        <w:t>, но необходимые решения:</w:t>
      </w:r>
    </w:p>
    <w:p w:rsidR="00A56418" w:rsidRDefault="00211276" w:rsidP="00A5641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41FEF">
        <w:rPr>
          <w:rFonts w:ascii="Liberation Serif" w:hAnsi="Liberation Serif"/>
          <w:sz w:val="28"/>
          <w:szCs w:val="28"/>
        </w:rPr>
        <w:lastRenderedPageBreak/>
        <w:t xml:space="preserve">Первое - это повышение тарифов за </w:t>
      </w:r>
      <w:r w:rsidR="00EC34CA" w:rsidRPr="00C41FEF">
        <w:rPr>
          <w:rFonts w:ascii="Liberation Serif" w:hAnsi="Liberation Serif"/>
          <w:sz w:val="28"/>
          <w:szCs w:val="28"/>
        </w:rPr>
        <w:t>коммунальные услуги.</w:t>
      </w:r>
      <w:r w:rsidR="00856AF3" w:rsidRPr="00C41FEF">
        <w:rPr>
          <w:rFonts w:ascii="Liberation Serif" w:hAnsi="Liberation Serif"/>
          <w:sz w:val="28"/>
          <w:szCs w:val="28"/>
        </w:rPr>
        <w:t xml:space="preserve"> </w:t>
      </w:r>
      <w:r w:rsidRPr="00C41FEF">
        <w:rPr>
          <w:rFonts w:ascii="Liberation Serif" w:hAnsi="Liberation Serif"/>
          <w:sz w:val="28"/>
          <w:szCs w:val="28"/>
        </w:rPr>
        <w:t>Мы долгое время над этим работали: я благодарю депутатов,</w:t>
      </w:r>
      <w:r w:rsidR="000D42FB" w:rsidRPr="00C41FEF">
        <w:rPr>
          <w:rFonts w:ascii="Liberation Serif" w:hAnsi="Liberation Serif"/>
          <w:sz w:val="28"/>
          <w:szCs w:val="28"/>
        </w:rPr>
        <w:t xml:space="preserve"> </w:t>
      </w:r>
      <w:r w:rsidR="00856AF3" w:rsidRPr="00C41FEF">
        <w:rPr>
          <w:rFonts w:ascii="Liberation Serif" w:hAnsi="Liberation Serif"/>
          <w:sz w:val="28"/>
          <w:szCs w:val="28"/>
        </w:rPr>
        <w:t>которые</w:t>
      </w:r>
      <w:r w:rsidRPr="00C41FEF">
        <w:rPr>
          <w:rFonts w:ascii="Liberation Serif" w:hAnsi="Liberation Serif"/>
          <w:sz w:val="28"/>
          <w:szCs w:val="28"/>
        </w:rPr>
        <w:t xml:space="preserve"> помогли найти компромиссное решение. </w:t>
      </w:r>
    </w:p>
    <w:p w:rsidR="00211276" w:rsidRPr="00C41FEF" w:rsidRDefault="00211276" w:rsidP="00A5641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41FEF">
        <w:rPr>
          <w:rFonts w:ascii="Liberation Serif" w:hAnsi="Liberation Serif"/>
          <w:sz w:val="28"/>
          <w:szCs w:val="28"/>
        </w:rPr>
        <w:t xml:space="preserve">Важно отметить, что популизм и сдерживание роста тарифов неизменно приводят к тому, что в какой-то момент отступать </w:t>
      </w:r>
      <w:r w:rsidR="006E0816" w:rsidRPr="00C41FEF">
        <w:rPr>
          <w:rFonts w:ascii="Liberation Serif" w:hAnsi="Liberation Serif"/>
          <w:sz w:val="28"/>
          <w:szCs w:val="28"/>
        </w:rPr>
        <w:t xml:space="preserve">будет </w:t>
      </w:r>
      <w:r w:rsidRPr="00C41FEF">
        <w:rPr>
          <w:rFonts w:ascii="Liberation Serif" w:hAnsi="Liberation Serif"/>
          <w:sz w:val="28"/>
          <w:szCs w:val="28"/>
        </w:rPr>
        <w:t>уже невозможно, и приходится повышать тарифы сразу на серьезные суммы</w:t>
      </w:r>
      <w:r w:rsidR="00A94CAD" w:rsidRPr="00C41FEF">
        <w:rPr>
          <w:rFonts w:ascii="Liberation Serif" w:hAnsi="Liberation Serif"/>
          <w:sz w:val="28"/>
          <w:szCs w:val="28"/>
        </w:rPr>
        <w:t xml:space="preserve"> чтобы не оставить жителей без тепла и водоснабжения</w:t>
      </w:r>
      <w:r w:rsidRPr="00C41FEF">
        <w:rPr>
          <w:rFonts w:ascii="Liberation Serif" w:hAnsi="Liberation Serif"/>
          <w:sz w:val="28"/>
          <w:szCs w:val="28"/>
        </w:rPr>
        <w:t>, а это, конечно, вызывает возмущение горожан. Все повышения нужно проводить своевременно и ритмично.</w:t>
      </w:r>
      <w:r w:rsidR="0056620B" w:rsidRPr="00C41FEF">
        <w:rPr>
          <w:rFonts w:ascii="Liberation Serif" w:hAnsi="Liberation Serif"/>
          <w:sz w:val="28"/>
          <w:szCs w:val="28"/>
        </w:rPr>
        <w:t xml:space="preserve"> Тем более</w:t>
      </w:r>
      <w:proofErr w:type="gramStart"/>
      <w:r w:rsidR="00E145B6" w:rsidRPr="00C41FEF">
        <w:rPr>
          <w:rFonts w:ascii="Liberation Serif" w:hAnsi="Liberation Serif"/>
          <w:sz w:val="28"/>
          <w:szCs w:val="28"/>
        </w:rPr>
        <w:t>,</w:t>
      </w:r>
      <w:proofErr w:type="gramEnd"/>
      <w:r w:rsidR="0056620B" w:rsidRPr="00C41FEF">
        <w:rPr>
          <w:rFonts w:ascii="Liberation Serif" w:hAnsi="Liberation Serif"/>
          <w:sz w:val="28"/>
          <w:szCs w:val="28"/>
        </w:rPr>
        <w:t xml:space="preserve"> что некоторым  инженерным сетям </w:t>
      </w:r>
      <w:r w:rsidR="0095551D" w:rsidRPr="00C41FEF">
        <w:rPr>
          <w:rFonts w:ascii="Liberation Serif" w:hAnsi="Liberation Serif"/>
          <w:sz w:val="28"/>
          <w:szCs w:val="28"/>
        </w:rPr>
        <w:t xml:space="preserve">нашего города </w:t>
      </w:r>
      <w:r w:rsidR="0056620B" w:rsidRPr="00C41FEF">
        <w:rPr>
          <w:rFonts w:ascii="Liberation Serif" w:hAnsi="Liberation Serif"/>
          <w:sz w:val="28"/>
          <w:szCs w:val="28"/>
        </w:rPr>
        <w:t>под 50</w:t>
      </w:r>
      <w:r w:rsidR="00E21641" w:rsidRPr="00C41FEF">
        <w:rPr>
          <w:rFonts w:ascii="Liberation Serif" w:hAnsi="Liberation Serif"/>
          <w:sz w:val="28"/>
          <w:szCs w:val="28"/>
        </w:rPr>
        <w:t xml:space="preserve"> </w:t>
      </w:r>
      <w:r w:rsidR="0056620B" w:rsidRPr="00C41FEF">
        <w:rPr>
          <w:rFonts w:ascii="Liberation Serif" w:hAnsi="Liberation Serif"/>
          <w:sz w:val="28"/>
          <w:szCs w:val="28"/>
        </w:rPr>
        <w:t>лет.</w:t>
      </w:r>
    </w:p>
    <w:p w:rsidR="00884E95" w:rsidRPr="00C41FEF" w:rsidRDefault="00A94CAD" w:rsidP="00884E9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C41FEF">
        <w:rPr>
          <w:rFonts w:ascii="Liberation Serif" w:hAnsi="Liberation Serif"/>
          <w:sz w:val="28"/>
          <w:szCs w:val="28"/>
        </w:rPr>
        <w:t>Второе</w:t>
      </w:r>
      <w:r w:rsidR="00211276" w:rsidRPr="00C41FEF">
        <w:rPr>
          <w:rFonts w:ascii="Liberation Serif" w:hAnsi="Liberation Serif"/>
          <w:sz w:val="28"/>
          <w:szCs w:val="28"/>
        </w:rPr>
        <w:t xml:space="preserve"> сложное решение - </w:t>
      </w:r>
      <w:r w:rsidR="00211276" w:rsidRPr="00CD2045">
        <w:rPr>
          <w:rFonts w:ascii="Liberation Serif" w:hAnsi="Liberation Serif"/>
          <w:sz w:val="28"/>
          <w:szCs w:val="28"/>
        </w:rPr>
        <w:t>преобразование форм собственности муни</w:t>
      </w:r>
      <w:r w:rsidR="00884E95" w:rsidRPr="00CD2045">
        <w:rPr>
          <w:rFonts w:ascii="Liberation Serif" w:hAnsi="Liberation Serif"/>
          <w:sz w:val="28"/>
          <w:szCs w:val="28"/>
        </w:rPr>
        <w:t xml:space="preserve">ципальных унитарных предприятий: </w:t>
      </w:r>
      <w:r w:rsidR="00F367AA" w:rsidRPr="00CD2045">
        <w:rPr>
          <w:rFonts w:ascii="Liberation Serif" w:hAnsi="Liberation Serif"/>
          <w:sz w:val="28"/>
          <w:szCs w:val="28"/>
        </w:rPr>
        <w:t xml:space="preserve"> «Невьянские бани» и Столовая №</w:t>
      </w:r>
      <w:r w:rsidR="00E21641" w:rsidRPr="00CD2045">
        <w:rPr>
          <w:rFonts w:ascii="Liberation Serif" w:hAnsi="Liberation Serif"/>
          <w:sz w:val="28"/>
          <w:szCs w:val="28"/>
        </w:rPr>
        <w:t xml:space="preserve"> </w:t>
      </w:r>
      <w:r w:rsidR="00F367AA" w:rsidRPr="00CD2045">
        <w:rPr>
          <w:rFonts w:ascii="Liberation Serif" w:hAnsi="Liberation Serif"/>
          <w:sz w:val="28"/>
          <w:szCs w:val="28"/>
        </w:rPr>
        <w:t>6.</w:t>
      </w:r>
      <w:r w:rsidR="00211276" w:rsidRPr="00CD2045">
        <w:rPr>
          <w:rFonts w:ascii="Liberation Serif" w:hAnsi="Liberation Serif"/>
          <w:sz w:val="28"/>
          <w:szCs w:val="28"/>
        </w:rPr>
        <w:t xml:space="preserve"> </w:t>
      </w:r>
      <w:r w:rsidR="00884E95" w:rsidRPr="00CD2045">
        <w:rPr>
          <w:rFonts w:ascii="Liberation Serif" w:hAnsi="Liberation Serif"/>
          <w:sz w:val="28"/>
          <w:szCs w:val="28"/>
        </w:rPr>
        <w:t xml:space="preserve"> Эта непростая процедура была вызвана необходимостью исполнения федерального законодательства ФЗ № 485 от 27.12.2019.</w:t>
      </w:r>
      <w:r w:rsidR="00884E95" w:rsidRPr="00C41FEF">
        <w:rPr>
          <w:rFonts w:ascii="Liberation Serif" w:hAnsi="Liberation Serif"/>
          <w:sz w:val="28"/>
          <w:szCs w:val="28"/>
        </w:rPr>
        <w:t> </w:t>
      </w:r>
    </w:p>
    <w:p w:rsidR="00211276" w:rsidRPr="00334305" w:rsidRDefault="00884E95" w:rsidP="0033430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56418">
        <w:rPr>
          <w:rFonts w:ascii="Liberation Serif" w:hAnsi="Liberation Serif"/>
          <w:sz w:val="28"/>
          <w:szCs w:val="28"/>
        </w:rPr>
        <w:t xml:space="preserve">Процедура преобразования заняла определенный отрезок времени. </w:t>
      </w:r>
      <w:r w:rsidR="006C054C" w:rsidRPr="00A56418">
        <w:rPr>
          <w:rFonts w:ascii="Liberation Serif" w:hAnsi="Liberation Serif"/>
          <w:sz w:val="28"/>
          <w:szCs w:val="28"/>
        </w:rPr>
        <w:t>В настоящий момент «Невьянские бани» находятся в подчинении мун</w:t>
      </w:r>
      <w:r w:rsidR="00103CEC" w:rsidRPr="00A56418">
        <w:rPr>
          <w:rFonts w:ascii="Liberation Serif" w:hAnsi="Liberation Serif"/>
          <w:sz w:val="28"/>
          <w:szCs w:val="28"/>
        </w:rPr>
        <w:t>и</w:t>
      </w:r>
      <w:r w:rsidR="006C054C" w:rsidRPr="00A56418">
        <w:rPr>
          <w:rFonts w:ascii="Liberation Serif" w:hAnsi="Liberation Serif"/>
          <w:sz w:val="28"/>
          <w:szCs w:val="28"/>
        </w:rPr>
        <w:t>ципального</w:t>
      </w:r>
      <w:r w:rsidR="00103CEC" w:rsidRPr="00A56418">
        <w:rPr>
          <w:rFonts w:ascii="Liberation Serif" w:hAnsi="Liberation Serif"/>
          <w:sz w:val="28"/>
          <w:szCs w:val="28"/>
        </w:rPr>
        <w:t xml:space="preserve"> бюджетного учреждения «Управление хозяйством», а </w:t>
      </w:r>
      <w:r w:rsidR="00103CEC" w:rsidRPr="00CD2045">
        <w:rPr>
          <w:rFonts w:ascii="Liberation Serif" w:hAnsi="Liberation Serif"/>
          <w:sz w:val="28"/>
          <w:szCs w:val="28"/>
        </w:rPr>
        <w:t>столовая</w:t>
      </w:r>
      <w:r w:rsidRPr="00CD2045">
        <w:rPr>
          <w:rFonts w:ascii="Liberation Serif" w:hAnsi="Liberation Serif"/>
          <w:sz w:val="28"/>
          <w:szCs w:val="28"/>
        </w:rPr>
        <w:t xml:space="preserve"> </w:t>
      </w:r>
      <w:r w:rsidR="00103CEC" w:rsidRPr="00CD2045">
        <w:rPr>
          <w:rFonts w:ascii="Liberation Serif" w:hAnsi="Liberation Serif"/>
          <w:sz w:val="28"/>
          <w:szCs w:val="28"/>
        </w:rPr>
        <w:t>№6 –</w:t>
      </w:r>
      <w:r w:rsidRPr="00CD2045">
        <w:rPr>
          <w:rFonts w:ascii="Liberation Serif" w:hAnsi="Liberation Serif"/>
          <w:sz w:val="28"/>
          <w:szCs w:val="28"/>
        </w:rPr>
        <w:t xml:space="preserve">  </w:t>
      </w:r>
      <w:r w:rsidR="00103CEC" w:rsidRPr="00CD2045">
        <w:rPr>
          <w:rFonts w:ascii="Liberation Serif" w:hAnsi="Liberation Serif"/>
          <w:sz w:val="28"/>
          <w:szCs w:val="28"/>
        </w:rPr>
        <w:t>комбинат «Юность»</w:t>
      </w:r>
      <w:r w:rsidRPr="00CD2045">
        <w:rPr>
          <w:rFonts w:ascii="Liberation Serif" w:hAnsi="Liberation Serif"/>
          <w:sz w:val="28"/>
          <w:szCs w:val="28"/>
        </w:rPr>
        <w:t xml:space="preserve"> - </w:t>
      </w:r>
      <w:r w:rsidR="00103CEC" w:rsidRPr="00CD2045">
        <w:rPr>
          <w:rFonts w:ascii="Liberation Serif" w:hAnsi="Liberation Serif"/>
          <w:sz w:val="28"/>
          <w:szCs w:val="28"/>
        </w:rPr>
        <w:t xml:space="preserve"> в подчинении Управления образования.</w:t>
      </w:r>
      <w:r w:rsidR="00E32963" w:rsidRPr="00CD2045">
        <w:rPr>
          <w:rFonts w:ascii="Liberation Serif" w:hAnsi="Liberation Serif"/>
          <w:sz w:val="28"/>
          <w:szCs w:val="28"/>
        </w:rPr>
        <w:t xml:space="preserve"> Положительным моментом </w:t>
      </w:r>
      <w:r w:rsidR="00211276" w:rsidRPr="00CD2045">
        <w:rPr>
          <w:rFonts w:ascii="Liberation Serif" w:hAnsi="Liberation Serif"/>
          <w:sz w:val="28"/>
          <w:szCs w:val="28"/>
        </w:rPr>
        <w:t xml:space="preserve"> реорганизаци</w:t>
      </w:r>
      <w:r w:rsidR="00E32963" w:rsidRPr="00CD2045">
        <w:rPr>
          <w:rFonts w:ascii="Liberation Serif" w:hAnsi="Liberation Serif"/>
          <w:sz w:val="28"/>
          <w:szCs w:val="28"/>
        </w:rPr>
        <w:t>и</w:t>
      </w:r>
      <w:r w:rsidR="00211276" w:rsidRPr="00CD2045">
        <w:rPr>
          <w:rFonts w:ascii="Liberation Serif" w:hAnsi="Liberation Serif"/>
          <w:sz w:val="28"/>
          <w:szCs w:val="28"/>
        </w:rPr>
        <w:t xml:space="preserve"> </w:t>
      </w:r>
      <w:r w:rsidR="00E32963" w:rsidRPr="00CD2045">
        <w:rPr>
          <w:rFonts w:ascii="Liberation Serif" w:hAnsi="Liberation Serif"/>
          <w:sz w:val="28"/>
          <w:szCs w:val="28"/>
        </w:rPr>
        <w:t xml:space="preserve">является сохранение </w:t>
      </w:r>
      <w:r w:rsidR="00211276" w:rsidRPr="00CD2045">
        <w:rPr>
          <w:rFonts w:ascii="Liberation Serif" w:hAnsi="Liberation Serif"/>
          <w:sz w:val="28"/>
          <w:szCs w:val="28"/>
        </w:rPr>
        <w:t xml:space="preserve"> коллектив</w:t>
      </w:r>
      <w:r w:rsidR="00E32963" w:rsidRPr="00CD2045">
        <w:rPr>
          <w:rFonts w:ascii="Liberation Serif" w:hAnsi="Liberation Serif"/>
          <w:sz w:val="28"/>
          <w:szCs w:val="28"/>
        </w:rPr>
        <w:t>ов и</w:t>
      </w:r>
      <w:r w:rsidR="00211276" w:rsidRPr="00CD2045">
        <w:rPr>
          <w:rFonts w:ascii="Liberation Serif" w:hAnsi="Liberation Serif"/>
          <w:sz w:val="28"/>
          <w:szCs w:val="28"/>
        </w:rPr>
        <w:t xml:space="preserve"> имущественн</w:t>
      </w:r>
      <w:r w:rsidR="00E32963" w:rsidRPr="00CD2045">
        <w:rPr>
          <w:rFonts w:ascii="Liberation Serif" w:hAnsi="Liberation Serif"/>
          <w:sz w:val="28"/>
          <w:szCs w:val="28"/>
        </w:rPr>
        <w:t>ого</w:t>
      </w:r>
      <w:r w:rsidR="00211276" w:rsidRPr="00A56418">
        <w:rPr>
          <w:rFonts w:ascii="Liberation Serif" w:hAnsi="Liberation Serif"/>
          <w:sz w:val="28"/>
          <w:szCs w:val="28"/>
        </w:rPr>
        <w:t xml:space="preserve"> комплекс</w:t>
      </w:r>
      <w:r w:rsidR="00334305">
        <w:rPr>
          <w:rFonts w:ascii="Liberation Serif" w:hAnsi="Liberation Serif"/>
          <w:sz w:val="28"/>
          <w:szCs w:val="28"/>
        </w:rPr>
        <w:t>а данных предприятий. </w:t>
      </w:r>
    </w:p>
    <w:p w:rsidR="00C03BDE" w:rsidRPr="00C03BDE" w:rsidRDefault="00C03BDE" w:rsidP="00D72C5B">
      <w:pPr>
        <w:autoSpaceDE w:val="0"/>
        <w:autoSpaceDN w:val="0"/>
        <w:adjustRightInd w:val="0"/>
        <w:spacing w:after="160" w:line="240" w:lineRule="auto"/>
        <w:ind w:firstLine="720"/>
        <w:jc w:val="center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6827B5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</w:t>
      </w: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заимодействие с Невьянской городской прокуратурой.</w:t>
      </w:r>
    </w:p>
    <w:p w:rsidR="000E469E" w:rsidRPr="00C03BDE" w:rsidRDefault="000E469E" w:rsidP="000E469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202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году из Невьянской городской прокуратуры представлений, протестов и запросов поступило в количестве -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в 202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3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году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-1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6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. </w:t>
      </w:r>
      <w:r w:rsidR="0039419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Представители прокуратуры присутствуют</w:t>
      </w:r>
      <w:r w:rsidR="005824A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практически </w:t>
      </w:r>
      <w:r w:rsidR="0039419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на</w:t>
      </w:r>
      <w:r w:rsidR="005824A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всех</w:t>
      </w:r>
      <w:r w:rsidR="0039419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заседаниях Думы.</w:t>
      </w:r>
    </w:p>
    <w:p w:rsidR="000E469E" w:rsidRPr="002F4DB2" w:rsidRDefault="000E469E" w:rsidP="000E469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</w:pPr>
      <w:r w:rsidRPr="002F4DB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Из государственного правового департамента Свердловской области поступило </w:t>
      </w:r>
      <w:r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>6</w:t>
      </w:r>
      <w:r w:rsidRPr="002F4DB2">
        <w:rPr>
          <w:rFonts w:ascii="Liberation Serif" w:eastAsia="Times New Roman" w:hAnsi="Liberation Serif" w:cs="Times New Roman"/>
          <w:color w:val="000000" w:themeColor="text1"/>
          <w:sz w:val="28"/>
          <w:szCs w:val="28"/>
          <w:lang w:eastAsia="ru-RU"/>
        </w:rPr>
        <w:t xml:space="preserve"> экспертных заключений с замечаниями.</w:t>
      </w:r>
    </w:p>
    <w:p w:rsidR="00C03BDE" w:rsidRPr="00C03BDE" w:rsidRDefault="00C03BDE" w:rsidP="001B2C62">
      <w:pPr>
        <w:autoSpaceDE w:val="0"/>
        <w:autoSpaceDN w:val="0"/>
        <w:adjustRightInd w:val="0"/>
        <w:spacing w:after="160" w:line="240" w:lineRule="auto"/>
        <w:ind w:firstLine="720"/>
        <w:jc w:val="center"/>
        <w:outlineLvl w:val="1"/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Взаимодействие с избирателями.</w:t>
      </w:r>
    </w:p>
    <w:p w:rsidR="002815B1" w:rsidRPr="002815B1" w:rsidRDefault="002815B1" w:rsidP="002815B1">
      <w:pPr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  <w:r w:rsidRPr="002815B1">
        <w:rPr>
          <w:rFonts w:ascii="Liberation Serif" w:eastAsia="Calibri" w:hAnsi="Liberation Serif" w:cs="Times New Roman"/>
          <w:b/>
          <w:sz w:val="24"/>
          <w:szCs w:val="24"/>
        </w:rPr>
        <w:t xml:space="preserve">Наказы избирателей (депутаты 7 созыва 2023-2027) </w:t>
      </w:r>
    </w:p>
    <w:p w:rsidR="002815B1" w:rsidRPr="002815B1" w:rsidRDefault="002815B1" w:rsidP="002815B1">
      <w:pPr>
        <w:spacing w:after="0" w:line="240" w:lineRule="auto"/>
        <w:jc w:val="center"/>
        <w:rPr>
          <w:rFonts w:ascii="Liberation Serif" w:eastAsia="Calibri" w:hAnsi="Liberation Serif" w:cs="Times New Roman"/>
          <w:sz w:val="24"/>
          <w:szCs w:val="24"/>
        </w:rPr>
      </w:pPr>
      <w:r w:rsidRPr="002815B1">
        <w:rPr>
          <w:rFonts w:ascii="Liberation Serif" w:eastAsia="Calibri" w:hAnsi="Liberation Serif" w:cs="Times New Roman"/>
          <w:sz w:val="24"/>
          <w:szCs w:val="24"/>
        </w:rPr>
        <w:t xml:space="preserve"> (в полномочиях администрации Невьянского муниципального округа)</w:t>
      </w:r>
    </w:p>
    <w:tbl>
      <w:tblPr>
        <w:tblStyle w:val="3"/>
        <w:tblW w:w="1119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23"/>
        <w:gridCol w:w="708"/>
        <w:gridCol w:w="709"/>
        <w:gridCol w:w="851"/>
        <w:gridCol w:w="850"/>
        <w:gridCol w:w="709"/>
        <w:gridCol w:w="1559"/>
        <w:gridCol w:w="3289"/>
      </w:tblGrid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Наказы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</w:rPr>
            </w:pPr>
            <w:r w:rsidRPr="002815B1">
              <w:rPr>
                <w:rFonts w:ascii="Liberation Serif" w:eastAsia="Calibri" w:hAnsi="Liberation Serif"/>
              </w:rPr>
              <w:t>Исполнитель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Примечание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Город Невьянск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Ремонт колодца (естественного источника воды) по ул. Малышева, 90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ЕДДС,</w:t>
            </w: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УХ НГО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Рассмотреть есть ли необходимость и возможность. 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Благоустройство дворовой территории, тротуаров на фасадной части с установлением двух скамеек по  ул. </w:t>
            </w:r>
            <w:r w:rsidRPr="002815B1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Серова, №10.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Информировать УК.</w:t>
            </w:r>
          </w:p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Письмо от депутатов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lastRenderedPageBreak/>
              <w:t>Поселок Цементный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Благоустройство ул. Школьная, 5, Ленина, 41, 39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Когда будет областная программа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Ремонт теплотрассы от ул. Ленина до ул. Школьная (вдоль спортивной школы и школы п. Цементный)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Концессионеры в случае необходимости. </w:t>
            </w: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В УНП нет информации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Восстановление тротуара по ул. Свердлова, 27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АНМО, ОКС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>Рассмотреть вопрос о необходимости и возможности.</w:t>
            </w:r>
          </w:p>
          <w:p w:rsidR="002815B1" w:rsidRPr="002815B1" w:rsidRDefault="002815B1" w:rsidP="002815B1">
            <w:pPr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>Запланировано на 3-4 квартал 2024 года.</w:t>
            </w:r>
          </w:p>
          <w:p w:rsidR="002815B1" w:rsidRPr="002815B1" w:rsidRDefault="002815B1" w:rsidP="002815B1">
            <w:pPr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color w:val="000000"/>
                <w:sz w:val="24"/>
                <w:szCs w:val="24"/>
              </w:rPr>
              <w:t>Выполнена отсыпка асфальтовой срезкой. Требуется проведение капитального строительства тротуара в 2025 году вдоль отремонтированного участка дороги в 2024 году.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Вересковый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Забельный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Ремонт моста через реку Белая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ЕДДС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color w:val="FF0000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color w:val="FF0000"/>
                <w:sz w:val="24"/>
                <w:szCs w:val="24"/>
              </w:rPr>
              <w:t xml:space="preserve">Рассмотреть возможность. </w:t>
            </w:r>
          </w:p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color w:val="FF0000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color w:val="FF0000"/>
                <w:sz w:val="24"/>
                <w:szCs w:val="24"/>
              </w:rPr>
              <w:t xml:space="preserve">3-4 квартал 2024 года при наличии заявок на торги. Прием заявок до 01.04.2024 г. </w:t>
            </w:r>
          </w:p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color w:val="FF0000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color w:val="000000"/>
                <w:sz w:val="24"/>
                <w:szCs w:val="24"/>
              </w:rPr>
              <w:t>Планы в 2025 году.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Шурала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Оборудование скважины для ДК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МБУК, НМО, «КДЦ»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Своими силами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Ремонт системы отопления в ДК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Выполнено</w:t>
            </w: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Выполнено</w:t>
            </w: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выполнено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УК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ind w:firstLine="142"/>
              <w:jc w:val="both"/>
              <w:rPr>
                <w:rFonts w:ascii="Times New Roman" w:hAnsi="Times New Roman"/>
              </w:rPr>
            </w:pPr>
            <w:r w:rsidRPr="002815B1">
              <w:rPr>
                <w:rFonts w:ascii="Liberation Serif" w:eastAsia="Calibri" w:hAnsi="Liberation Serif"/>
                <w:color w:val="FF0000"/>
              </w:rPr>
              <w:t xml:space="preserve"> </w:t>
            </w:r>
            <w:r w:rsidRPr="002815B1">
              <w:rPr>
                <w:rFonts w:ascii="Times New Roman" w:hAnsi="Times New Roman"/>
              </w:rPr>
              <w:t xml:space="preserve">В 2023 году ООО «ПСК Вертикаль» подготовлена проектно-сметная документация по газоснабжению нежилого помещения Дома культуры с. </w:t>
            </w:r>
            <w:proofErr w:type="spellStart"/>
            <w:r w:rsidRPr="002815B1">
              <w:rPr>
                <w:rFonts w:ascii="Times New Roman" w:hAnsi="Times New Roman"/>
              </w:rPr>
              <w:t>Шурала</w:t>
            </w:r>
            <w:proofErr w:type="spellEnd"/>
            <w:r w:rsidRPr="002815B1">
              <w:rPr>
                <w:rFonts w:ascii="Times New Roman" w:hAnsi="Times New Roman"/>
              </w:rPr>
              <w:t xml:space="preserve">, расположенного по адресу: Невьянский район, с. </w:t>
            </w:r>
            <w:proofErr w:type="spellStart"/>
            <w:r w:rsidRPr="002815B1">
              <w:rPr>
                <w:rFonts w:ascii="Times New Roman" w:hAnsi="Times New Roman"/>
              </w:rPr>
              <w:t>Шурала</w:t>
            </w:r>
            <w:proofErr w:type="spellEnd"/>
            <w:r w:rsidRPr="002815B1">
              <w:rPr>
                <w:rFonts w:ascii="Times New Roman" w:hAnsi="Times New Roman"/>
              </w:rPr>
              <w:t>, ул. Советов, 48.  Данные работы в сумме 142 452 тысячи рублей (из них 126202 тысяч рублей – бюджетные средства, 16250 рублей 47 коп. – средства от приносящей доход деятельности) оплачены в декабре 2023 года.</w:t>
            </w:r>
          </w:p>
          <w:p w:rsidR="002815B1" w:rsidRPr="002815B1" w:rsidRDefault="002815B1" w:rsidP="002815B1">
            <w:pPr>
              <w:ind w:firstLine="142"/>
              <w:jc w:val="both"/>
              <w:rPr>
                <w:rFonts w:ascii="Times New Roman" w:hAnsi="Times New Roman"/>
              </w:rPr>
            </w:pPr>
            <w:r w:rsidRPr="002815B1">
              <w:rPr>
                <w:rFonts w:ascii="Times New Roman" w:hAnsi="Times New Roman"/>
              </w:rPr>
              <w:t>Для продолжения работ по газификации объекта в 2024 году выделены   дополнительные ассигнования:</w:t>
            </w:r>
          </w:p>
          <w:p w:rsidR="002815B1" w:rsidRPr="002815B1" w:rsidRDefault="002815B1" w:rsidP="002815B1">
            <w:pPr>
              <w:ind w:firstLine="142"/>
              <w:jc w:val="both"/>
              <w:rPr>
                <w:rFonts w:ascii="Times New Roman" w:hAnsi="Times New Roman"/>
              </w:rPr>
            </w:pPr>
            <w:r w:rsidRPr="002815B1">
              <w:rPr>
                <w:rFonts w:ascii="Times New Roman" w:hAnsi="Times New Roman"/>
              </w:rPr>
              <w:lastRenderedPageBreak/>
              <w:t>-</w:t>
            </w:r>
            <w:r w:rsidRPr="002815B1">
              <w:rPr>
                <w:rFonts w:ascii="Times New Roman" w:hAnsi="Times New Roman"/>
                <w:color w:val="FF0000"/>
              </w:rPr>
              <w:t xml:space="preserve"> </w:t>
            </w:r>
            <w:r w:rsidRPr="002815B1">
              <w:rPr>
                <w:rFonts w:ascii="Times New Roman" w:hAnsi="Times New Roman"/>
              </w:rPr>
              <w:t xml:space="preserve">на монтажные работы системы отопления объекта Дома культуры с. </w:t>
            </w:r>
            <w:proofErr w:type="spellStart"/>
            <w:r w:rsidRPr="002815B1">
              <w:rPr>
                <w:rFonts w:ascii="Times New Roman" w:hAnsi="Times New Roman"/>
              </w:rPr>
              <w:t>Шурала</w:t>
            </w:r>
            <w:proofErr w:type="spellEnd"/>
            <w:r w:rsidRPr="002815B1">
              <w:rPr>
                <w:rFonts w:ascii="Times New Roman" w:hAnsi="Times New Roman"/>
              </w:rPr>
              <w:t>, на сумму 1 227 163 (Один миллион двести двадцать семь тысяч сто шестьдесят три) рубля 10 копеек, согласно ЛСР от августа 2023 года.</w:t>
            </w:r>
          </w:p>
          <w:p w:rsidR="002815B1" w:rsidRPr="002815B1" w:rsidRDefault="002815B1" w:rsidP="002815B1">
            <w:pPr>
              <w:ind w:firstLine="142"/>
              <w:jc w:val="both"/>
              <w:rPr>
                <w:rFonts w:ascii="Times New Roman" w:hAnsi="Times New Roman"/>
                <w:color w:val="FF0000"/>
              </w:rPr>
            </w:pPr>
            <w:r w:rsidRPr="002815B1">
              <w:rPr>
                <w:rFonts w:ascii="Times New Roman" w:hAnsi="Times New Roman"/>
                <w:color w:val="FF0000"/>
              </w:rPr>
              <w:t>- на обустройство скважины на сумму 274767 (двести семьдесят четыре тысячи семьсот шестьдесят семь) рублей 36 копеек.</w:t>
            </w:r>
          </w:p>
          <w:p w:rsidR="002815B1" w:rsidRPr="002815B1" w:rsidRDefault="002815B1" w:rsidP="002815B1">
            <w:pPr>
              <w:ind w:firstLine="142"/>
              <w:jc w:val="both"/>
              <w:rPr>
                <w:rFonts w:ascii="Times New Roman" w:hAnsi="Times New Roman"/>
              </w:rPr>
            </w:pPr>
            <w:r w:rsidRPr="002815B1">
              <w:rPr>
                <w:rFonts w:ascii="Times New Roman" w:hAnsi="Times New Roman"/>
              </w:rPr>
              <w:t>Во 2-м квартале 2024 года будет заключен договор о подключении (технологическом присоединении) газоиспользующего оборудования и объектов капитального строительства к сети газораспределения (за счет средств от приносящей доход деятельности).</w:t>
            </w:r>
          </w:p>
          <w:p w:rsidR="002815B1" w:rsidRPr="002815B1" w:rsidRDefault="002815B1" w:rsidP="002815B1">
            <w:pPr>
              <w:ind w:firstLine="142"/>
              <w:jc w:val="both"/>
              <w:rPr>
                <w:rFonts w:ascii="Times New Roman" w:hAnsi="Times New Roman"/>
                <w:color w:val="FF0000"/>
              </w:rPr>
            </w:pPr>
            <w:r w:rsidRPr="002815B1">
              <w:rPr>
                <w:rFonts w:ascii="Times New Roman" w:hAnsi="Times New Roman"/>
                <w:color w:val="ED0000"/>
              </w:rPr>
              <w:t xml:space="preserve">В 2025 году будут проведены  завершающие работы: Пусконаладочные работы, </w:t>
            </w:r>
            <w:proofErr w:type="spellStart"/>
            <w:r w:rsidRPr="002815B1">
              <w:rPr>
                <w:rFonts w:ascii="Times New Roman" w:hAnsi="Times New Roman"/>
                <w:color w:val="ED0000"/>
              </w:rPr>
              <w:t>Комлексная</w:t>
            </w:r>
            <w:proofErr w:type="spellEnd"/>
            <w:r w:rsidRPr="002815B1">
              <w:rPr>
                <w:rFonts w:ascii="Times New Roman" w:hAnsi="Times New Roman"/>
                <w:color w:val="ED0000"/>
              </w:rPr>
              <w:t xml:space="preserve"> автоматизация, Охранно-пожарная сигнализация узла - по ЛСР № ПСК-В-114-23-АГСВ на сумму 122 552 рубля 53 копейки. Для подключения к сети газораспределения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lastRenderedPageBreak/>
              <w:t xml:space="preserve">Поселок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Шурала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Быньги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Ремонт дороги по </w:t>
            </w: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ул.Мартьянова</w:t>
            </w:r>
            <w:proofErr w:type="spellEnd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, </w:t>
            </w: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ул.Колхозная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ОКС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>Работы начаты в 2023 году. Планируемый срок окончания выполнения работ на данном участке – 2025 год.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Демонтаж резервуаров подземного газопровода сжиженного газа в центре двора многоэтажного сектора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Работы выполнены 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Установить   дополнительные остановочные пункты  по ул.Ленина,36 (у церкви), по ул. Ленина, д.80.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Письмо направлено в управление автомобильных дорог (дорога регионального значения) 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Ударник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lastRenderedPageBreak/>
              <w:t xml:space="preserve">Поселок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Аник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Быньговский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Деревня Нижние Таволги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Ремонт участка дороги от центрального остановочного пункта до моста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ОКС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Рассмотреть возможность.</w:t>
            </w:r>
          </w:p>
          <w:p w:rsidR="002815B1" w:rsidRPr="002815B1" w:rsidRDefault="002815B1" w:rsidP="002815B1">
            <w:pPr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>Данный участок автомобильной дороги находится в оперативном управление ГКУ СО «Управление автомобильный дорог».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Деревня Верхние Таволги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Установить дополнительные остановочные пункты по </w:t>
            </w: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ул.Мира</w:t>
            </w:r>
            <w:proofErr w:type="spellEnd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, 2 (с двух сторон).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Региональная дорога, посмотреть возможность. Обратиться с письмом в Управление автодорог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Деревня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Сербишино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Ребристый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Середовина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Оборудовать детскую площадку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ОКС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Работы выполнены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Федьковка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Ремонт дорог с асфальтовым покрытием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Дорога региональная. Обратиться с письмом в Управление автодорог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Оборудование площадки для установки мусорных баков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Работы выполнены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Осиновский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Деревня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Невьянка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Калиново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Ремонт примыкания и устранение ямы в асфальтовом покрытии по </w:t>
            </w: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ул.Свердлова</w:t>
            </w:r>
            <w:proofErr w:type="spellEnd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 от </w:t>
            </w: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ул.Советской</w:t>
            </w:r>
            <w:proofErr w:type="spellEnd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 до пожарной части и вдоль домов </w:t>
            </w: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ул.Советская</w:t>
            </w:r>
            <w:proofErr w:type="spellEnd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, №22, 22А.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ЕДДС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Замена асфальтового покрытия по ул. Ленина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КУМИ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Проведение работ по созданию </w:t>
            </w:r>
            <w:r w:rsidRPr="002815B1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оптимального температурного режима в Доме Культуры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УК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Управлению культуры составить дорожную карту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Проект на новый тротуар от ул. Ленина, 22 до залива </w:t>
            </w: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Витилка</w:t>
            </w:r>
            <w:proofErr w:type="spellEnd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 и далее вдоль дороги по правой стороне до выезда из поселка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ЕДДС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Рассмотреть необходимость и возможность.</w:t>
            </w:r>
          </w:p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>Дорога региональная</w:t>
            </w: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Приозерный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Невьянский р/з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Таватуйский</w:t>
            </w:r>
            <w:proofErr w:type="spellEnd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 д/д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Поселок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Определить место и включить в Дорожную карту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Установить мусорные контейнеры по ул. Трубная, Лесная, Железнодорожная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Рассмотреть необходимость и включить в Дорожную карту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Оборудовать детскую площадку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Определить место и включить в Дорожную карту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tabs>
                <w:tab w:val="left" w:pos="1005"/>
              </w:tabs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Поселок Аять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Замена теплосетей ст. Аять (500+180 м.).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Частично отремонтировано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Восстановление уличного освещения по ул. Дружбы, Пролетарская, Химиков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ЕДДС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>Проводятся работы по объявлению извещения о проведении открытого аукциона на право заключения муниципального контракта на выполнение работ по модернизации уличного освещения в сельских населенных пунктах. Обустройство уличного освещения планируется, в том числе в поселке Аять. Срок окончания работ до 2027 года.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Таватуй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Установить мусорные контейнеры по </w:t>
            </w: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ул.Трубная</w:t>
            </w:r>
            <w:proofErr w:type="spellEnd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, Лесная, Железнодорожная   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*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Рассмотреть необходимость и включить в Дорожную карту</w:t>
            </w:r>
          </w:p>
        </w:tc>
      </w:tr>
      <w:tr w:rsidR="002815B1" w:rsidRPr="002815B1" w:rsidTr="00136FB8">
        <w:trPr>
          <w:trHeight w:val="445"/>
        </w:trPr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Аятское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2027</w:t>
            </w: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rPr>
          <w:trHeight w:val="654"/>
        </w:trPr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Оборудовать площадки для сбора ТБО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 xml:space="preserve">Включить в Дорожную карту. Контракт разыгран, работы выполнены не в </w:t>
            </w:r>
            <w:r w:rsidRPr="002815B1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полном объеме, необходимо выполнить весь объем работ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lastRenderedPageBreak/>
              <w:t>Деревня Сосновка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Село Конево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Оборудовать площадки для сбора ТБО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Включить в Дорожную карту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Газификация села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нет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ОКС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>Догазификация</w:t>
            </w:r>
            <w:proofErr w:type="spellEnd"/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 xml:space="preserve">. </w:t>
            </w:r>
          </w:p>
          <w:p w:rsidR="002815B1" w:rsidRPr="002815B1" w:rsidRDefault="002815B1" w:rsidP="002815B1">
            <w:pPr>
              <w:suppressAutoHyphens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 xml:space="preserve">Газификация села - </w:t>
            </w:r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В рамках исполнения поручения Президента РФ Федеральному Собранию РФ от 02.05.2021 №Пр-753 об обеспечении до 2023 года в газифицированных населённых пунктах без привлечения средств населения для подводки газа до границ </w:t>
            </w:r>
            <w:proofErr w:type="spellStart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негазифицированных</w:t>
            </w:r>
            <w:proofErr w:type="spellEnd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в </w:t>
            </w:r>
            <w:proofErr w:type="spellStart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пообъектный</w:t>
            </w:r>
            <w:proofErr w:type="spellEnd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план-график </w:t>
            </w:r>
            <w:proofErr w:type="spellStart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догазификации</w:t>
            </w:r>
            <w:proofErr w:type="spellEnd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Свердловской области вошли 11 населённых пунктов Невьянского городского округа, в </w:t>
            </w:r>
            <w:proofErr w:type="spellStart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т.ч</w:t>
            </w:r>
            <w:proofErr w:type="spellEnd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. и с. Конево. Для выполнения строительно-монтажных работ в рамках Федерального Закона «О газоснабжении в Российской Федерации» от 02.06.2021 № 184-ФЗ в ГУП СО «Газовые Сети» передана проектно-сметная документация по объекту «Газоснабжение с. Конево Невьянского района Свердловской области». Строительство планируется осуществить силами ГУП СО «Газовые Сети» за счёт средств специальной надбавки к тарифу на транспортировку газа по сетям в 2024 году.</w:t>
            </w:r>
          </w:p>
          <w:p w:rsidR="002815B1" w:rsidRPr="002815B1" w:rsidRDefault="002815B1" w:rsidP="002815B1">
            <w:pPr>
              <w:suppressAutoHyphens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Данным проектом предусмотрена газификация села Конево – 453 домовладения (85 квартир из многоквартирных домов, 368 ИЖС). По состоянию на </w:t>
            </w:r>
            <w:r w:rsidRPr="002815B1">
              <w:rPr>
                <w:rFonts w:ascii="Liberation Serif" w:hAnsi="Liberation Serif" w:cs="Liberation Serif"/>
                <w:sz w:val="24"/>
                <w:szCs w:val="24"/>
              </w:rPr>
              <w:t>31</w:t>
            </w:r>
            <w:r w:rsidRPr="002815B1">
              <w:rPr>
                <w:rFonts w:ascii="Liberation Serif" w:hAnsi="Liberation Serif" w:cs="Liberation Serif"/>
                <w:b/>
                <w:sz w:val="24"/>
                <w:szCs w:val="24"/>
              </w:rPr>
              <w:t xml:space="preserve">.12.2024 подано 141 заявки на газификацию </w:t>
            </w:r>
            <w:r w:rsidRPr="002815B1">
              <w:rPr>
                <w:rFonts w:ascii="Liberation Serif" w:hAnsi="Liberation Serif" w:cs="Liberation Serif"/>
                <w:b/>
                <w:sz w:val="24"/>
                <w:szCs w:val="24"/>
              </w:rPr>
              <w:lastRenderedPageBreak/>
              <w:t>жилых помещений в с. Конево, из них 108 - принято к исполнению, заключено договоров на техническое присоединение – 104.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lastRenderedPageBreak/>
              <w:t>Деревня Осиновка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Оборудовать детскую площадку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Работы выполнены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Газификация села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ОКС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 xml:space="preserve">2024 – </w:t>
            </w:r>
            <w:proofErr w:type="spellStart"/>
            <w:r w:rsidRPr="002815B1">
              <w:rPr>
                <w:rFonts w:ascii="Liberation Serif" w:eastAsia="Calibri" w:hAnsi="Liberation Serif"/>
                <w:color w:val="FF0000"/>
                <w:sz w:val="24"/>
                <w:szCs w:val="24"/>
              </w:rPr>
              <w:t>Догазификация</w:t>
            </w:r>
            <w:proofErr w:type="spellEnd"/>
          </w:p>
          <w:p w:rsidR="002815B1" w:rsidRPr="002815B1" w:rsidRDefault="002815B1" w:rsidP="002815B1">
            <w:pPr>
              <w:suppressAutoHyphens/>
              <w:jc w:val="both"/>
              <w:rPr>
                <w:rFonts w:ascii="Liberation Serif" w:eastAsia="Calibri" w:hAnsi="Liberation Serif"/>
                <w:color w:val="FF0000"/>
                <w:sz w:val="24"/>
                <w:szCs w:val="24"/>
              </w:rPr>
            </w:pPr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В рамках исполнения поручения Президента РФ Федеральному Собранию РФ от 02.05.2021 №Пр-753 об обеспечении до 2023 года в газифицированных населённых пунктах без привлечения средств населения для подводки газа до границ </w:t>
            </w:r>
            <w:proofErr w:type="spellStart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негазифицированных</w:t>
            </w:r>
            <w:proofErr w:type="spellEnd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в </w:t>
            </w:r>
            <w:proofErr w:type="spellStart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пообъектный</w:t>
            </w:r>
            <w:proofErr w:type="spellEnd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план-график </w:t>
            </w:r>
            <w:proofErr w:type="spellStart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догазификации</w:t>
            </w:r>
            <w:proofErr w:type="spellEnd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 xml:space="preserve"> Свердловской области вошли 11 населённых пунктов Невьянского городского округа, в </w:t>
            </w:r>
            <w:proofErr w:type="spellStart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т.ч</w:t>
            </w:r>
            <w:proofErr w:type="spellEnd"/>
            <w:r w:rsidRPr="002815B1">
              <w:rPr>
                <w:rFonts w:ascii="Liberation Serif" w:hAnsi="Liberation Serif" w:cs="Liberation Serif"/>
                <w:color w:val="FF0000"/>
                <w:sz w:val="24"/>
                <w:szCs w:val="24"/>
              </w:rPr>
              <w:t>. и д. Осиновка. По состоянию на 18.03.2024 подано 29 заявок на газификацию жилых помещений в д. Осиновка, из них 25 - принято к исполнению, заключено договоров на техническое присоединение – 25. Строительство распределительного газопровода в д. Осиновка планируется в  2024 году за счет средств ГУП СО «Газовые Сети».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Деревня 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Гашени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Шайдуриха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Оборудовать детскую площадку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Включить в Дорожную карту, определить место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Село Кунара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Благоустройство площадки перед Домом культуры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+</w:t>
            </w: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УК</w:t>
            </w:r>
          </w:p>
        </w:tc>
        <w:tc>
          <w:tcPr>
            <w:tcW w:w="3289" w:type="dxa"/>
          </w:tcPr>
          <w:p w:rsidR="002815B1" w:rsidRPr="002815B1" w:rsidRDefault="002815B1" w:rsidP="002815B1">
            <w:pPr>
              <w:jc w:val="both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2815B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 xml:space="preserve">В 2023 году по инициативе депутата Думы Невьянского городского округа Беляева Михаила Юрьевича к празднованию Дня Победы в с. Кунара была частично </w:t>
            </w:r>
            <w:r w:rsidRPr="002815B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lastRenderedPageBreak/>
              <w:t xml:space="preserve">расчищена территория у памятника и Дома культуры. </w:t>
            </w:r>
            <w:r w:rsidRPr="002815B1">
              <w:rPr>
                <w:rFonts w:ascii="Times New Roman" w:eastAsia="Calibri" w:hAnsi="Times New Roman"/>
                <w:color w:val="FF0000"/>
                <w:sz w:val="24"/>
                <w:szCs w:val="24"/>
                <w:shd w:val="clear" w:color="auto" w:fill="FFFFFF"/>
              </w:rPr>
              <w:t>В качестве подсыпки использовали песчано-гравийную смесь. Выделено</w:t>
            </w:r>
            <w:r w:rsidRPr="002815B1">
              <w:rPr>
                <w:rFonts w:ascii="Roboto" w:eastAsia="Calibri" w:hAnsi="Roboto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r w:rsidRPr="002815B1">
              <w:rPr>
                <w:rFonts w:ascii="Times New Roman" w:eastAsia="Calibri" w:hAnsi="Times New Roman"/>
                <w:color w:val="FF0000"/>
                <w:sz w:val="24"/>
                <w:szCs w:val="24"/>
              </w:rPr>
              <w:t>3 машины ПГС.</w:t>
            </w:r>
          </w:p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lastRenderedPageBreak/>
              <w:t xml:space="preserve">Деревня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Пьянково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Корелы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Работы начаты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Включить в Дорожную карту. Контракт разыгран, работы выполнены не в полном объеме, необходимо выполнить весь объем работ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Оборудовать площадки для сбора ТБО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+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Включить в Дорожную карту</w:t>
            </w: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b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 xml:space="preserve">Село </w:t>
            </w:r>
            <w:proofErr w:type="spellStart"/>
            <w:r w:rsidRPr="002815B1">
              <w:rPr>
                <w:rFonts w:ascii="Liberation Serif" w:eastAsia="Calibri" w:hAnsi="Liberation Serif"/>
                <w:b/>
                <w:sz w:val="24"/>
                <w:szCs w:val="24"/>
              </w:rPr>
              <w:t>Киприно</w:t>
            </w:r>
            <w:proofErr w:type="spellEnd"/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2815B1" w:rsidRPr="002815B1" w:rsidTr="00136FB8">
        <w:tc>
          <w:tcPr>
            <w:tcW w:w="2523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Оборудовать площадки для сбора ТБО</w:t>
            </w:r>
          </w:p>
        </w:tc>
        <w:tc>
          <w:tcPr>
            <w:tcW w:w="708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Работы начаты</w:t>
            </w:r>
          </w:p>
        </w:tc>
        <w:tc>
          <w:tcPr>
            <w:tcW w:w="851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850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0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15B1" w:rsidRPr="002815B1" w:rsidRDefault="002815B1" w:rsidP="002815B1">
            <w:pPr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proofErr w:type="spellStart"/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ОГиКХ</w:t>
            </w:r>
            <w:proofErr w:type="spellEnd"/>
          </w:p>
        </w:tc>
        <w:tc>
          <w:tcPr>
            <w:tcW w:w="3289" w:type="dxa"/>
          </w:tcPr>
          <w:p w:rsidR="002815B1" w:rsidRPr="002815B1" w:rsidRDefault="002815B1" w:rsidP="002815B1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2815B1">
              <w:rPr>
                <w:rFonts w:ascii="Liberation Serif" w:eastAsia="Calibri" w:hAnsi="Liberation Serif"/>
                <w:sz w:val="24"/>
                <w:szCs w:val="24"/>
              </w:rPr>
              <w:t>Включить в Дорожную карту. Контракт разыгран, работы выполнены не в полном объеме, необходимо выполнить весь объем работ</w:t>
            </w:r>
          </w:p>
        </w:tc>
      </w:tr>
    </w:tbl>
    <w:p w:rsidR="002815B1" w:rsidRPr="002815B1" w:rsidRDefault="002815B1" w:rsidP="002815B1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Liberation Serif" w:eastAsia="Calibri" w:hAnsi="Liberation Serif" w:cs="Times New Roman"/>
          <w:b/>
          <w:sz w:val="24"/>
          <w:szCs w:val="24"/>
        </w:rPr>
      </w:pP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За 202</w:t>
      </w:r>
      <w:r w:rsidR="005C0A5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год в Думу поступило </w:t>
      </w:r>
      <w:r w:rsidRPr="005631E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61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обращение граждан:</w:t>
      </w:r>
    </w:p>
    <w:p w:rsidR="00C03BDE" w:rsidRPr="00C03BDE" w:rsidRDefault="00C03BDE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- письменных обращений – </w:t>
      </w:r>
      <w:r w:rsidR="00586924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1</w:t>
      </w:r>
      <w:r w:rsidR="005C0A5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0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C03BDE" w:rsidRDefault="00C03BDE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- принято в ходе приемов по личным вопросам – </w:t>
      </w:r>
      <w:r w:rsidR="005C0A52">
        <w:rPr>
          <w:rFonts w:ascii="Liberation Serif" w:eastAsia="Times New Roman" w:hAnsi="Liberation Serif" w:cs="Times New Roman"/>
          <w:sz w:val="28"/>
          <w:szCs w:val="28"/>
          <w:lang w:eastAsia="ru-RU"/>
        </w:rPr>
        <w:t>30</w:t>
      </w:r>
      <w:r w:rsidR="00421FC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;</w:t>
      </w:r>
    </w:p>
    <w:p w:rsidR="00421FCB" w:rsidRPr="00421FCB" w:rsidRDefault="00421FCB" w:rsidP="00C03BDE">
      <w:pPr>
        <w:autoSpaceDE w:val="0"/>
        <w:autoSpaceDN w:val="0"/>
        <w:adjustRightInd w:val="0"/>
        <w:spacing w:after="160" w:line="240" w:lineRule="auto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согласно отчетов</w:t>
      </w:r>
      <w:proofErr w:type="gramEnd"/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депутатов: обращений – 28,  приемов проведено</w:t>
      </w:r>
      <w:r w:rsidR="003B5892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28.</w:t>
      </w:r>
    </w:p>
    <w:p w:rsidR="004B1CE8" w:rsidRPr="00C03BDE" w:rsidRDefault="004031FE" w:rsidP="004031FE">
      <w:pPr>
        <w:autoSpaceDE w:val="0"/>
        <w:autoSpaceDN w:val="0"/>
        <w:adjustRightInd w:val="0"/>
        <w:spacing w:after="160" w:line="24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Вопросы поступают разные: </w:t>
      </w:r>
      <w:r w:rsidR="004B1CE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по улучшению жилищных условий</w:t>
      </w:r>
      <w:r w:rsidR="00E55BB7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 по освещенности улиц города и населенных пунктов, по благоустройству дворовых территорий</w:t>
      </w:r>
      <w:r w:rsidR="0051072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и т.д.</w:t>
      </w:r>
      <w:r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Каждый вопрос актуален  и решение данных вопросов </w:t>
      </w:r>
      <w:r w:rsidR="00D556A6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способствует улучшению условий </w:t>
      </w:r>
      <w:r w:rsidR="00D60B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проживания </w:t>
      </w:r>
      <w:proofErr w:type="gramStart"/>
      <w:r w:rsidR="00D60B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</w:t>
      </w:r>
      <w:proofErr w:type="gramEnd"/>
      <w:r w:rsidR="00D60B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60B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Невьянском</w:t>
      </w:r>
      <w:proofErr w:type="gramEnd"/>
      <w:r w:rsidR="00D60BFB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муниципальном округе.</w:t>
      </w:r>
    </w:p>
    <w:p w:rsidR="00C7106A" w:rsidRDefault="00515D98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515D98">
        <w:rPr>
          <w:rFonts w:ascii="Liberation Serif" w:eastAsia="Times New Roman" w:hAnsi="Liberation Serif" w:cs="Times New Roman"/>
          <w:sz w:val="28"/>
          <w:szCs w:val="28"/>
          <w:lang w:eastAsia="ru-RU"/>
        </w:rPr>
        <w:t>Все депутаты активно работают в своих округах</w:t>
      </w:r>
      <w:r w:rsidR="00C7106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517F6" w:rsidRDefault="00C7106A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Самый удалённый – это 1-й округ, </w:t>
      </w:r>
      <w:r w:rsidR="00A21FD1">
        <w:rPr>
          <w:rFonts w:ascii="Liberation Serif" w:eastAsia="Times New Roman" w:hAnsi="Liberation Serif" w:cs="Times New Roman"/>
          <w:sz w:val="28"/>
          <w:szCs w:val="28"/>
          <w:lang w:eastAsia="ru-RU"/>
        </w:rPr>
        <w:t>в начале 2024года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депутаты побывали и встретились с избирателями п. Калино</w:t>
      </w:r>
      <w:r w:rsidR="00A21FD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во, п. Аять, с. </w:t>
      </w:r>
      <w:proofErr w:type="spellStart"/>
      <w:r w:rsidR="00A21FD1">
        <w:rPr>
          <w:rFonts w:ascii="Liberation Serif" w:eastAsia="Times New Roman" w:hAnsi="Liberation Serif" w:cs="Times New Roman"/>
          <w:sz w:val="28"/>
          <w:szCs w:val="28"/>
          <w:lang w:eastAsia="ru-RU"/>
        </w:rPr>
        <w:t>Таватуй</w:t>
      </w:r>
      <w:proofErr w:type="spellEnd"/>
      <w:r w:rsidR="0084396B">
        <w:rPr>
          <w:rFonts w:ascii="Liberation Serif" w:eastAsia="Times New Roman" w:hAnsi="Liberation Serif" w:cs="Times New Roman"/>
          <w:sz w:val="28"/>
          <w:szCs w:val="28"/>
          <w:lang w:eastAsia="ru-RU"/>
        </w:rPr>
        <w:t>, 07.10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4396B">
        <w:rPr>
          <w:rFonts w:ascii="Liberation Serif" w:eastAsia="Times New Roman" w:hAnsi="Liberation Serif" w:cs="Times New Roman"/>
          <w:sz w:val="28"/>
          <w:szCs w:val="28"/>
          <w:lang w:eastAsia="ru-RU"/>
        </w:rPr>
        <w:t>2024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4396B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года участвовали в торжественном вручении ключей для переселенцев из ветхого и аварийного жилья в пос.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9687B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Аять.</w:t>
      </w:r>
      <w:r w:rsidR="00EC286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Осенью проверили состояние готовности образовательных и культурных учреждений к отопительному сезону.</w:t>
      </w:r>
      <w:r w:rsidR="003B58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Все депутаты очень активны.</w:t>
      </w:r>
    </w:p>
    <w:p w:rsidR="00EC286B" w:rsidRDefault="00EC286B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 2-го</w:t>
      </w:r>
      <w:r w:rsidR="003B58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округа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9687B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принимали активное участие</w:t>
      </w:r>
      <w:r w:rsidR="003B589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социальной газификации нагорной части и п.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gramStart"/>
      <w:r w:rsidR="003B5892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Ребристый</w:t>
      </w:r>
      <w:proofErr w:type="gramEnd"/>
      <w:r w:rsidR="00233E69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</w:t>
      </w:r>
      <w:r w:rsidR="0019687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</w:t>
      </w:r>
      <w:r w:rsidR="00A72EC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роведение Дня окрошки в 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  </w:t>
      </w:r>
      <w:r w:rsidR="00A72ECC">
        <w:rPr>
          <w:rFonts w:ascii="Liberation Serif" w:eastAsia="Times New Roman" w:hAnsi="Liberation Serif" w:cs="Times New Roman"/>
          <w:sz w:val="28"/>
          <w:szCs w:val="28"/>
          <w:lang w:eastAsia="ru-RU"/>
        </w:rPr>
        <w:t>с.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72ECC">
        <w:rPr>
          <w:rFonts w:ascii="Liberation Serif" w:eastAsia="Times New Roman" w:hAnsi="Liberation Serif" w:cs="Times New Roman"/>
          <w:sz w:val="28"/>
          <w:szCs w:val="28"/>
          <w:lang w:eastAsia="ru-RU"/>
        </w:rPr>
        <w:t>Кунара,</w:t>
      </w:r>
      <w:r w:rsidR="00B937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юбилея п.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37F8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Ребристый</w:t>
      </w:r>
      <w:r w:rsidR="007F60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; </w:t>
      </w:r>
      <w:r w:rsidR="00B937F8">
        <w:rPr>
          <w:rFonts w:ascii="Liberation Serif" w:eastAsia="Times New Roman" w:hAnsi="Liberation Serif" w:cs="Times New Roman"/>
          <w:sz w:val="28"/>
          <w:szCs w:val="28"/>
          <w:lang w:eastAsia="ru-RU"/>
        </w:rPr>
        <w:t>встретились с избирателями с.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B937F8">
        <w:rPr>
          <w:rFonts w:ascii="Liberation Serif" w:eastAsia="Times New Roman" w:hAnsi="Liberation Serif" w:cs="Times New Roman"/>
          <w:sz w:val="28"/>
          <w:szCs w:val="28"/>
          <w:lang w:eastAsia="ru-RU"/>
        </w:rPr>
        <w:t>Федьковка</w:t>
      </w:r>
      <w:proofErr w:type="spellEnd"/>
      <w:r w:rsidR="00B937F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="008322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B937F8">
        <w:rPr>
          <w:rFonts w:ascii="Liberation Serif" w:eastAsia="Times New Roman" w:hAnsi="Liberation Serif" w:cs="Times New Roman"/>
          <w:sz w:val="28"/>
          <w:szCs w:val="28"/>
          <w:lang w:eastAsia="ru-RU"/>
        </w:rPr>
        <w:t>с.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B937F8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Аятское</w:t>
      </w:r>
      <w:proofErr w:type="spellEnd"/>
      <w:r w:rsidR="00B937F8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322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3220F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Конево,</w:t>
      </w:r>
      <w:r w:rsidR="0087464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87464A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Шайдуриха</w:t>
      </w:r>
      <w:proofErr w:type="spellEnd"/>
      <w:r w:rsidR="0087464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8322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3220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Ребристый. </w:t>
      </w:r>
      <w:r w:rsidR="002F29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Проводили рейды </w:t>
      </w:r>
      <w:proofErr w:type="gramStart"/>
      <w:r w:rsidR="002F29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</w:t>
      </w:r>
      <w:proofErr w:type="gramEnd"/>
      <w:r w:rsidR="002F29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сельским  </w:t>
      </w:r>
      <w:proofErr w:type="spellStart"/>
      <w:r w:rsidR="002F29F2">
        <w:rPr>
          <w:rFonts w:ascii="Liberation Serif" w:eastAsia="Times New Roman" w:hAnsi="Liberation Serif" w:cs="Times New Roman"/>
          <w:sz w:val="28"/>
          <w:szCs w:val="28"/>
          <w:lang w:eastAsia="ru-RU"/>
        </w:rPr>
        <w:t>ФАПам</w:t>
      </w:r>
      <w:proofErr w:type="spellEnd"/>
      <w:r w:rsidR="002F29F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совместно с главным врачом ЦРБ. </w:t>
      </w:r>
      <w:r w:rsidR="0083220F">
        <w:rPr>
          <w:rFonts w:ascii="Liberation Serif" w:eastAsia="Times New Roman" w:hAnsi="Liberation Serif" w:cs="Times New Roman"/>
          <w:sz w:val="28"/>
          <w:szCs w:val="28"/>
          <w:lang w:eastAsia="ru-RU"/>
        </w:rPr>
        <w:t>Уделяли особое внимание</w:t>
      </w:r>
      <w:r w:rsidR="007F60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соблюдени</w:t>
      </w:r>
      <w:r w:rsidR="0087464A">
        <w:rPr>
          <w:rFonts w:ascii="Liberation Serif" w:eastAsia="Times New Roman" w:hAnsi="Liberation Serif" w:cs="Times New Roman"/>
          <w:sz w:val="28"/>
          <w:szCs w:val="28"/>
          <w:lang w:eastAsia="ru-RU"/>
        </w:rPr>
        <w:t>ю</w:t>
      </w:r>
      <w:r w:rsidR="007F60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F6034"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температурного режима</w:t>
      </w:r>
      <w:r w:rsidR="00D673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школах и детских садах</w:t>
      </w:r>
      <w:r w:rsidR="007F60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материально</w:t>
      </w:r>
      <w:r w:rsidR="005D2FE9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7F60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обеспечени</w:t>
      </w:r>
      <w:r w:rsidR="005D2FE9">
        <w:rPr>
          <w:rFonts w:ascii="Liberation Serif" w:eastAsia="Times New Roman" w:hAnsi="Liberation Serif" w:cs="Times New Roman"/>
          <w:sz w:val="28"/>
          <w:szCs w:val="28"/>
          <w:lang w:eastAsia="ru-RU"/>
        </w:rPr>
        <w:t>е учреждений образования</w:t>
      </w:r>
      <w:r w:rsidR="00233E6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сельской местности</w:t>
      </w:r>
      <w:r w:rsidR="005D2FE9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5D2FE9" w:rsidRDefault="005D2FE9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Депутаты 3-го округа всегда отличались особой активностью в решении вопросов своих избирателей. Они </w:t>
      </w:r>
      <w:r w:rsidR="00B32EB8">
        <w:rPr>
          <w:rFonts w:ascii="Liberation Serif" w:eastAsia="Times New Roman" w:hAnsi="Liberation Serif" w:cs="Times New Roman"/>
          <w:sz w:val="28"/>
          <w:szCs w:val="28"/>
          <w:lang w:eastAsia="ru-RU"/>
        </w:rPr>
        <w:t>активно курировали  асфальтировани</w:t>
      </w:r>
      <w:r w:rsidR="00720F5D">
        <w:rPr>
          <w:rFonts w:ascii="Liberation Serif" w:eastAsia="Times New Roman" w:hAnsi="Liberation Serif" w:cs="Times New Roman"/>
          <w:sz w:val="28"/>
          <w:szCs w:val="28"/>
          <w:lang w:eastAsia="ru-RU"/>
        </w:rPr>
        <w:t>е</w:t>
      </w:r>
      <w:r w:rsidR="00B32EB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дороги по ул. Колхозная и ул. Мартьянова. </w:t>
      </w:r>
      <w:r w:rsidR="00D673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Особой заботой депутатов стала социальная </w:t>
      </w:r>
      <w:proofErr w:type="spellStart"/>
      <w:r w:rsidR="00D673AF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догазификация</w:t>
      </w:r>
      <w:proofErr w:type="spellEnd"/>
      <w:r w:rsidR="00D673A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4E27E8">
        <w:rPr>
          <w:rFonts w:ascii="Liberation Serif" w:eastAsia="Times New Roman" w:hAnsi="Liberation Serif" w:cs="Times New Roman"/>
          <w:sz w:val="28"/>
          <w:szCs w:val="28"/>
          <w:lang w:eastAsia="ru-RU"/>
        </w:rPr>
        <w:t>06.09.2024года состоялось торжественное открытие газоснабжения в с.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4E27E8">
        <w:rPr>
          <w:rFonts w:ascii="Liberation Serif" w:eastAsia="Times New Roman" w:hAnsi="Liberation Serif" w:cs="Times New Roman"/>
          <w:sz w:val="28"/>
          <w:szCs w:val="28"/>
          <w:lang w:eastAsia="ru-RU"/>
        </w:rPr>
        <w:t>Быньги</w:t>
      </w:r>
      <w:proofErr w:type="spellEnd"/>
      <w:r w:rsidR="004E27E8">
        <w:rPr>
          <w:rFonts w:ascii="Liberation Serif" w:eastAsia="Times New Roman" w:hAnsi="Liberation Serif" w:cs="Times New Roman"/>
          <w:sz w:val="28"/>
          <w:szCs w:val="28"/>
          <w:lang w:eastAsia="ru-RU"/>
        </w:rPr>
        <w:t>, на котор</w:t>
      </w:r>
      <w:r w:rsidR="001B32E5">
        <w:rPr>
          <w:rFonts w:ascii="Liberation Serif" w:eastAsia="Times New Roman" w:hAnsi="Liberation Serif" w:cs="Times New Roman"/>
          <w:sz w:val="28"/>
          <w:szCs w:val="28"/>
          <w:lang w:eastAsia="ru-RU"/>
        </w:rPr>
        <w:t>ом присутствовали и представители министерства ЖКХ</w:t>
      </w:r>
      <w:r w:rsidR="0013684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863341" w:rsidRPr="008633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B32E5">
        <w:rPr>
          <w:rFonts w:ascii="Liberation Serif" w:eastAsia="Times New Roman" w:hAnsi="Liberation Serif" w:cs="Times New Roman"/>
          <w:sz w:val="28"/>
          <w:szCs w:val="28"/>
          <w:lang w:eastAsia="ru-RU"/>
        </w:rPr>
        <w:t>В 2024 году депутаты приняли участие в</w:t>
      </w:r>
      <w:r w:rsidR="00C674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встречах с избирателями с.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C67450">
        <w:rPr>
          <w:rFonts w:ascii="Liberation Serif" w:eastAsia="Times New Roman" w:hAnsi="Liberation Serif" w:cs="Times New Roman"/>
          <w:sz w:val="28"/>
          <w:szCs w:val="28"/>
          <w:lang w:eastAsia="ru-RU"/>
        </w:rPr>
        <w:t>Быньги</w:t>
      </w:r>
      <w:proofErr w:type="spellEnd"/>
      <w:r w:rsidR="00C6745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</w:t>
      </w:r>
      <w:r w:rsidR="00863341">
        <w:rPr>
          <w:rFonts w:ascii="Liberation Serif" w:eastAsia="Times New Roman" w:hAnsi="Liberation Serif" w:cs="Times New Roman"/>
          <w:sz w:val="28"/>
          <w:szCs w:val="28"/>
          <w:lang w:val="en-US" w:eastAsia="ru-RU"/>
        </w:rPr>
        <w:t>c</w:t>
      </w:r>
      <w:r w:rsidR="0086334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67450">
        <w:rPr>
          <w:rFonts w:ascii="Liberation Serif" w:eastAsia="Times New Roman" w:hAnsi="Liberation Serif" w:cs="Times New Roman"/>
          <w:sz w:val="28"/>
          <w:szCs w:val="28"/>
          <w:lang w:eastAsia="ru-RU"/>
        </w:rPr>
        <w:t>Н-Таволги.</w:t>
      </w:r>
      <w:r w:rsidR="001B32E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0F69E7" w:rsidRDefault="00C67450" w:rsidP="00C03BD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13684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4-й округ</w:t>
      </w:r>
      <w:r w:rsidR="00F07A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это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депутаты, умеющие работать в команде</w:t>
      </w:r>
      <w:r w:rsidR="00F07A8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="00D61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Ни одно мероприятие не обходится без них. Встречи с избирателями в п.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155F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Цементный, 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</w:t>
      </w:r>
      <w:r w:rsidR="00D6155F">
        <w:rPr>
          <w:rFonts w:ascii="Liberation Serif" w:eastAsia="Times New Roman" w:hAnsi="Liberation Serif" w:cs="Times New Roman"/>
          <w:sz w:val="28"/>
          <w:szCs w:val="28"/>
          <w:lang w:eastAsia="ru-RU"/>
        </w:rPr>
        <w:t>с.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D6155F">
        <w:rPr>
          <w:rFonts w:ascii="Liberation Serif" w:eastAsia="Times New Roman" w:hAnsi="Liberation Serif" w:cs="Times New Roman"/>
          <w:sz w:val="28"/>
          <w:szCs w:val="28"/>
          <w:lang w:eastAsia="ru-RU"/>
        </w:rPr>
        <w:t>Шурала</w:t>
      </w:r>
      <w:proofErr w:type="spellEnd"/>
      <w:r w:rsidR="00D6155F">
        <w:rPr>
          <w:rFonts w:ascii="Liberation Serif" w:eastAsia="Times New Roman" w:hAnsi="Liberation Serif" w:cs="Times New Roman"/>
          <w:sz w:val="28"/>
          <w:szCs w:val="28"/>
          <w:lang w:eastAsia="ru-RU"/>
        </w:rPr>
        <w:t>, п.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D6155F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Забельный</w:t>
      </w:r>
      <w:proofErr w:type="spellEnd"/>
      <w:r w:rsidR="00D6155F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794C1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100 летний юбилей школы п.</w:t>
      </w:r>
      <w:r w:rsidR="00D3651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94C11">
        <w:rPr>
          <w:rFonts w:ascii="Liberation Serif" w:eastAsia="Times New Roman" w:hAnsi="Liberation Serif" w:cs="Times New Roman"/>
          <w:sz w:val="28"/>
          <w:szCs w:val="28"/>
          <w:lang w:eastAsia="ru-RU"/>
        </w:rPr>
        <w:t>Цементный, 110 лет цементному заводу не обошлось без их участия</w:t>
      </w:r>
      <w:r w:rsidR="00803D90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039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Социальная </w:t>
      </w:r>
      <w:proofErr w:type="spellStart"/>
      <w:r w:rsidR="00E03971">
        <w:rPr>
          <w:rFonts w:ascii="Liberation Serif" w:eastAsia="Times New Roman" w:hAnsi="Liberation Serif" w:cs="Times New Roman"/>
          <w:sz w:val="28"/>
          <w:szCs w:val="28"/>
          <w:lang w:eastAsia="ru-RU"/>
        </w:rPr>
        <w:t>догазификация</w:t>
      </w:r>
      <w:proofErr w:type="spellEnd"/>
      <w:r w:rsidR="00B816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="00E039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с.</w:t>
      </w:r>
      <w:r w:rsidR="00B816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E03971">
        <w:rPr>
          <w:rFonts w:ascii="Liberation Serif" w:eastAsia="Times New Roman" w:hAnsi="Liberation Serif" w:cs="Times New Roman"/>
          <w:sz w:val="28"/>
          <w:szCs w:val="28"/>
          <w:lang w:eastAsia="ru-RU"/>
        </w:rPr>
        <w:t>Шурала</w:t>
      </w:r>
      <w:proofErr w:type="spellEnd"/>
      <w:r w:rsidR="00E03971">
        <w:rPr>
          <w:rFonts w:ascii="Liberation Serif" w:eastAsia="Times New Roman" w:hAnsi="Liberation Serif" w:cs="Times New Roman"/>
          <w:sz w:val="28"/>
          <w:szCs w:val="28"/>
          <w:lang w:eastAsia="ru-RU"/>
        </w:rPr>
        <w:t>, вручение ключей жителям Ленина 70</w:t>
      </w:r>
      <w:r w:rsidR="00E3744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после капитального ремонта</w:t>
      </w:r>
      <w:r w:rsidR="00682A6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т.д.</w:t>
      </w:r>
    </w:p>
    <w:p w:rsidR="00C03BDE" w:rsidRPr="00C03BDE" w:rsidRDefault="00C03BDE" w:rsidP="00790556">
      <w:pPr>
        <w:spacing w:after="160" w:line="256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Взаимодействие с Законодательным Собранием Свердловской области.</w:t>
      </w:r>
    </w:p>
    <w:p w:rsidR="00D60BFB" w:rsidRDefault="00C03BDE" w:rsidP="00C03BDE">
      <w:pPr>
        <w:spacing w:after="16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Дума активно сотрудничает с Законодательным Собранием Свердловской области,</w:t>
      </w:r>
      <w:r w:rsidR="008633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прочные партнерские и дружественные отношения с депутатами </w:t>
      </w:r>
      <w:proofErr w:type="spellStart"/>
      <w:r w:rsidR="00863341">
        <w:rPr>
          <w:rFonts w:ascii="Liberation Serif" w:eastAsia="Times New Roman" w:hAnsi="Liberation Serif" w:cs="Times New Roman"/>
          <w:sz w:val="28"/>
          <w:szCs w:val="28"/>
          <w:lang w:eastAsia="ru-RU"/>
        </w:rPr>
        <w:t>ЕршовымМ.П</w:t>
      </w:r>
      <w:proofErr w:type="spellEnd"/>
      <w:r w:rsidR="00863341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A80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(почетный гражданин НГО), </w:t>
      </w:r>
      <w:proofErr w:type="spellStart"/>
      <w:r w:rsidR="00A80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Погудиным</w:t>
      </w:r>
      <w:proofErr w:type="spellEnd"/>
      <w:r w:rsidR="00A80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В.</w:t>
      </w:r>
      <w:r w:rsidR="00F34D5A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A80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, </w:t>
      </w:r>
      <w:proofErr w:type="spellStart"/>
      <w:r w:rsidR="00A80634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Коптюгом</w:t>
      </w:r>
      <w:proofErr w:type="spellEnd"/>
      <w:r w:rsidR="00A8063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А.Н.</w:t>
      </w:r>
    </w:p>
    <w:p w:rsidR="00111B50" w:rsidRDefault="00C03BDE" w:rsidP="00C03BDE">
      <w:pPr>
        <w:spacing w:after="16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F34D5A">
        <w:rPr>
          <w:rFonts w:ascii="Liberation Serif" w:eastAsia="Times New Roman" w:hAnsi="Liberation Serif" w:cs="Times New Roman"/>
          <w:sz w:val="28"/>
          <w:szCs w:val="28"/>
          <w:lang w:eastAsia="ru-RU"/>
        </w:rPr>
        <w:t>Мы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60BFB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являемся 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член</w:t>
      </w:r>
      <w:r w:rsidR="00D60BFB">
        <w:rPr>
          <w:rFonts w:ascii="Liberation Serif" w:eastAsia="Times New Roman" w:hAnsi="Liberation Serif" w:cs="Times New Roman"/>
          <w:sz w:val="28"/>
          <w:szCs w:val="28"/>
          <w:lang w:eastAsia="ru-RU"/>
        </w:rPr>
        <w:t>ами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«Ассоциации депутатов органов местного самоуправления»</w:t>
      </w:r>
      <w:r w:rsidR="00F34D5A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«Депутатской вертикали»,</w:t>
      </w:r>
      <w:r w:rsidR="00F34D5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принимаем активное участие в Совете представительных органов</w:t>
      </w:r>
      <w:r w:rsidR="00E5439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Свердловской области</w:t>
      </w:r>
      <w:r w:rsidR="00F34D5A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C12B5E" w:rsidRPr="00CD2045" w:rsidRDefault="00E54391" w:rsidP="00C03BDE">
      <w:pPr>
        <w:spacing w:after="16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C03BDE"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редседатель Думы является членом регионального отделения «Союза женщин России»</w:t>
      </w:r>
      <w:r w:rsidR="008746E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</w:t>
      </w:r>
      <w:r w:rsidR="00C03BDE"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все женщины –</w:t>
      </w:r>
      <w:r w:rsidR="00C314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03BDE"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 являются членами реги</w:t>
      </w:r>
      <w:r w:rsidR="00682A67">
        <w:rPr>
          <w:rFonts w:ascii="Liberation Serif" w:eastAsia="Times New Roman" w:hAnsi="Liberation Serif" w:cs="Times New Roman"/>
          <w:sz w:val="28"/>
          <w:szCs w:val="28"/>
          <w:lang w:eastAsia="ru-RU"/>
        </w:rPr>
        <w:t>онального «Женского парламента»</w:t>
      </w:r>
      <w:r w:rsidR="00AA434B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A434B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К</w:t>
      </w:r>
      <w:r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роме того</w:t>
      </w:r>
      <w:r w:rsidR="00111B50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31441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создан Совет женского движения ВП Единая Россия</w:t>
      </w:r>
      <w:r w:rsidR="00111B50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,</w:t>
      </w:r>
      <w:r w:rsidR="00C31441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который курирует председатель Думы</w:t>
      </w:r>
      <w:r w:rsidR="00111B50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Замятина Л. Я.,</w:t>
      </w:r>
      <w:r w:rsidR="00C31441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а председ</w:t>
      </w:r>
      <w:r w:rsidR="00FF7DE9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а</w:t>
      </w:r>
      <w:r w:rsidR="00C31441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тель </w:t>
      </w:r>
      <w:r w:rsidR="00C12B5E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Союза женщин в округе является </w:t>
      </w:r>
      <w:r w:rsidR="00FF7DE9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депутат - </w:t>
      </w:r>
      <w:r w:rsidR="00C31441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C31441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Морева</w:t>
      </w:r>
      <w:proofErr w:type="spellEnd"/>
      <w:r w:rsidR="00C31441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</w:t>
      </w:r>
      <w:r w:rsidR="00FF7DE9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.В.</w:t>
      </w:r>
      <w:r w:rsidR="009C4EE8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C03BDE" w:rsidRPr="00863341" w:rsidRDefault="009C4EE8" w:rsidP="00C03BDE">
      <w:pPr>
        <w:spacing w:after="16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01</w:t>
      </w:r>
      <w:r w:rsidR="00B81657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9D1E74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июня</w:t>
      </w:r>
      <w:r w:rsidR="00B81657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2024</w:t>
      </w:r>
      <w:r w:rsidR="00B81657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года члены Женсовета </w:t>
      </w:r>
      <w:r w:rsidR="00C12B5E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в</w:t>
      </w:r>
      <w:r w:rsidR="009D1E74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ЭКСПО </w:t>
      </w:r>
      <w:r w:rsidR="00C12B5E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состоялся </w:t>
      </w:r>
      <w:r w:rsidR="009D1E74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Женский форум</w:t>
      </w:r>
      <w:r w:rsidR="001A6674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организован</w:t>
      </w:r>
      <w:r w:rsidR="00C12B5E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ный</w:t>
      </w:r>
      <w:r w:rsidR="001A6674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Законодательным Собранием</w:t>
      </w:r>
      <w:r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1A6674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Свердловской области</w:t>
      </w:r>
      <w:r w:rsidR="00C12B5E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, участниками которого стала делегация из Невьянска, в том числе все женщины-депутаты</w:t>
      </w:r>
      <w:r w:rsidR="001A6674" w:rsidRPr="00CD2045">
        <w:rPr>
          <w:rFonts w:ascii="Liberation Serif" w:eastAsia="Times New Roman" w:hAnsi="Liberation Serif" w:cs="Times New Roman"/>
          <w:sz w:val="28"/>
          <w:szCs w:val="28"/>
          <w:lang w:eastAsia="ru-RU"/>
        </w:rPr>
        <w:t>. Итоговое собрание по результатам работы за год прошло</w:t>
      </w:r>
      <w:r w:rsidR="001A667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</w:t>
      </w:r>
      <w:r w:rsidR="00AA434B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Закон</w:t>
      </w:r>
      <w:r w:rsidR="00AA434B" w:rsidRPr="00C12B5E">
        <w:rPr>
          <w:rFonts w:ascii="Liberation Serif" w:eastAsia="Times New Roman" w:hAnsi="Liberation Serif" w:cs="Times New Roman"/>
          <w:sz w:val="26"/>
          <w:szCs w:val="28"/>
          <w:lang w:eastAsia="ru-RU"/>
        </w:rPr>
        <w:t>о</w:t>
      </w:r>
      <w:r w:rsidR="00AA434B">
        <w:rPr>
          <w:rFonts w:ascii="Liberation Serif" w:eastAsia="Times New Roman" w:hAnsi="Liberation Serif" w:cs="Times New Roman"/>
          <w:sz w:val="28"/>
          <w:szCs w:val="28"/>
          <w:lang w:eastAsia="ru-RU"/>
        </w:rPr>
        <w:t>дательном Собрании Свердловской области 10.12.2024г.</w:t>
      </w:r>
    </w:p>
    <w:p w:rsidR="007344A4" w:rsidRDefault="007344A4" w:rsidP="00C03BDE">
      <w:pPr>
        <w:spacing w:after="16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06526A" w:rsidRPr="0006526A" w:rsidRDefault="0006526A" w:rsidP="0006526A">
      <w:pPr>
        <w:spacing w:after="160" w:line="240" w:lineRule="auto"/>
        <w:ind w:firstLine="708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06526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Исполнение бюджета Думы Невьянского  городского округа за 202</w:t>
      </w:r>
      <w:r w:rsidR="007344A4" w:rsidRPr="007344A4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4</w:t>
      </w:r>
      <w:r w:rsidRPr="0006526A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  <w:r w:rsidRPr="0006526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г.</w:t>
      </w:r>
    </w:p>
    <w:p w:rsidR="0006526A" w:rsidRPr="0006526A" w:rsidRDefault="0006526A" w:rsidP="0006526A">
      <w:pPr>
        <w:spacing w:after="160" w:line="25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6526A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Наименование вида расходов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Исполнено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26A" w:rsidRPr="0006526A" w:rsidRDefault="0006526A" w:rsidP="0006526A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Неисполненные назначения (экономия)</w:t>
            </w:r>
          </w:p>
        </w:tc>
      </w:tr>
      <w:tr w:rsidR="00AA3028" w:rsidRPr="0006526A" w:rsidTr="007344A4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Оплата 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3 857 348,21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3 852 844,54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4 503,67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1 152 802,90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1 141 652,88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11 150,02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12 020,00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10 208,93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1 811,07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71 313,83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69 363,49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1 950,34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Профессиональная подготовка, переподготовка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Компенсация расходов на депутатскую деятельность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250 800,00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250 800,00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Закупка товаров, услуг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180 166,17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179 872,24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293,93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47 000,00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47 000,00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Представительские расходы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9 195,00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5 200,00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3 995,00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129 400,00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129 400,00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0,00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129 805,00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73 805,00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56 000,00</w:t>
            </w:r>
          </w:p>
        </w:tc>
      </w:tr>
      <w:tr w:rsidR="00AA3028" w:rsidRPr="0006526A" w:rsidTr="0006526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06526A">
              <w:rPr>
                <w:rFonts w:ascii="Times New Roman" w:eastAsia="Calibri" w:hAnsi="Times New Roman"/>
                <w:sz w:val="24"/>
                <w:szCs w:val="24"/>
              </w:rPr>
              <w:t>ИТОГО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5 839 851,11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5 760 147,08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6526A" w:rsidRDefault="00AA3028" w:rsidP="00AA3028">
            <w:pPr>
              <w:spacing w:after="160" w:line="256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79 704,03</w:t>
            </w:r>
          </w:p>
        </w:tc>
      </w:tr>
    </w:tbl>
    <w:p w:rsidR="00872F3F" w:rsidRDefault="00872F3F" w:rsidP="00C03BDE">
      <w:pPr>
        <w:spacing w:after="160" w:line="240" w:lineRule="auto"/>
        <w:ind w:firstLine="708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:rsidR="00C03BDE" w:rsidRDefault="00C03BDE" w:rsidP="00EA7357">
      <w:pPr>
        <w:spacing w:after="16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Бюджет Думы Невьянского городского округа на 202</w:t>
      </w:r>
      <w:r w:rsidR="007344A4" w:rsidRPr="007344A4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г. утвержден  решением Думы Невьянского городского округа  от  1</w:t>
      </w:r>
      <w:r w:rsidR="00AC4147" w:rsidRPr="008255C5">
        <w:rPr>
          <w:rFonts w:ascii="Liberation Serif" w:eastAsia="Times New Roman" w:hAnsi="Liberation Serif" w:cs="Times New Roman"/>
          <w:sz w:val="28"/>
          <w:szCs w:val="28"/>
          <w:lang w:eastAsia="ru-RU"/>
        </w:rPr>
        <w:t>1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.12.202</w:t>
      </w:r>
      <w:r w:rsidR="00F76E94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7344A4" w:rsidRPr="007344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7344A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№ 115 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«О бюджете  Невьянского городского округа на 202</w:t>
      </w:r>
      <w:r w:rsidR="007344A4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и плановый период 202</w:t>
      </w:r>
      <w:r w:rsidR="007344A4">
        <w:rPr>
          <w:rFonts w:ascii="Liberation Serif" w:eastAsia="Times New Roman" w:hAnsi="Liberation Serif" w:cs="Times New Roman"/>
          <w:sz w:val="28"/>
          <w:szCs w:val="28"/>
          <w:lang w:eastAsia="ru-RU"/>
        </w:rPr>
        <w:t>5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202</w:t>
      </w:r>
      <w:r w:rsidR="007344A4">
        <w:rPr>
          <w:rFonts w:ascii="Liberation Serif" w:eastAsia="Times New Roman" w:hAnsi="Liberation Serif" w:cs="Times New Roman"/>
          <w:sz w:val="28"/>
          <w:szCs w:val="28"/>
          <w:lang w:eastAsia="ru-RU"/>
        </w:rPr>
        <w:t>6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годов» и составляет </w:t>
      </w:r>
      <w:r w:rsidR="00F76E94" w:rsidRPr="00F76E94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5 839 851,11 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рублей.</w:t>
      </w:r>
    </w:p>
    <w:p w:rsidR="00C03BDE" w:rsidRDefault="00C03BDE" w:rsidP="00C03BDE">
      <w:pPr>
        <w:spacing w:after="160" w:line="259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Информация о присутствии депутатов Думы Невьянского городского округа на заседаниях в 202</w:t>
      </w:r>
      <w:r w:rsidR="00AA3028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4</w:t>
      </w:r>
      <w:r w:rsidR="00232407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году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40"/>
        <w:gridCol w:w="2551"/>
        <w:gridCol w:w="2694"/>
      </w:tblGrid>
      <w:tr w:rsidR="00232407" w:rsidRPr="006D3D52" w:rsidTr="009F5E7B">
        <w:trPr>
          <w:trHeight w:val="559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6D3D52" w:rsidRDefault="00232407" w:rsidP="000F1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232407" w:rsidRDefault="002324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232407" w:rsidRDefault="002324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Присутствовал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407" w:rsidRPr="00232407" w:rsidRDefault="00232407" w:rsidP="000F100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Отсутствовал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Белоусов Олег Владимирович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Беляева Светлана Геннадьевна</w:t>
            </w:r>
          </w:p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F815CE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Беляев Михаил Юрьевич</w:t>
            </w:r>
          </w:p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Бузунов Александр Валерьевич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Волков Николай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Егорова Любовь Васильевна</w:t>
            </w:r>
          </w:p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Ермаков Илья Сергеевич</w:t>
            </w:r>
          </w:p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Жаков Евгений Андреевич</w:t>
            </w:r>
          </w:p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Замятина Любовь Яковлевна</w:t>
            </w:r>
          </w:p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Иванцова Светлана Анатольевна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109AB">
              <w:rPr>
                <w:rFonts w:ascii="Liberation Serif" w:hAnsi="Liberation Serif"/>
                <w:sz w:val="24"/>
                <w:szCs w:val="24"/>
              </w:rPr>
              <w:t>Колногоров</w:t>
            </w:r>
            <w:proofErr w:type="spellEnd"/>
            <w:r w:rsidRPr="008109AB">
              <w:rPr>
                <w:rFonts w:ascii="Liberation Serif" w:hAnsi="Liberation Serif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F815CE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Коновалов Дмитрий Викторович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 xml:space="preserve">Масленникова Ольга </w:t>
            </w:r>
            <w:proofErr w:type="spellStart"/>
            <w:r w:rsidRPr="008109AB">
              <w:rPr>
                <w:rFonts w:ascii="Liberation Serif" w:hAnsi="Liberation Serif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109AB">
              <w:rPr>
                <w:rFonts w:ascii="Liberation Serif" w:hAnsi="Liberation Serif"/>
                <w:sz w:val="24"/>
                <w:szCs w:val="24"/>
              </w:rPr>
              <w:t>Морева</w:t>
            </w:r>
            <w:proofErr w:type="spellEnd"/>
            <w:r w:rsidRPr="008109AB">
              <w:rPr>
                <w:rFonts w:ascii="Liberation Serif" w:hAnsi="Liberation Serif"/>
                <w:sz w:val="24"/>
                <w:szCs w:val="24"/>
              </w:rPr>
              <w:t xml:space="preserve"> Марина Валентиновна</w:t>
            </w:r>
          </w:p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109AB">
              <w:rPr>
                <w:rFonts w:ascii="Liberation Serif" w:hAnsi="Liberation Serif"/>
                <w:sz w:val="24"/>
                <w:szCs w:val="24"/>
              </w:rPr>
              <w:t>Новосёлова</w:t>
            </w:r>
            <w:proofErr w:type="spellEnd"/>
            <w:r w:rsidRPr="008109AB">
              <w:rPr>
                <w:rFonts w:ascii="Liberation Serif" w:hAnsi="Liberation Serif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F1007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Поляков Павел Андреевич</w:t>
            </w:r>
          </w:p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052693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Попов Алексей Александрович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Софронова Татьяна Михайловна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Цаплин Сергей Геннадьевич</w:t>
            </w:r>
          </w:p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A3028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232407" w:rsidRDefault="00AA3028" w:rsidP="00AA3028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28" w:rsidRPr="008109AB" w:rsidRDefault="00AA3028" w:rsidP="00AA3028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Шпаков Анатолий Валерьевич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524FE2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28" w:rsidRPr="00F815CE" w:rsidRDefault="00AA3028" w:rsidP="00AA3028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232407" w:rsidRPr="006D3D52" w:rsidRDefault="00232407" w:rsidP="002324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3BDE" w:rsidRDefault="00C03BDE" w:rsidP="00EA7357">
      <w:pPr>
        <w:autoSpaceDE w:val="0"/>
        <w:autoSpaceDN w:val="0"/>
        <w:adjustRightInd w:val="0"/>
        <w:spacing w:after="160" w:line="360" w:lineRule="auto"/>
        <w:ind w:firstLine="708"/>
        <w:jc w:val="both"/>
        <w:outlineLvl w:val="1"/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В 202</w:t>
      </w:r>
      <w:r w:rsidR="00AA3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="007B73F0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году Дума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VI</w:t>
      </w:r>
      <w:r w:rsidR="007B73F0">
        <w:rPr>
          <w:rFonts w:ascii="Liberation Serif" w:eastAsia="Times New Roman" w:hAnsi="Liberation Serif" w:cs="Times New Roman"/>
          <w:color w:val="000000"/>
          <w:sz w:val="28"/>
          <w:szCs w:val="28"/>
          <w:lang w:val="en-US" w:eastAsia="ru-RU"/>
        </w:rPr>
        <w:t>I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созыва провела 1</w:t>
      </w:r>
      <w:r w:rsidR="00AA3028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4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заседаний.  Средний процент присутствия депутатов</w:t>
      </w:r>
      <w:r w:rsidR="00B1712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</w:t>
      </w:r>
      <w:r w:rsidR="004A65C3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-</w:t>
      </w:r>
      <w:r w:rsidR="008255C5" w:rsidRPr="00BE0D29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81</w:t>
      </w:r>
      <w:r w:rsidR="008255C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,42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 xml:space="preserve">  </w:t>
      </w:r>
      <w:r w:rsidR="008255C5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(</w:t>
      </w:r>
      <w:r w:rsidR="00FC1FA5" w:rsidRPr="00CC6606">
        <w:rPr>
          <w:rFonts w:ascii="Liberation Serif" w:eastAsia="Times New Roman" w:hAnsi="Liberation Serif" w:cs="Times New Roman"/>
          <w:sz w:val="28"/>
          <w:szCs w:val="28"/>
          <w:lang w:eastAsia="ru-RU"/>
        </w:rPr>
        <w:t>82,64</w:t>
      </w:r>
      <w:r w:rsidR="008255C5" w:rsidRPr="00CC66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-2023год)</w:t>
      </w:r>
      <w:r w:rsidRPr="00CC66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</w:t>
      </w:r>
      <w:r w:rsidRPr="00C03BDE">
        <w:rPr>
          <w:rFonts w:ascii="Liberation Serif" w:eastAsia="Times New Roman" w:hAnsi="Liberation Serif" w:cs="Times New Roman"/>
          <w:color w:val="000000"/>
          <w:sz w:val="28"/>
          <w:szCs w:val="28"/>
          <w:lang w:eastAsia="ru-RU"/>
        </w:rPr>
        <w:t>Кворум депутатов был всегда.</w:t>
      </w:r>
    </w:p>
    <w:p w:rsidR="006827B5" w:rsidRDefault="006827B5" w:rsidP="006827B5">
      <w:pPr>
        <w:spacing w:after="160" w:line="259" w:lineRule="auto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Информация о присутствии депутатов Думы Невьянского городского округа на заседаниях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часа администрации</w:t>
      </w: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в 202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4 </w:t>
      </w: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году</w:t>
      </w:r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( </w:t>
      </w:r>
      <w:proofErr w:type="gramEnd"/>
      <w:r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на 10 заседаниях рассмотрено 19 вопросов)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40"/>
        <w:gridCol w:w="2410"/>
        <w:gridCol w:w="3118"/>
      </w:tblGrid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6D3D52" w:rsidRDefault="006827B5" w:rsidP="00AC41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232407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232407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Присутствовал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232407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b/>
                <w:sz w:val="20"/>
                <w:szCs w:val="20"/>
                <w:lang w:eastAsia="ru-RU"/>
              </w:rPr>
              <w:t>Отсутствовал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Белоусов Олег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Беляева Светлана Геннадьевна</w:t>
            </w:r>
          </w:p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7061F6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Беляев Михаил Юрьевич</w:t>
            </w:r>
          </w:p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Бузунов Александр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Волков Николай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Егорова Любовь Васильевна</w:t>
            </w:r>
          </w:p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Ермаков Илья Сергеевич</w:t>
            </w:r>
          </w:p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Жаков Евгений Андреевич</w:t>
            </w:r>
          </w:p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Замятина Любовь Яковлевна</w:t>
            </w:r>
          </w:p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Иванцова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9C1347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109AB">
              <w:rPr>
                <w:rFonts w:ascii="Liberation Serif" w:hAnsi="Liberation Serif"/>
                <w:sz w:val="24"/>
                <w:szCs w:val="24"/>
              </w:rPr>
              <w:t>Колногоров</w:t>
            </w:r>
            <w:proofErr w:type="spellEnd"/>
            <w:r w:rsidRPr="008109AB">
              <w:rPr>
                <w:rFonts w:ascii="Liberation Serif" w:hAnsi="Liberation Serif"/>
                <w:sz w:val="24"/>
                <w:szCs w:val="24"/>
              </w:rPr>
              <w:t xml:space="preserve"> Сергей Геннадьевич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9C1347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Коновалов Дмитрий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 xml:space="preserve">Масленникова Ольга </w:t>
            </w:r>
            <w:proofErr w:type="spellStart"/>
            <w:r w:rsidRPr="008109AB">
              <w:rPr>
                <w:rFonts w:ascii="Liberation Serif" w:hAnsi="Liberation Serif"/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109AB">
              <w:rPr>
                <w:rFonts w:ascii="Liberation Serif" w:hAnsi="Liberation Serif"/>
                <w:sz w:val="24"/>
                <w:szCs w:val="24"/>
              </w:rPr>
              <w:t>Морева</w:t>
            </w:r>
            <w:proofErr w:type="spellEnd"/>
            <w:r w:rsidRPr="008109AB">
              <w:rPr>
                <w:rFonts w:ascii="Liberation Serif" w:hAnsi="Liberation Serif"/>
                <w:sz w:val="24"/>
                <w:szCs w:val="24"/>
              </w:rPr>
              <w:t xml:space="preserve"> Марина Валентиновна</w:t>
            </w:r>
          </w:p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9C1347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8109AB">
              <w:rPr>
                <w:rFonts w:ascii="Liberation Serif" w:hAnsi="Liberation Serif"/>
                <w:sz w:val="24"/>
                <w:szCs w:val="24"/>
              </w:rPr>
              <w:t>Новосёлова</w:t>
            </w:r>
            <w:proofErr w:type="spellEnd"/>
            <w:r w:rsidRPr="008109AB">
              <w:rPr>
                <w:rFonts w:ascii="Liberation Serif" w:hAnsi="Liberation Serif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9C1347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9C1347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Поляков Павел Андреевич</w:t>
            </w:r>
          </w:p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052693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32407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Попов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Софронова Татьяна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Цаплин Сергей Геннадьевич</w:t>
            </w:r>
          </w:p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27B5" w:rsidRPr="006D3D52" w:rsidTr="009F5E7B">
        <w:trPr>
          <w:trHeight w:val="13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232407" w:rsidRDefault="006827B5" w:rsidP="00AC4147">
            <w:pPr>
              <w:spacing w:after="0" w:line="240" w:lineRule="auto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7B5" w:rsidRPr="008109AB" w:rsidRDefault="006827B5" w:rsidP="00AC4147">
            <w:pPr>
              <w:ind w:right="-104"/>
              <w:rPr>
                <w:rFonts w:ascii="Liberation Serif" w:hAnsi="Liberation Serif"/>
                <w:sz w:val="24"/>
                <w:szCs w:val="24"/>
              </w:rPr>
            </w:pPr>
            <w:r w:rsidRPr="008109AB">
              <w:rPr>
                <w:rFonts w:ascii="Liberation Serif" w:hAnsi="Liberation Serif"/>
                <w:sz w:val="24"/>
                <w:szCs w:val="24"/>
              </w:rPr>
              <w:t>Шпаков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524FE2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B5" w:rsidRPr="00F815CE" w:rsidRDefault="006827B5" w:rsidP="00AC4147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val="en-US" w:eastAsia="ru-RU"/>
              </w:rPr>
              <w:t>2</w:t>
            </w:r>
          </w:p>
        </w:tc>
      </w:tr>
    </w:tbl>
    <w:p w:rsidR="006827B5" w:rsidRPr="006D3D52" w:rsidRDefault="006827B5" w:rsidP="006827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7B5" w:rsidRPr="00E21641" w:rsidRDefault="00BE0D29" w:rsidP="006827B5">
      <w:pPr>
        <w:rPr>
          <w:rFonts w:ascii="Liberation Serif" w:hAnsi="Liberation Serif"/>
          <w:sz w:val="28"/>
          <w:szCs w:val="28"/>
        </w:rPr>
      </w:pPr>
      <w:r w:rsidRPr="00E21641">
        <w:rPr>
          <w:rFonts w:ascii="Liberation Serif" w:hAnsi="Liberation Serif"/>
          <w:sz w:val="28"/>
          <w:szCs w:val="28"/>
        </w:rPr>
        <w:t>Средний процент присутствия -</w:t>
      </w:r>
      <w:r w:rsidR="00BD09E4" w:rsidRPr="00E21641">
        <w:rPr>
          <w:rFonts w:ascii="Liberation Serif" w:hAnsi="Liberation Serif"/>
          <w:sz w:val="28"/>
          <w:szCs w:val="28"/>
        </w:rPr>
        <w:t>74,5</w:t>
      </w:r>
      <w:r w:rsidR="00E75B71" w:rsidRPr="00E21641">
        <w:rPr>
          <w:rFonts w:ascii="Liberation Serif" w:hAnsi="Liberation Serif"/>
          <w:sz w:val="28"/>
          <w:szCs w:val="28"/>
        </w:rPr>
        <w:t>.</w:t>
      </w:r>
    </w:p>
    <w:p w:rsidR="00C03BDE" w:rsidRPr="008B7C64" w:rsidRDefault="00C03BDE" w:rsidP="00DB043C">
      <w:pPr>
        <w:autoSpaceDE w:val="0"/>
        <w:autoSpaceDN w:val="0"/>
        <w:adjustRightInd w:val="0"/>
        <w:spacing w:after="160" w:line="360" w:lineRule="auto"/>
        <w:ind w:left="1416" w:firstLine="708"/>
        <w:jc w:val="both"/>
        <w:outlineLvl w:val="1"/>
        <w:rPr>
          <w:rFonts w:ascii="Liberation Serif" w:eastAsia="Times New Roman" w:hAnsi="Liberation Serif" w:cs="Times New Roman"/>
          <w:b/>
          <w:color w:val="FF0000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>Иная деятельность Думы.</w:t>
      </w:r>
      <w:r w:rsidR="008B7C64">
        <w:rPr>
          <w:rFonts w:ascii="Liberation Serif" w:eastAsia="Times New Roman" w:hAnsi="Liberation Serif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D24DE0" w:rsidRDefault="00D24DE0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202</w:t>
      </w:r>
      <w:r w:rsidR="00DB043C">
        <w:rPr>
          <w:rFonts w:ascii="Liberation Serif" w:eastAsia="Times New Roman" w:hAnsi="Liberation Serif" w:cs="Times New Roman"/>
          <w:sz w:val="28"/>
          <w:szCs w:val="28"/>
          <w:lang w:eastAsia="ru-RU"/>
        </w:rPr>
        <w:t>4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год был наполнен событиями и радостными и грустными.</w:t>
      </w:r>
    </w:p>
    <w:p w:rsidR="00005B52" w:rsidRDefault="000F028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005B5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 вели активную работу по увековечиванию памяти бойцов, погибших па СВО.</w:t>
      </w:r>
      <w:r w:rsidR="00C42C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В торжественной обстановке открыты</w:t>
      </w:r>
      <w:r w:rsidR="00005B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42CF3">
        <w:rPr>
          <w:rFonts w:ascii="Liberation Serif" w:eastAsia="Times New Roman" w:hAnsi="Liberation Serif" w:cs="Times New Roman"/>
          <w:sz w:val="28"/>
          <w:szCs w:val="28"/>
          <w:lang w:eastAsia="ru-RU"/>
        </w:rPr>
        <w:t>Д</w:t>
      </w:r>
      <w:r w:rsidR="00005B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оски памяти в школах №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586D47">
        <w:rPr>
          <w:rFonts w:ascii="Liberation Serif" w:eastAsia="Times New Roman" w:hAnsi="Liberation Serif" w:cs="Times New Roman"/>
          <w:sz w:val="28"/>
          <w:szCs w:val="28"/>
          <w:lang w:eastAsia="ru-RU"/>
        </w:rPr>
        <w:t>5,</w:t>
      </w:r>
      <w:r w:rsidR="00C42CF3">
        <w:rPr>
          <w:rFonts w:ascii="Liberation Serif" w:eastAsia="Times New Roman" w:hAnsi="Liberation Serif" w:cs="Times New Roman"/>
          <w:sz w:val="28"/>
          <w:szCs w:val="28"/>
          <w:lang w:eastAsia="ru-RU"/>
        </w:rPr>
        <w:t>4,2,</w:t>
      </w:r>
      <w:r w:rsidR="00220829">
        <w:rPr>
          <w:rFonts w:ascii="Liberation Serif" w:eastAsia="Times New Roman" w:hAnsi="Liberation Serif" w:cs="Times New Roman"/>
          <w:sz w:val="28"/>
          <w:szCs w:val="28"/>
          <w:lang w:eastAsia="ru-RU"/>
        </w:rPr>
        <w:t>3</w:t>
      </w:r>
      <w:r w:rsidR="00C42C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с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C42CF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C42CF3">
        <w:rPr>
          <w:rFonts w:ascii="Liberation Serif" w:eastAsia="Times New Roman" w:hAnsi="Liberation Serif" w:cs="Times New Roman"/>
          <w:sz w:val="28"/>
          <w:szCs w:val="28"/>
          <w:lang w:eastAsia="ru-RU"/>
        </w:rPr>
        <w:t>Быньги</w:t>
      </w:r>
      <w:proofErr w:type="spellEnd"/>
      <w:r w:rsidR="00C42CF3">
        <w:rPr>
          <w:rFonts w:ascii="Liberation Serif" w:eastAsia="Times New Roman" w:hAnsi="Liberation Serif" w:cs="Times New Roman"/>
          <w:sz w:val="28"/>
          <w:szCs w:val="28"/>
          <w:lang w:eastAsia="ru-RU"/>
        </w:rPr>
        <w:t>, с.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42CF3">
        <w:rPr>
          <w:rFonts w:ascii="Liberation Serif" w:eastAsia="Times New Roman" w:hAnsi="Liberation Serif" w:cs="Times New Roman"/>
          <w:sz w:val="28"/>
          <w:szCs w:val="28"/>
          <w:lang w:eastAsia="ru-RU"/>
        </w:rPr>
        <w:t>Конево, п.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42CF3">
        <w:rPr>
          <w:rFonts w:ascii="Liberation Serif" w:eastAsia="Times New Roman" w:hAnsi="Liberation Serif" w:cs="Times New Roman"/>
          <w:sz w:val="28"/>
          <w:szCs w:val="28"/>
          <w:lang w:eastAsia="ru-RU"/>
        </w:rPr>
        <w:t>Цементный</w:t>
      </w:r>
      <w:r w:rsidR="002208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др.</w:t>
      </w:r>
    </w:p>
    <w:p w:rsidR="004E4425" w:rsidRDefault="000F028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220829">
        <w:rPr>
          <w:rFonts w:ascii="Liberation Serif" w:eastAsia="Times New Roman" w:hAnsi="Liberation Serif" w:cs="Times New Roman"/>
          <w:sz w:val="28"/>
          <w:szCs w:val="28"/>
          <w:lang w:eastAsia="ru-RU"/>
        </w:rPr>
        <w:t>П</w:t>
      </w:r>
      <w:r w:rsidR="004E4425">
        <w:rPr>
          <w:rFonts w:ascii="Liberation Serif" w:eastAsia="Times New Roman" w:hAnsi="Liberation Serif" w:cs="Times New Roman"/>
          <w:sz w:val="28"/>
          <w:szCs w:val="28"/>
          <w:lang w:eastAsia="ru-RU"/>
        </w:rPr>
        <w:t>роведение эколого-краеведческой экспедиции «В стране Берендея» на приз Думы Невьянского городского округа</w:t>
      </w:r>
      <w:r w:rsidR="00220829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было проведено в сентябре, победителями стали </w:t>
      </w:r>
      <w:proofErr w:type="spellStart"/>
      <w:r w:rsidR="00220829">
        <w:rPr>
          <w:rFonts w:ascii="Liberation Serif" w:eastAsia="Times New Roman" w:hAnsi="Liberation Serif" w:cs="Times New Roman"/>
          <w:sz w:val="28"/>
          <w:szCs w:val="28"/>
          <w:lang w:eastAsia="ru-RU"/>
        </w:rPr>
        <w:t>шк</w:t>
      </w:r>
      <w:proofErr w:type="spellEnd"/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8715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№4 и </w:t>
      </w:r>
      <w:proofErr w:type="spellStart"/>
      <w:r w:rsidR="00E87156">
        <w:rPr>
          <w:rFonts w:ascii="Liberation Serif" w:eastAsia="Times New Roman" w:hAnsi="Liberation Serif" w:cs="Times New Roman"/>
          <w:sz w:val="28"/>
          <w:szCs w:val="28"/>
          <w:lang w:eastAsia="ru-RU"/>
        </w:rPr>
        <w:t>шк</w:t>
      </w:r>
      <w:proofErr w:type="spellEnd"/>
      <w:r w:rsidR="00E8715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87156">
        <w:rPr>
          <w:rFonts w:ascii="Liberation Serif" w:eastAsia="Times New Roman" w:hAnsi="Liberation Serif" w:cs="Times New Roman"/>
          <w:sz w:val="28"/>
          <w:szCs w:val="28"/>
          <w:lang w:eastAsia="ru-RU"/>
        </w:rPr>
        <w:t>с</w:t>
      </w:r>
      <w:r w:rsidR="004E4425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E87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Быньги</w:t>
      </w:r>
      <w:proofErr w:type="spellEnd"/>
      <w:r w:rsidR="00E87156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  <w:r w:rsidR="00717A2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E87156">
        <w:rPr>
          <w:rFonts w:ascii="Liberation Serif" w:eastAsia="Times New Roman" w:hAnsi="Liberation Serif" w:cs="Times New Roman"/>
          <w:sz w:val="28"/>
          <w:szCs w:val="28"/>
          <w:lang w:eastAsia="ru-RU"/>
        </w:rPr>
        <w:t>Вручены кубки и медали.</w:t>
      </w:r>
      <w:r w:rsidR="008F26BC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</w:p>
    <w:p w:rsidR="00841C8E" w:rsidRDefault="000F028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841C8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Думой НГО была организована экскурсия </w:t>
      </w:r>
      <w:r w:rsidR="0001389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на строящийся Мусороперерабатывающий комплекс в </w:t>
      </w:r>
      <w:proofErr w:type="spellStart"/>
      <w:r w:rsidR="00013897">
        <w:rPr>
          <w:rFonts w:ascii="Liberation Serif" w:eastAsia="Times New Roman" w:hAnsi="Liberation Serif" w:cs="Times New Roman"/>
          <w:sz w:val="28"/>
          <w:szCs w:val="28"/>
          <w:lang w:eastAsia="ru-RU"/>
        </w:rPr>
        <w:t>г.Н</w:t>
      </w:r>
      <w:proofErr w:type="spellEnd"/>
      <w:r w:rsidR="00013897">
        <w:rPr>
          <w:rFonts w:ascii="Liberation Serif" w:eastAsia="Times New Roman" w:hAnsi="Liberation Serif" w:cs="Times New Roman"/>
          <w:sz w:val="28"/>
          <w:szCs w:val="28"/>
          <w:lang w:eastAsia="ru-RU"/>
        </w:rPr>
        <w:t>-Тагил. В составе делегации также были представители Общественной палаты НГО и представители Женсовета.</w:t>
      </w:r>
    </w:p>
    <w:p w:rsidR="008F26BC" w:rsidRDefault="008F26BC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Год был наполнен и другими событиями, в которых мы принимали участие:</w:t>
      </w:r>
    </w:p>
    <w:p w:rsidR="008F26BC" w:rsidRDefault="007C7AC3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Участвовали в международной акции «Сад памяти», высадили деревья на пустыре п.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Цементный;</w:t>
      </w:r>
    </w:p>
    <w:p w:rsidR="007C7AC3" w:rsidRDefault="007C7AC3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Провели субботник по очистке территории у дома №18 по ул.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Ленина;</w:t>
      </w:r>
    </w:p>
    <w:p w:rsidR="00DB1C52" w:rsidRDefault="00DB1C52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Участие в Лыжне России, Кроссе Наций;</w:t>
      </w:r>
    </w:p>
    <w:p w:rsidR="008F26BC" w:rsidRDefault="00C44DEA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DB1C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Участие в мотопробеге </w:t>
      </w:r>
      <w:proofErr w:type="gramStart"/>
      <w:r w:rsidR="00DB1C5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( </w:t>
      </w:r>
      <w:proofErr w:type="gramEnd"/>
      <w:r w:rsidR="00DB1C52">
        <w:rPr>
          <w:rFonts w:ascii="Liberation Serif" w:eastAsia="Times New Roman" w:hAnsi="Liberation Serif" w:cs="Times New Roman"/>
          <w:sz w:val="28"/>
          <w:szCs w:val="28"/>
          <w:lang w:eastAsia="ru-RU"/>
        </w:rPr>
        <w:t>организатор Шпаков</w:t>
      </w:r>
      <w:r w:rsidR="00B816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DB1C52">
        <w:rPr>
          <w:rFonts w:ascii="Liberation Serif" w:eastAsia="Times New Roman" w:hAnsi="Liberation Serif" w:cs="Times New Roman"/>
          <w:sz w:val="28"/>
          <w:szCs w:val="28"/>
          <w:lang w:eastAsia="ru-RU"/>
        </w:rPr>
        <w:t>А.В.)</w:t>
      </w:r>
    </w:p>
    <w:p w:rsidR="008F26BC" w:rsidRDefault="008F26BC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CC7B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По решению депутатов оборудованы и открыты детские площадки в 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 </w:t>
      </w:r>
      <w:r w:rsidR="00CC7B8A">
        <w:rPr>
          <w:rFonts w:ascii="Liberation Serif" w:eastAsia="Times New Roman" w:hAnsi="Liberation Serif" w:cs="Times New Roman"/>
          <w:sz w:val="28"/>
          <w:szCs w:val="28"/>
          <w:lang w:eastAsia="ru-RU"/>
        </w:rPr>
        <w:t>с.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CC7B8A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Шайдуриха</w:t>
      </w:r>
      <w:proofErr w:type="spellEnd"/>
      <w:r w:rsidR="00CC7B8A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и п.</w:t>
      </w:r>
      <w:r w:rsidR="00EA7357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CC7B8A">
        <w:rPr>
          <w:rFonts w:ascii="Liberation Serif" w:eastAsia="Times New Roman" w:hAnsi="Liberation Serif" w:cs="Times New Roman"/>
          <w:sz w:val="28"/>
          <w:szCs w:val="28"/>
          <w:lang w:eastAsia="ru-RU"/>
        </w:rPr>
        <w:t>Аять.</w:t>
      </w:r>
    </w:p>
    <w:p w:rsidR="00514D98" w:rsidRDefault="00514D9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lastRenderedPageBreak/>
        <w:t>- Принимали участие в формировании Общественной палаты НГО</w:t>
      </w:r>
      <w:r w:rsidR="00CC6606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. Согласно Положения 5 чел. избирается Думой, 5 чел. </w:t>
      </w:r>
      <w:r w:rsidR="00731F1A">
        <w:rPr>
          <w:rFonts w:ascii="Liberation Serif" w:eastAsia="Times New Roman" w:hAnsi="Liberation Serif" w:cs="Times New Roman"/>
          <w:sz w:val="28"/>
          <w:szCs w:val="28"/>
          <w:lang w:eastAsia="ru-RU"/>
        </w:rPr>
        <w:t>от главы, 5 чел. избирают сами представители Общественной палаты.</w:t>
      </w:r>
    </w:p>
    <w:p w:rsidR="00C44DEA" w:rsidRDefault="00C44DEA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День </w:t>
      </w:r>
      <w:r w:rsidR="0062737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чествования Наклонной башни Демидовых; </w:t>
      </w:r>
      <w:r w:rsidR="00514D9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Казачий спас</w:t>
      </w:r>
    </w:p>
    <w:p w:rsidR="00C44DEA" w:rsidRDefault="00C44DEA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Фестиваль окрошки в с. Кунара</w:t>
      </w:r>
    </w:p>
    <w:p w:rsidR="00C44DEA" w:rsidRDefault="00C44DEA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День п. Цементный</w:t>
      </w:r>
      <w:r w:rsidR="0052253F">
        <w:rPr>
          <w:rFonts w:ascii="Liberation Serif" w:eastAsia="Times New Roman" w:hAnsi="Liberation Serif" w:cs="Times New Roman"/>
          <w:sz w:val="28"/>
          <w:szCs w:val="28"/>
          <w:lang w:eastAsia="ru-RU"/>
        </w:rPr>
        <w:t>, 110 лет Цементному заводу</w:t>
      </w:r>
    </w:p>
    <w:p w:rsidR="0036460E" w:rsidRDefault="0036460E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- 35летие вывода наших войск из Афганистана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</w:t>
      </w:r>
      <w:r w:rsidR="00AB5D93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принимали участие в вопросе по организации деятельности музея </w:t>
      </w:r>
      <w:r w:rsidR="00397F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        </w:t>
      </w:r>
      <w:r w:rsidR="00AB5D93">
        <w:rPr>
          <w:rFonts w:ascii="Liberation Serif" w:eastAsia="Times New Roman" w:hAnsi="Liberation Serif" w:cs="Times New Roman"/>
          <w:sz w:val="28"/>
          <w:szCs w:val="28"/>
          <w:lang w:eastAsia="ru-RU"/>
        </w:rPr>
        <w:t>П.П.</w:t>
      </w:r>
      <w:r w:rsidR="00397F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B5D93">
        <w:rPr>
          <w:rFonts w:ascii="Liberation Serif" w:eastAsia="Times New Roman" w:hAnsi="Liberation Serif" w:cs="Times New Roman"/>
          <w:sz w:val="28"/>
          <w:szCs w:val="28"/>
          <w:lang w:eastAsia="ru-RU"/>
        </w:rPr>
        <w:t>Бажова в с.</w:t>
      </w:r>
      <w:r w:rsidR="00397F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proofErr w:type="spellStart"/>
      <w:r w:rsidR="00AB5D93">
        <w:rPr>
          <w:rFonts w:ascii="Liberation Serif" w:eastAsia="Times New Roman" w:hAnsi="Liberation Serif" w:cs="Times New Roman"/>
          <w:sz w:val="28"/>
          <w:szCs w:val="28"/>
          <w:lang w:eastAsia="ru-RU"/>
        </w:rPr>
        <w:t>Шайдуриха</w:t>
      </w:r>
      <w:proofErr w:type="spellEnd"/>
      <w:r w:rsidR="00AB5D93">
        <w:rPr>
          <w:rFonts w:ascii="Liberation Serif" w:eastAsia="Times New Roman" w:hAnsi="Liberation Serif" w:cs="Times New Roman"/>
          <w:sz w:val="28"/>
          <w:szCs w:val="28"/>
          <w:lang w:eastAsia="ru-RU"/>
        </w:rPr>
        <w:t>.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День Победы – участие в митингах 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День памяти и скорби</w:t>
      </w:r>
      <w:r w:rsidR="00514D98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– возложение венков</w:t>
      </w:r>
    </w:p>
    <w:p w:rsidR="0052253F" w:rsidRDefault="0052253F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День знаний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участие в открытии «Точки роста» в </w:t>
      </w:r>
      <w:r w:rsidR="00893C08">
        <w:rPr>
          <w:rFonts w:ascii="Liberation Serif" w:eastAsia="Times New Roman" w:hAnsi="Liberation Serif" w:cs="Times New Roman"/>
          <w:sz w:val="28"/>
          <w:szCs w:val="28"/>
          <w:lang w:eastAsia="ru-RU"/>
        </w:rPr>
        <w:t>школе п.</w:t>
      </w:r>
      <w:r w:rsidR="00397F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893C08">
        <w:rPr>
          <w:rFonts w:ascii="Liberation Serif" w:eastAsia="Times New Roman" w:hAnsi="Liberation Serif" w:cs="Times New Roman"/>
          <w:sz w:val="28"/>
          <w:szCs w:val="28"/>
          <w:lang w:eastAsia="ru-RU"/>
        </w:rPr>
        <w:t>Цементный</w:t>
      </w:r>
    </w:p>
    <w:p w:rsidR="00E44308" w:rsidRDefault="00E4430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 участие в отправке техники на фронт, в сборе посылок и перечислении средств</w:t>
      </w:r>
    </w:p>
    <w:p w:rsidR="00056AF5" w:rsidRDefault="00056AF5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- ежегодное участие во вручении удостоверений выпускникам инженерной школы </w:t>
      </w:r>
      <w:proofErr w:type="spellStart"/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УрГЗКа</w:t>
      </w:r>
      <w:proofErr w:type="spellEnd"/>
    </w:p>
    <w:p w:rsidR="00AF1CF2" w:rsidRDefault="000F0288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-</w:t>
      </w:r>
      <w:r w:rsidR="00397FB2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="00AF1CF2"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 фракции партии Единая Россия активно принимали</w:t>
      </w:r>
      <w:r w:rsidR="004A6BC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участи в работе Общественной приёмной партии Единая Россия.</w:t>
      </w:r>
    </w:p>
    <w:p w:rsidR="00133B86" w:rsidRDefault="00133B86" w:rsidP="00B27434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>Депутаты входят в состав комиссий администрации: земельной, по правилам землепользования и застройки</w:t>
      </w:r>
      <w:r w:rsidR="007B7584">
        <w:rPr>
          <w:rFonts w:ascii="Liberation Serif" w:eastAsia="Times New Roman" w:hAnsi="Liberation Serif" w:cs="Times New Roman"/>
          <w:sz w:val="28"/>
          <w:szCs w:val="28"/>
          <w:lang w:eastAsia="ru-RU"/>
        </w:rPr>
        <w:t>, административной, по резерву, служебному поведению и т.д.</w:t>
      </w:r>
    </w:p>
    <w:p w:rsidR="008022D2" w:rsidRPr="00E21641" w:rsidRDefault="00117B01" w:rsidP="008022D2">
      <w:pPr>
        <w:spacing w:after="160" w:line="259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E21641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Дума тесно сотрудничает с общественно-политическими организациями </w:t>
      </w:r>
      <w:r w:rsidR="008022D2" w:rsidRPr="00E21641">
        <w:rPr>
          <w:rFonts w:ascii="Liberation Serif" w:hAnsi="Liberation Serif"/>
          <w:sz w:val="28"/>
          <w:szCs w:val="28"/>
        </w:rPr>
        <w:t>Невьянского муниципального округа: Советом ветеранов, ветеранами боевых действий, Обществом инвалидов. Филиалом фонда «Защитники Отечества»</w:t>
      </w:r>
      <w:r w:rsidR="004477D9" w:rsidRPr="00E21641">
        <w:rPr>
          <w:rFonts w:ascii="Liberation Serif" w:hAnsi="Liberation Serif"/>
          <w:sz w:val="28"/>
          <w:szCs w:val="28"/>
        </w:rPr>
        <w:t>, Общественной палатой Невьянского муниципального округа и т.д.</w:t>
      </w:r>
    </w:p>
    <w:p w:rsidR="00AB5D93" w:rsidRPr="00E21641" w:rsidRDefault="00C052EE" w:rsidP="00C052E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Почётными г</w:t>
      </w:r>
      <w:r w:rsidR="00AB5D93" w:rsidRPr="00E21641">
        <w:rPr>
          <w:rFonts w:ascii="Liberation Serif" w:hAnsi="Liberation Serif"/>
          <w:sz w:val="28"/>
          <w:szCs w:val="28"/>
        </w:rPr>
        <w:t xml:space="preserve">рамотами </w:t>
      </w:r>
      <w:r>
        <w:rPr>
          <w:rFonts w:ascii="Liberation Serif" w:hAnsi="Liberation Serif"/>
          <w:sz w:val="28"/>
          <w:szCs w:val="28"/>
        </w:rPr>
        <w:t xml:space="preserve">и Благодарственными письмами </w:t>
      </w:r>
      <w:r w:rsidR="00AB5D93" w:rsidRPr="00E21641">
        <w:rPr>
          <w:rFonts w:ascii="Liberation Serif" w:hAnsi="Liberation Serif"/>
          <w:sz w:val="28"/>
          <w:szCs w:val="28"/>
        </w:rPr>
        <w:t>Думы наградили</w:t>
      </w:r>
      <w:r>
        <w:rPr>
          <w:rFonts w:ascii="Liberation Serif" w:hAnsi="Liberation Serif"/>
          <w:sz w:val="28"/>
          <w:szCs w:val="28"/>
        </w:rPr>
        <w:t xml:space="preserve"> 77 р</w:t>
      </w:r>
      <w:r w:rsidR="00AB5D93" w:rsidRPr="00E21641">
        <w:rPr>
          <w:rFonts w:ascii="Liberation Serif" w:hAnsi="Liberation Serif"/>
          <w:sz w:val="28"/>
          <w:szCs w:val="28"/>
        </w:rPr>
        <w:t>аботников предприятий и организаций города и округа.</w:t>
      </w:r>
    </w:p>
    <w:p w:rsidR="00945051" w:rsidRDefault="00945051" w:rsidP="00C052E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21641">
        <w:rPr>
          <w:rFonts w:ascii="Liberation Serif" w:hAnsi="Liberation Serif"/>
          <w:sz w:val="28"/>
          <w:szCs w:val="28"/>
        </w:rPr>
        <w:t xml:space="preserve">По итогам работы Дума Невьянского городского округа награждена </w:t>
      </w:r>
      <w:r w:rsidR="005244E3">
        <w:rPr>
          <w:rFonts w:ascii="Liberation Serif" w:hAnsi="Liberation Serif"/>
          <w:sz w:val="28"/>
          <w:szCs w:val="28"/>
        </w:rPr>
        <w:t>Дипломом</w:t>
      </w:r>
      <w:r w:rsidRPr="00E21641">
        <w:rPr>
          <w:rFonts w:ascii="Liberation Serif" w:hAnsi="Liberation Serif"/>
          <w:sz w:val="28"/>
          <w:szCs w:val="28"/>
        </w:rPr>
        <w:t xml:space="preserve"> Законодательного собрания Свердловской области за </w:t>
      </w:r>
      <w:r w:rsidR="006E4E24" w:rsidRPr="00E21641">
        <w:rPr>
          <w:rFonts w:ascii="Liberation Serif" w:hAnsi="Liberation Serif"/>
          <w:sz w:val="28"/>
          <w:szCs w:val="28"/>
        </w:rPr>
        <w:t>высокие показатели в сфере муниципального нормотворчества.</w:t>
      </w:r>
    </w:p>
    <w:p w:rsidR="005244E3" w:rsidRDefault="005244E3" w:rsidP="00C052E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Депутат</w:t>
      </w:r>
      <w:r w:rsidR="00332724">
        <w:rPr>
          <w:rFonts w:ascii="Liberation Serif" w:hAnsi="Liberation Serif"/>
          <w:sz w:val="28"/>
          <w:szCs w:val="28"/>
        </w:rPr>
        <w:t>ы</w:t>
      </w:r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Колногоров</w:t>
      </w:r>
      <w:proofErr w:type="spellEnd"/>
      <w:r w:rsidR="00397FB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С.Г.</w:t>
      </w:r>
      <w:r w:rsidR="00121E9B">
        <w:rPr>
          <w:rFonts w:ascii="Liberation Serif" w:hAnsi="Liberation Serif"/>
          <w:sz w:val="28"/>
          <w:szCs w:val="28"/>
        </w:rPr>
        <w:t>, директор шк.№4,</w:t>
      </w:r>
      <w:r>
        <w:rPr>
          <w:rFonts w:ascii="Liberation Serif" w:hAnsi="Liberation Serif"/>
          <w:sz w:val="28"/>
          <w:szCs w:val="28"/>
        </w:rPr>
        <w:t xml:space="preserve"> </w:t>
      </w:r>
      <w:r w:rsidR="00332724">
        <w:rPr>
          <w:rFonts w:ascii="Liberation Serif" w:hAnsi="Liberation Serif"/>
          <w:sz w:val="28"/>
          <w:szCs w:val="28"/>
        </w:rPr>
        <w:t xml:space="preserve"> Беляев М.Ю.</w:t>
      </w:r>
      <w:r w:rsidR="003640CE">
        <w:rPr>
          <w:rFonts w:ascii="Liberation Serif" w:hAnsi="Liberation Serif"/>
          <w:sz w:val="28"/>
          <w:szCs w:val="28"/>
        </w:rPr>
        <w:t>,</w:t>
      </w:r>
      <w:r w:rsidR="00332724">
        <w:rPr>
          <w:rFonts w:ascii="Liberation Serif" w:hAnsi="Liberation Serif"/>
          <w:sz w:val="28"/>
          <w:szCs w:val="28"/>
        </w:rPr>
        <w:t xml:space="preserve"> </w:t>
      </w:r>
      <w:r w:rsidR="003640CE">
        <w:rPr>
          <w:rFonts w:ascii="Liberation Serif" w:hAnsi="Liberation Serif"/>
          <w:sz w:val="28"/>
          <w:szCs w:val="28"/>
        </w:rPr>
        <w:t xml:space="preserve">директор МБУ НМО «Центр физической культуры и спорта»  </w:t>
      </w:r>
      <w:r>
        <w:rPr>
          <w:rFonts w:ascii="Liberation Serif" w:hAnsi="Liberation Serif"/>
          <w:sz w:val="28"/>
          <w:szCs w:val="28"/>
        </w:rPr>
        <w:t>награжден</w:t>
      </w:r>
      <w:r w:rsidR="003640CE">
        <w:rPr>
          <w:rFonts w:ascii="Liberation Serif" w:hAnsi="Liberation Serif"/>
          <w:sz w:val="28"/>
          <w:szCs w:val="28"/>
        </w:rPr>
        <w:t>ы</w:t>
      </w:r>
      <w:r>
        <w:rPr>
          <w:rFonts w:ascii="Liberation Serif" w:hAnsi="Liberation Serif"/>
          <w:sz w:val="28"/>
          <w:szCs w:val="28"/>
        </w:rPr>
        <w:t xml:space="preserve"> </w:t>
      </w:r>
      <w:r w:rsidR="00332724">
        <w:rPr>
          <w:rFonts w:ascii="Liberation Serif" w:hAnsi="Liberation Serif"/>
          <w:sz w:val="28"/>
          <w:szCs w:val="28"/>
        </w:rPr>
        <w:t>Благодарственным</w:t>
      </w:r>
      <w:r w:rsidR="000934FE">
        <w:rPr>
          <w:rFonts w:ascii="Liberation Serif" w:hAnsi="Liberation Serif"/>
          <w:sz w:val="28"/>
          <w:szCs w:val="28"/>
        </w:rPr>
        <w:t>и</w:t>
      </w:r>
      <w:r w:rsidR="00332724">
        <w:rPr>
          <w:rFonts w:ascii="Liberation Serif" w:hAnsi="Liberation Serif"/>
          <w:sz w:val="28"/>
          <w:szCs w:val="28"/>
        </w:rPr>
        <w:t xml:space="preserve"> письм</w:t>
      </w:r>
      <w:r w:rsidR="000934FE">
        <w:rPr>
          <w:rFonts w:ascii="Liberation Serif" w:hAnsi="Liberation Serif"/>
          <w:sz w:val="28"/>
          <w:szCs w:val="28"/>
        </w:rPr>
        <w:t>ами</w:t>
      </w:r>
      <w:r>
        <w:rPr>
          <w:rFonts w:ascii="Liberation Serif" w:hAnsi="Liberation Serif"/>
          <w:sz w:val="28"/>
          <w:szCs w:val="28"/>
        </w:rPr>
        <w:t xml:space="preserve"> Законодательного Собрания Свердловской области.</w:t>
      </w:r>
    </w:p>
    <w:p w:rsidR="005244E3" w:rsidRPr="00E21641" w:rsidRDefault="00F31FFE" w:rsidP="00C052E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Депутат Иванцова</w:t>
      </w:r>
      <w:r w:rsidR="00397FB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С.А.</w:t>
      </w:r>
      <w:r w:rsidR="00121E9B">
        <w:rPr>
          <w:rFonts w:ascii="Liberation Serif" w:hAnsi="Liberation Serif"/>
          <w:sz w:val="28"/>
          <w:szCs w:val="28"/>
        </w:rPr>
        <w:t xml:space="preserve">, директор </w:t>
      </w:r>
      <w:proofErr w:type="spellStart"/>
      <w:r w:rsidR="00121E9B">
        <w:rPr>
          <w:rFonts w:ascii="Liberation Serif" w:hAnsi="Liberation Serif"/>
          <w:sz w:val="28"/>
          <w:szCs w:val="28"/>
        </w:rPr>
        <w:t>шк</w:t>
      </w:r>
      <w:proofErr w:type="spellEnd"/>
      <w:r w:rsidR="00121E9B">
        <w:rPr>
          <w:rFonts w:ascii="Liberation Serif" w:hAnsi="Liberation Serif"/>
          <w:sz w:val="28"/>
          <w:szCs w:val="28"/>
        </w:rPr>
        <w:t>.</w:t>
      </w:r>
      <w:r w:rsidR="00397FB2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="00121E9B">
        <w:rPr>
          <w:rFonts w:ascii="Liberation Serif" w:hAnsi="Liberation Serif"/>
          <w:sz w:val="28"/>
          <w:szCs w:val="28"/>
        </w:rPr>
        <w:t>с.Быньги</w:t>
      </w:r>
      <w:proofErr w:type="spellEnd"/>
      <w:r>
        <w:rPr>
          <w:rFonts w:ascii="Liberation Serif" w:hAnsi="Liberation Serif"/>
          <w:sz w:val="28"/>
          <w:szCs w:val="28"/>
        </w:rPr>
        <w:t xml:space="preserve"> представляла Свердловскую область и, разумеется, наш округ на Всероссийском профессиональном конкурсе «Директор года России»</w:t>
      </w:r>
      <w:r w:rsidR="00121E9B">
        <w:rPr>
          <w:rFonts w:ascii="Liberation Serif" w:hAnsi="Liberation Serif"/>
          <w:sz w:val="28"/>
          <w:szCs w:val="28"/>
        </w:rPr>
        <w:t>2024.</w:t>
      </w:r>
      <w:r>
        <w:rPr>
          <w:rFonts w:ascii="Liberation Serif" w:hAnsi="Liberation Serif"/>
          <w:sz w:val="28"/>
          <w:szCs w:val="28"/>
        </w:rPr>
        <w:t xml:space="preserve"> </w:t>
      </w:r>
    </w:p>
    <w:p w:rsidR="006E4E24" w:rsidRPr="00E21641" w:rsidRDefault="006E4E24" w:rsidP="00C052E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21641">
        <w:rPr>
          <w:rFonts w:ascii="Liberation Serif" w:hAnsi="Liberation Serif"/>
          <w:sz w:val="28"/>
          <w:szCs w:val="28"/>
        </w:rPr>
        <w:t>Председатель Думы стала победителем в</w:t>
      </w:r>
      <w:r w:rsidR="000934FE">
        <w:rPr>
          <w:rFonts w:ascii="Liberation Serif" w:hAnsi="Liberation Serif"/>
          <w:sz w:val="28"/>
          <w:szCs w:val="28"/>
        </w:rPr>
        <w:t xml:space="preserve"> </w:t>
      </w:r>
      <w:r w:rsidRPr="00E21641">
        <w:rPr>
          <w:rFonts w:ascii="Liberation Serif" w:hAnsi="Liberation Serif"/>
          <w:sz w:val="28"/>
          <w:szCs w:val="28"/>
        </w:rPr>
        <w:t>номинации «Женщины лидеры</w:t>
      </w:r>
      <w:r w:rsidR="003D2B7B" w:rsidRPr="00E21641">
        <w:rPr>
          <w:rFonts w:ascii="Liberation Serif" w:hAnsi="Liberation Serif"/>
          <w:sz w:val="28"/>
          <w:szCs w:val="28"/>
        </w:rPr>
        <w:t xml:space="preserve"> в муниципальном образовании».</w:t>
      </w:r>
    </w:p>
    <w:p w:rsidR="003D2B7B" w:rsidRDefault="003D2B7B" w:rsidP="00C052EE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E21641">
        <w:rPr>
          <w:rFonts w:ascii="Liberation Serif" w:hAnsi="Liberation Serif"/>
          <w:sz w:val="28"/>
          <w:szCs w:val="28"/>
        </w:rPr>
        <w:t>Депутат Шпаков А.В. награжден серебряным знаком Законодательного Собрания Свердловской области за патриотическую ра</w:t>
      </w:r>
      <w:r w:rsidR="0052253F" w:rsidRPr="00E21641">
        <w:rPr>
          <w:rFonts w:ascii="Liberation Serif" w:hAnsi="Liberation Serif"/>
          <w:sz w:val="28"/>
          <w:szCs w:val="28"/>
        </w:rPr>
        <w:t>боту на территории.</w:t>
      </w:r>
    </w:p>
    <w:p w:rsidR="000934FE" w:rsidRPr="00E21641" w:rsidRDefault="000934FE" w:rsidP="00C052EE">
      <w:pPr>
        <w:ind w:firstLine="708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Депутат Масленникова</w:t>
      </w:r>
      <w:r w:rsidR="00397FB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О.А. награждена Благодарственным письмом </w:t>
      </w:r>
      <w:r w:rsidR="00397FB2">
        <w:rPr>
          <w:rFonts w:ascii="Liberation Serif" w:hAnsi="Liberation Serif"/>
          <w:sz w:val="28"/>
          <w:szCs w:val="28"/>
        </w:rPr>
        <w:t>управляющего администрацией Горн</w:t>
      </w:r>
      <w:r w:rsidR="0006206C">
        <w:rPr>
          <w:rFonts w:ascii="Liberation Serif" w:hAnsi="Liberation Serif"/>
          <w:sz w:val="28"/>
          <w:szCs w:val="28"/>
        </w:rPr>
        <w:t>озаводского управленческого округа.</w:t>
      </w:r>
    </w:p>
    <w:p w:rsidR="007B7584" w:rsidRPr="00E21641" w:rsidRDefault="00CB6AF6" w:rsidP="00C052EE">
      <w:pPr>
        <w:spacing w:after="160" w:line="259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21641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Дню местного самоуправления к награждению были представлены депутаты</w:t>
      </w:r>
      <w:r w:rsidR="006162A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Беляева С.Г., Бузунов А.В., Ермаков И.С., </w:t>
      </w:r>
      <w:proofErr w:type="spellStart"/>
      <w:r w:rsidR="006162A0">
        <w:rPr>
          <w:rFonts w:ascii="Liberation Serif" w:eastAsia="Times New Roman" w:hAnsi="Liberation Serif" w:cs="Times New Roman"/>
          <w:sz w:val="28"/>
          <w:szCs w:val="28"/>
          <w:lang w:eastAsia="ru-RU"/>
        </w:rPr>
        <w:t>Морева</w:t>
      </w:r>
      <w:proofErr w:type="spellEnd"/>
      <w:r w:rsidR="006162A0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М.В., Попов А.А., Цаплин С.Г.</w:t>
      </w:r>
    </w:p>
    <w:p w:rsidR="00C03BDE" w:rsidRPr="00C03BDE" w:rsidRDefault="00C03BDE" w:rsidP="00256DFD">
      <w:pPr>
        <w:spacing w:after="160" w:line="240" w:lineRule="auto"/>
        <w:ind w:firstLine="708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Работу Думы обеспечивает аппарат, который в соответствии с Регламентом осуществляет правовое, организационное, документальное, аналитическое, информационное, материально-техническое обеспечение Думы. В установленные сроки направляет документы, добивается хорошей явки депутатов, готовит к подписанию протоколы и решения Думы. Деятельность Думы регулярно и оперативно освещалась на страницах газеты «Звезда» и  «Муниципальный  вестник», на официальном сайте Думы.</w:t>
      </w:r>
    </w:p>
    <w:p w:rsidR="00C03BDE" w:rsidRDefault="00C03BDE" w:rsidP="00C03BDE">
      <w:pPr>
        <w:spacing w:after="160" w:line="259" w:lineRule="auto"/>
        <w:ind w:left="2880" w:firstLine="720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Заключение</w:t>
      </w:r>
    </w:p>
    <w:p w:rsidR="00072C57" w:rsidRPr="00A814F4" w:rsidRDefault="00072C57" w:rsidP="00A814F4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814F4">
        <w:rPr>
          <w:rFonts w:ascii="Liberation Serif" w:hAnsi="Liberation Serif"/>
          <w:sz w:val="28"/>
          <w:szCs w:val="28"/>
        </w:rPr>
        <w:t>Основными задачами Думы Невьянского муниципального округа на 2025 год остаются:</w:t>
      </w:r>
    </w:p>
    <w:p w:rsidR="00072C57" w:rsidRPr="00A814F4" w:rsidRDefault="004477D9" w:rsidP="00A814F4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814F4">
        <w:rPr>
          <w:rFonts w:ascii="Liberation Serif" w:hAnsi="Liberation Serif"/>
          <w:sz w:val="28"/>
          <w:szCs w:val="28"/>
        </w:rPr>
        <w:t xml:space="preserve">- </w:t>
      </w:r>
      <w:r w:rsidR="00117B01" w:rsidRPr="00A814F4">
        <w:rPr>
          <w:rFonts w:ascii="Liberation Serif" w:hAnsi="Liberation Serif"/>
          <w:sz w:val="28"/>
          <w:szCs w:val="28"/>
        </w:rPr>
        <w:t>Ф</w:t>
      </w:r>
      <w:r w:rsidR="00072C57" w:rsidRPr="00A814F4">
        <w:rPr>
          <w:rFonts w:ascii="Liberation Serif" w:hAnsi="Liberation Serif"/>
          <w:sz w:val="28"/>
          <w:szCs w:val="28"/>
        </w:rPr>
        <w:t>ормирование эффективной нормативной базы в конструктивном взаимодействии с Администрацией Невьянского муниципального округа.</w:t>
      </w:r>
    </w:p>
    <w:p w:rsidR="00072C57" w:rsidRPr="00A814F4" w:rsidRDefault="004477D9" w:rsidP="00A814F4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814F4">
        <w:rPr>
          <w:rFonts w:ascii="Liberation Serif" w:hAnsi="Liberation Serif"/>
          <w:sz w:val="28"/>
          <w:szCs w:val="28"/>
        </w:rPr>
        <w:t xml:space="preserve">- </w:t>
      </w:r>
      <w:r w:rsidR="00117B01" w:rsidRPr="00A814F4">
        <w:rPr>
          <w:rFonts w:ascii="Liberation Serif" w:hAnsi="Liberation Serif"/>
          <w:sz w:val="28"/>
          <w:szCs w:val="28"/>
        </w:rPr>
        <w:t>Н</w:t>
      </w:r>
      <w:r w:rsidR="00072C57" w:rsidRPr="00A814F4">
        <w:rPr>
          <w:rFonts w:ascii="Liberation Serif" w:hAnsi="Liberation Serif"/>
          <w:sz w:val="28"/>
          <w:szCs w:val="28"/>
        </w:rPr>
        <w:t xml:space="preserve">ормотворческое обеспечение социально-экономического развития </w:t>
      </w:r>
      <w:r w:rsidR="00117B01" w:rsidRPr="00A814F4">
        <w:rPr>
          <w:rFonts w:ascii="Liberation Serif" w:hAnsi="Liberation Serif"/>
          <w:sz w:val="28"/>
          <w:szCs w:val="28"/>
        </w:rPr>
        <w:t xml:space="preserve">Невьянского муниципального </w:t>
      </w:r>
      <w:r w:rsidR="00072C57" w:rsidRPr="00A814F4">
        <w:rPr>
          <w:rFonts w:ascii="Liberation Serif" w:hAnsi="Liberation Serif"/>
          <w:sz w:val="28"/>
          <w:szCs w:val="28"/>
        </w:rPr>
        <w:t xml:space="preserve">округа, взаимодействие с предпринимателями, учреждениями, организациями всех форм собственности в целях улучшения уровня и качества жизни жителей округа и социальной стабильности в </w:t>
      </w:r>
      <w:r w:rsidR="00117B01" w:rsidRPr="00A814F4">
        <w:rPr>
          <w:rFonts w:ascii="Liberation Serif" w:hAnsi="Liberation Serif"/>
          <w:sz w:val="28"/>
          <w:szCs w:val="28"/>
        </w:rPr>
        <w:t>Невьянско</w:t>
      </w:r>
      <w:r w:rsidR="00121E9B">
        <w:rPr>
          <w:rFonts w:ascii="Liberation Serif" w:hAnsi="Liberation Serif"/>
          <w:sz w:val="28"/>
          <w:szCs w:val="28"/>
        </w:rPr>
        <w:t>м</w:t>
      </w:r>
      <w:r w:rsidR="00117B01" w:rsidRPr="00A814F4">
        <w:rPr>
          <w:rFonts w:ascii="Liberation Serif" w:hAnsi="Liberation Serif"/>
          <w:sz w:val="28"/>
          <w:szCs w:val="28"/>
        </w:rPr>
        <w:t xml:space="preserve"> муниципально</w:t>
      </w:r>
      <w:r w:rsidR="00121E9B">
        <w:rPr>
          <w:rFonts w:ascii="Liberation Serif" w:hAnsi="Liberation Serif"/>
          <w:sz w:val="28"/>
          <w:szCs w:val="28"/>
        </w:rPr>
        <w:t>м</w:t>
      </w:r>
      <w:r w:rsidR="00117B01" w:rsidRPr="00A814F4">
        <w:rPr>
          <w:rFonts w:ascii="Liberation Serif" w:hAnsi="Liberation Serif"/>
          <w:sz w:val="28"/>
          <w:szCs w:val="28"/>
        </w:rPr>
        <w:t xml:space="preserve"> </w:t>
      </w:r>
      <w:r w:rsidR="00072C57" w:rsidRPr="00A814F4">
        <w:rPr>
          <w:rFonts w:ascii="Liberation Serif" w:hAnsi="Liberation Serif"/>
          <w:sz w:val="28"/>
          <w:szCs w:val="28"/>
        </w:rPr>
        <w:t>округе.</w:t>
      </w:r>
    </w:p>
    <w:p w:rsidR="0028203D" w:rsidRPr="00A814F4" w:rsidRDefault="0028203D" w:rsidP="00A814F4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814F4">
        <w:rPr>
          <w:rFonts w:ascii="Liberation Serif" w:hAnsi="Liberation Serif"/>
          <w:sz w:val="28"/>
          <w:szCs w:val="28"/>
        </w:rPr>
        <w:t xml:space="preserve">Говоря об итогах года в целом, полагаю, что нам вместе удавалось скоординировать работу представительной и исполнительной властей. Считаю, что работа была содержательной, разносторонней и эффективной. Хочу искренне </w:t>
      </w:r>
      <w:r w:rsidRPr="00A814F4">
        <w:rPr>
          <w:rFonts w:ascii="Liberation Serif" w:hAnsi="Liberation Serif"/>
          <w:sz w:val="28"/>
          <w:szCs w:val="28"/>
        </w:rPr>
        <w:lastRenderedPageBreak/>
        <w:t xml:space="preserve">поблагодарить всех депутатов, которые проявляли себя во всех направлениях, находили время для работы в Думе НГО. В наступившем году нам предстоит сделать еще больше. 2025 год обещает быть не менее напряженным, наполненным новыми событиями, требующими от нас еще более ответственного, инициативного подхода к своей деятельности и напряженного труда. </w:t>
      </w:r>
    </w:p>
    <w:p w:rsidR="000734DA" w:rsidRPr="00AE322A" w:rsidRDefault="0028203D" w:rsidP="00A814F4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814F4">
        <w:rPr>
          <w:rFonts w:ascii="Liberation Serif" w:hAnsi="Liberation Serif"/>
          <w:sz w:val="28"/>
          <w:szCs w:val="28"/>
        </w:rPr>
        <w:t>Уважаемые депутаты! Мы должны помнить, что, пусть все мы разные и имеем разные мнения, но у всех у нас общая первоочередная задача - сделать все от нас зависящее для процветания нашего района и создания лучших условий для жизни наших избирателей.</w:t>
      </w:r>
      <w:r w:rsidR="000734DA">
        <w:rPr>
          <w:rFonts w:ascii="Liberation Serif" w:hAnsi="Liberation Serif"/>
          <w:sz w:val="28"/>
          <w:szCs w:val="28"/>
        </w:rPr>
        <w:t xml:space="preserve"> Благодарю вас за работу!</w:t>
      </w:r>
      <w:r w:rsidR="00E03FA6">
        <w:rPr>
          <w:rFonts w:ascii="Liberation Serif" w:hAnsi="Liberation Serif"/>
          <w:sz w:val="28"/>
          <w:szCs w:val="28"/>
        </w:rPr>
        <w:t xml:space="preserve"> Общаясь с другими коллегами, я</w:t>
      </w:r>
      <w:r w:rsidR="00A66413">
        <w:rPr>
          <w:rFonts w:ascii="Liberation Serif" w:hAnsi="Liberation Serif"/>
          <w:sz w:val="28"/>
          <w:szCs w:val="28"/>
        </w:rPr>
        <w:t>, как председатель Думы,</w:t>
      </w:r>
      <w:r w:rsidR="00E03FA6">
        <w:rPr>
          <w:rFonts w:ascii="Liberation Serif" w:hAnsi="Liberation Serif"/>
          <w:sz w:val="28"/>
          <w:szCs w:val="28"/>
        </w:rPr>
        <w:t xml:space="preserve"> понимаю, что депутаты НМО самые организованные, самые грамотные и политически подкованные</w:t>
      </w:r>
      <w:r w:rsidR="00A66413">
        <w:rPr>
          <w:rFonts w:ascii="Liberation Serif" w:hAnsi="Liberation Serif"/>
          <w:sz w:val="28"/>
          <w:szCs w:val="28"/>
        </w:rPr>
        <w:t>.</w:t>
      </w:r>
    </w:p>
    <w:p w:rsidR="0028203D" w:rsidRPr="00A814F4" w:rsidRDefault="0028203D" w:rsidP="00A814F4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814F4">
        <w:rPr>
          <w:rFonts w:ascii="Liberation Serif" w:hAnsi="Liberation Serif"/>
          <w:sz w:val="28"/>
          <w:szCs w:val="28"/>
        </w:rPr>
        <w:t xml:space="preserve"> От имени депутатов выражаю слова благодарности, в первую очередь, главе администрации Невьянского муниципального округа А.А.</w:t>
      </w:r>
      <w:r w:rsidR="00627371">
        <w:rPr>
          <w:rFonts w:ascii="Liberation Serif" w:hAnsi="Liberation Serif"/>
          <w:sz w:val="28"/>
          <w:szCs w:val="28"/>
        </w:rPr>
        <w:t xml:space="preserve"> </w:t>
      </w:r>
      <w:proofErr w:type="spellStart"/>
      <w:r w:rsidRPr="00A814F4">
        <w:rPr>
          <w:rFonts w:ascii="Liberation Serif" w:hAnsi="Liberation Serif"/>
          <w:sz w:val="28"/>
          <w:szCs w:val="28"/>
        </w:rPr>
        <w:t>Берчуку</w:t>
      </w:r>
      <w:proofErr w:type="spellEnd"/>
      <w:r w:rsidRPr="00A814F4">
        <w:rPr>
          <w:rFonts w:ascii="Liberation Serif" w:hAnsi="Liberation Serif"/>
          <w:sz w:val="28"/>
          <w:szCs w:val="28"/>
        </w:rPr>
        <w:t>,  заместителям гл</w:t>
      </w:r>
      <w:r w:rsidR="00627371">
        <w:rPr>
          <w:rFonts w:ascii="Liberation Serif" w:hAnsi="Liberation Serif"/>
          <w:sz w:val="28"/>
          <w:szCs w:val="28"/>
        </w:rPr>
        <w:t xml:space="preserve">авы С.Л. </w:t>
      </w:r>
      <w:proofErr w:type="spellStart"/>
      <w:r w:rsidR="00627371">
        <w:rPr>
          <w:rFonts w:ascii="Liberation Serif" w:hAnsi="Liberation Serif"/>
          <w:sz w:val="28"/>
          <w:szCs w:val="28"/>
        </w:rPr>
        <w:t>Делидову</w:t>
      </w:r>
      <w:proofErr w:type="spellEnd"/>
      <w:r w:rsidR="00627371">
        <w:rPr>
          <w:rFonts w:ascii="Liberation Serif" w:hAnsi="Liberation Serif"/>
          <w:sz w:val="28"/>
          <w:szCs w:val="28"/>
        </w:rPr>
        <w:t xml:space="preserve">, А.М. </w:t>
      </w:r>
      <w:proofErr w:type="spellStart"/>
      <w:r w:rsidR="00627371">
        <w:rPr>
          <w:rFonts w:ascii="Liberation Serif" w:hAnsi="Liberation Serif"/>
          <w:sz w:val="28"/>
          <w:szCs w:val="28"/>
        </w:rPr>
        <w:t>Балашеву</w:t>
      </w:r>
      <w:proofErr w:type="spellEnd"/>
      <w:r w:rsidRPr="00A814F4">
        <w:rPr>
          <w:rFonts w:ascii="Liberation Serif" w:hAnsi="Liberation Serif"/>
          <w:sz w:val="28"/>
          <w:szCs w:val="28"/>
        </w:rPr>
        <w:t>, А.В.</w:t>
      </w:r>
      <w:r w:rsidR="00627371">
        <w:rPr>
          <w:rFonts w:ascii="Liberation Serif" w:hAnsi="Liberation Serif"/>
          <w:sz w:val="28"/>
          <w:szCs w:val="28"/>
        </w:rPr>
        <w:t xml:space="preserve"> </w:t>
      </w:r>
      <w:r w:rsidRPr="00A814F4">
        <w:rPr>
          <w:rFonts w:ascii="Liberation Serif" w:hAnsi="Liberation Serif"/>
          <w:sz w:val="28"/>
          <w:szCs w:val="28"/>
        </w:rPr>
        <w:t xml:space="preserve">Суркову, </w:t>
      </w:r>
      <w:r w:rsidR="00681EA4">
        <w:rPr>
          <w:rFonts w:ascii="Liberation Serif" w:hAnsi="Liberation Serif"/>
          <w:sz w:val="28"/>
          <w:szCs w:val="28"/>
        </w:rPr>
        <w:t>И. В.</w:t>
      </w:r>
      <w:r w:rsidR="00627371">
        <w:rPr>
          <w:rFonts w:ascii="Liberation Serif" w:hAnsi="Liberation Serif"/>
          <w:sz w:val="28"/>
          <w:szCs w:val="28"/>
        </w:rPr>
        <w:t xml:space="preserve"> </w:t>
      </w:r>
      <w:r w:rsidRPr="00A814F4">
        <w:rPr>
          <w:rFonts w:ascii="Liberation Serif" w:hAnsi="Liberation Serif"/>
          <w:sz w:val="28"/>
          <w:szCs w:val="28"/>
        </w:rPr>
        <w:t>Белякову, начальникам управлений, начальникам отделов и комитетов, руководителям структурных подразделений администрации, работникам прокуратуры, средствам массовой информации, общественным организациям. Искренне надеюсь, что и в дальнейшем наша работа будет конструктивной и результативной. Желаю успехов всем в профессиональной и общественной деятельности!</w:t>
      </w:r>
    </w:p>
    <w:p w:rsidR="00AF436A" w:rsidRPr="00082361" w:rsidRDefault="00AF436A" w:rsidP="0028203D">
      <w:pPr>
        <w:spacing w:after="160" w:line="259" w:lineRule="auto"/>
        <w:jc w:val="both"/>
        <w:rPr>
          <w:rFonts w:ascii="Liberation Serif" w:eastAsia="Times New Roman" w:hAnsi="Liberation Serif" w:cs="Times New Roman"/>
          <w:color w:val="FF0000"/>
          <w:sz w:val="28"/>
          <w:szCs w:val="28"/>
          <w:lang w:eastAsia="ru-RU"/>
        </w:rPr>
      </w:pPr>
    </w:p>
    <w:p w:rsidR="00C03BDE" w:rsidRPr="00C03BDE" w:rsidRDefault="00C03BDE" w:rsidP="00C03BDE">
      <w:pPr>
        <w:tabs>
          <w:tab w:val="left" w:pos="9639"/>
        </w:tabs>
        <w:spacing w:after="0" w:line="360" w:lineRule="auto"/>
        <w:ind w:left="-357" w:firstLine="53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Председатель Думы </w:t>
      </w:r>
    </w:p>
    <w:p w:rsidR="00C03BDE" w:rsidRPr="00C03BDE" w:rsidRDefault="00C03BDE" w:rsidP="00C03BDE">
      <w:pPr>
        <w:tabs>
          <w:tab w:val="left" w:pos="9639"/>
        </w:tabs>
        <w:spacing w:after="0" w:line="360" w:lineRule="auto"/>
        <w:ind w:left="-357" w:firstLine="539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Невьянского </w:t>
      </w:r>
      <w:r w:rsidR="006827B5">
        <w:rPr>
          <w:rFonts w:ascii="Liberation Serif" w:eastAsia="Times New Roman" w:hAnsi="Liberation Serif" w:cs="Times New Roman"/>
          <w:sz w:val="28"/>
          <w:szCs w:val="28"/>
          <w:lang w:eastAsia="ru-RU"/>
        </w:rPr>
        <w:t>муниципальн</w:t>
      </w:r>
      <w:r w:rsidRPr="00C03BDE">
        <w:rPr>
          <w:rFonts w:ascii="Liberation Serif" w:eastAsia="Times New Roman" w:hAnsi="Liberation Serif" w:cs="Times New Roman"/>
          <w:sz w:val="28"/>
          <w:szCs w:val="28"/>
          <w:lang w:eastAsia="ru-RU"/>
        </w:rPr>
        <w:t>ого округа                                                Л.Я. Замятина</w:t>
      </w:r>
    </w:p>
    <w:p w:rsidR="00C03BDE" w:rsidRPr="00C03BDE" w:rsidRDefault="00C03BDE" w:rsidP="00C03BD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6740DA" w:rsidRDefault="006740DA"/>
    <w:sectPr w:rsidR="006740DA" w:rsidSect="00790556">
      <w:pgSz w:w="12240" w:h="15840"/>
      <w:pgMar w:top="709" w:right="616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9100E"/>
    <w:multiLevelType w:val="hybridMultilevel"/>
    <w:tmpl w:val="56741B98"/>
    <w:lvl w:ilvl="0" w:tplc="90F4657A">
      <w:start w:val="1"/>
      <w:numFmt w:val="decimal"/>
      <w:lvlText w:val="%1."/>
      <w:lvlJc w:val="left"/>
      <w:pPr>
        <w:tabs>
          <w:tab w:val="num" w:pos="1608"/>
        </w:tabs>
        <w:ind w:left="1608" w:hanging="10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9DD5B02"/>
    <w:multiLevelType w:val="hybridMultilevel"/>
    <w:tmpl w:val="ABD827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2FE"/>
    <w:rsid w:val="00002917"/>
    <w:rsid w:val="00005B52"/>
    <w:rsid w:val="00010CBA"/>
    <w:rsid w:val="0001143F"/>
    <w:rsid w:val="00013486"/>
    <w:rsid w:val="00013897"/>
    <w:rsid w:val="000178E4"/>
    <w:rsid w:val="00022EF2"/>
    <w:rsid w:val="00034CDB"/>
    <w:rsid w:val="00043694"/>
    <w:rsid w:val="00054892"/>
    <w:rsid w:val="00056AF5"/>
    <w:rsid w:val="0006206C"/>
    <w:rsid w:val="0006526A"/>
    <w:rsid w:val="00071B78"/>
    <w:rsid w:val="00072C57"/>
    <w:rsid w:val="000734DA"/>
    <w:rsid w:val="00082361"/>
    <w:rsid w:val="000934FE"/>
    <w:rsid w:val="00093F31"/>
    <w:rsid w:val="000A39C5"/>
    <w:rsid w:val="000B37F5"/>
    <w:rsid w:val="000B3927"/>
    <w:rsid w:val="000B638D"/>
    <w:rsid w:val="000C395E"/>
    <w:rsid w:val="000D2D70"/>
    <w:rsid w:val="000D3ADB"/>
    <w:rsid w:val="000D42FB"/>
    <w:rsid w:val="000D624B"/>
    <w:rsid w:val="000E469E"/>
    <w:rsid w:val="000F0288"/>
    <w:rsid w:val="000F1007"/>
    <w:rsid w:val="000F69E7"/>
    <w:rsid w:val="00100041"/>
    <w:rsid w:val="0010354A"/>
    <w:rsid w:val="00103CEC"/>
    <w:rsid w:val="001100FD"/>
    <w:rsid w:val="00111B50"/>
    <w:rsid w:val="00117B01"/>
    <w:rsid w:val="00121E9B"/>
    <w:rsid w:val="00126669"/>
    <w:rsid w:val="001308E1"/>
    <w:rsid w:val="001317E6"/>
    <w:rsid w:val="001326A2"/>
    <w:rsid w:val="00132B4B"/>
    <w:rsid w:val="00133B86"/>
    <w:rsid w:val="0013684B"/>
    <w:rsid w:val="00136FB8"/>
    <w:rsid w:val="00145361"/>
    <w:rsid w:val="0015070B"/>
    <w:rsid w:val="00150F59"/>
    <w:rsid w:val="001677D2"/>
    <w:rsid w:val="00176E83"/>
    <w:rsid w:val="00180F45"/>
    <w:rsid w:val="001815D0"/>
    <w:rsid w:val="00181D4C"/>
    <w:rsid w:val="00183FEF"/>
    <w:rsid w:val="0019687B"/>
    <w:rsid w:val="001A23E3"/>
    <w:rsid w:val="001A6674"/>
    <w:rsid w:val="001A6C5F"/>
    <w:rsid w:val="001B2C62"/>
    <w:rsid w:val="001B32E5"/>
    <w:rsid w:val="001B5448"/>
    <w:rsid w:val="00205F4A"/>
    <w:rsid w:val="0020714E"/>
    <w:rsid w:val="00207C5A"/>
    <w:rsid w:val="00211276"/>
    <w:rsid w:val="00220829"/>
    <w:rsid w:val="002235A9"/>
    <w:rsid w:val="00223900"/>
    <w:rsid w:val="00232407"/>
    <w:rsid w:val="00233E69"/>
    <w:rsid w:val="0023411A"/>
    <w:rsid w:val="00235C29"/>
    <w:rsid w:val="00237B92"/>
    <w:rsid w:val="00252AD7"/>
    <w:rsid w:val="002559BE"/>
    <w:rsid w:val="00256DFD"/>
    <w:rsid w:val="00261EF9"/>
    <w:rsid w:val="002678D7"/>
    <w:rsid w:val="00271773"/>
    <w:rsid w:val="00273867"/>
    <w:rsid w:val="002815B1"/>
    <w:rsid w:val="00281A02"/>
    <w:rsid w:val="0028203D"/>
    <w:rsid w:val="00285501"/>
    <w:rsid w:val="0029075F"/>
    <w:rsid w:val="00296602"/>
    <w:rsid w:val="002D123F"/>
    <w:rsid w:val="002D26F5"/>
    <w:rsid w:val="002D3246"/>
    <w:rsid w:val="002E384F"/>
    <w:rsid w:val="002F29F2"/>
    <w:rsid w:val="002F4DB2"/>
    <w:rsid w:val="0030201D"/>
    <w:rsid w:val="003237F2"/>
    <w:rsid w:val="00325EAD"/>
    <w:rsid w:val="00332724"/>
    <w:rsid w:val="00334305"/>
    <w:rsid w:val="00334494"/>
    <w:rsid w:val="003435E2"/>
    <w:rsid w:val="003457F1"/>
    <w:rsid w:val="00352F8E"/>
    <w:rsid w:val="00362140"/>
    <w:rsid w:val="003640CE"/>
    <w:rsid w:val="0036460E"/>
    <w:rsid w:val="00373719"/>
    <w:rsid w:val="00380E89"/>
    <w:rsid w:val="0038599C"/>
    <w:rsid w:val="00394198"/>
    <w:rsid w:val="00395227"/>
    <w:rsid w:val="00397FB2"/>
    <w:rsid w:val="003B5892"/>
    <w:rsid w:val="003C12DD"/>
    <w:rsid w:val="003C65ED"/>
    <w:rsid w:val="003C69D2"/>
    <w:rsid w:val="003D2B7B"/>
    <w:rsid w:val="003D6380"/>
    <w:rsid w:val="003F2A5A"/>
    <w:rsid w:val="0040083B"/>
    <w:rsid w:val="00401525"/>
    <w:rsid w:val="004031FE"/>
    <w:rsid w:val="00413434"/>
    <w:rsid w:val="00421FCB"/>
    <w:rsid w:val="0043604A"/>
    <w:rsid w:val="0043724C"/>
    <w:rsid w:val="004428BE"/>
    <w:rsid w:val="00443FA4"/>
    <w:rsid w:val="004477D9"/>
    <w:rsid w:val="00447920"/>
    <w:rsid w:val="00451C0C"/>
    <w:rsid w:val="00453119"/>
    <w:rsid w:val="00480EDB"/>
    <w:rsid w:val="00482D5C"/>
    <w:rsid w:val="00484942"/>
    <w:rsid w:val="004A65C3"/>
    <w:rsid w:val="004A6BC1"/>
    <w:rsid w:val="004B19E7"/>
    <w:rsid w:val="004B1CE8"/>
    <w:rsid w:val="004C0330"/>
    <w:rsid w:val="004D1762"/>
    <w:rsid w:val="004E27E8"/>
    <w:rsid w:val="004E4425"/>
    <w:rsid w:val="0051072B"/>
    <w:rsid w:val="00514D98"/>
    <w:rsid w:val="00515D98"/>
    <w:rsid w:val="0052253F"/>
    <w:rsid w:val="00523BCA"/>
    <w:rsid w:val="00523D8D"/>
    <w:rsid w:val="005244E3"/>
    <w:rsid w:val="005517F6"/>
    <w:rsid w:val="005531FA"/>
    <w:rsid w:val="005631E8"/>
    <w:rsid w:val="0056620B"/>
    <w:rsid w:val="00576927"/>
    <w:rsid w:val="005778CE"/>
    <w:rsid w:val="005824A0"/>
    <w:rsid w:val="0058342B"/>
    <w:rsid w:val="00586924"/>
    <w:rsid w:val="00586D47"/>
    <w:rsid w:val="00590661"/>
    <w:rsid w:val="00597D13"/>
    <w:rsid w:val="005C0A52"/>
    <w:rsid w:val="005D00BC"/>
    <w:rsid w:val="005D2068"/>
    <w:rsid w:val="005D2FE9"/>
    <w:rsid w:val="0060461B"/>
    <w:rsid w:val="00606192"/>
    <w:rsid w:val="006162A0"/>
    <w:rsid w:val="00627371"/>
    <w:rsid w:val="0065095C"/>
    <w:rsid w:val="00657CAF"/>
    <w:rsid w:val="0066466B"/>
    <w:rsid w:val="00670E7B"/>
    <w:rsid w:val="006740DA"/>
    <w:rsid w:val="00681EA4"/>
    <w:rsid w:val="006827B5"/>
    <w:rsid w:val="00682A67"/>
    <w:rsid w:val="006A0899"/>
    <w:rsid w:val="006A579C"/>
    <w:rsid w:val="006B6689"/>
    <w:rsid w:val="006C054C"/>
    <w:rsid w:val="006D4253"/>
    <w:rsid w:val="006E0816"/>
    <w:rsid w:val="006E4E24"/>
    <w:rsid w:val="006E5DD7"/>
    <w:rsid w:val="006F7C04"/>
    <w:rsid w:val="00704990"/>
    <w:rsid w:val="00706A99"/>
    <w:rsid w:val="00706D08"/>
    <w:rsid w:val="0071230E"/>
    <w:rsid w:val="00717A21"/>
    <w:rsid w:val="00720F5D"/>
    <w:rsid w:val="00726F11"/>
    <w:rsid w:val="00731F1A"/>
    <w:rsid w:val="007344A4"/>
    <w:rsid w:val="00747A65"/>
    <w:rsid w:val="00774495"/>
    <w:rsid w:val="00790556"/>
    <w:rsid w:val="00794C11"/>
    <w:rsid w:val="007A000C"/>
    <w:rsid w:val="007B2648"/>
    <w:rsid w:val="007B73F0"/>
    <w:rsid w:val="007B7584"/>
    <w:rsid w:val="007C191A"/>
    <w:rsid w:val="007C71C1"/>
    <w:rsid w:val="007C7414"/>
    <w:rsid w:val="007C7AC3"/>
    <w:rsid w:val="007F0028"/>
    <w:rsid w:val="007F4FD7"/>
    <w:rsid w:val="007F6034"/>
    <w:rsid w:val="008022D2"/>
    <w:rsid w:val="00803D90"/>
    <w:rsid w:val="008106FC"/>
    <w:rsid w:val="008109AB"/>
    <w:rsid w:val="00811984"/>
    <w:rsid w:val="00822C7C"/>
    <w:rsid w:val="008255C5"/>
    <w:rsid w:val="0083220F"/>
    <w:rsid w:val="008366E4"/>
    <w:rsid w:val="008369EB"/>
    <w:rsid w:val="008417DD"/>
    <w:rsid w:val="00841C8E"/>
    <w:rsid w:val="0084396B"/>
    <w:rsid w:val="00856AF3"/>
    <w:rsid w:val="00860F9B"/>
    <w:rsid w:val="00863341"/>
    <w:rsid w:val="00863ACE"/>
    <w:rsid w:val="00871943"/>
    <w:rsid w:val="00872F3F"/>
    <w:rsid w:val="0087464A"/>
    <w:rsid w:val="008746E6"/>
    <w:rsid w:val="008821F6"/>
    <w:rsid w:val="00884E95"/>
    <w:rsid w:val="00892ADA"/>
    <w:rsid w:val="00893C08"/>
    <w:rsid w:val="008B7C64"/>
    <w:rsid w:val="008C48EE"/>
    <w:rsid w:val="008C567C"/>
    <w:rsid w:val="008D03CF"/>
    <w:rsid w:val="008D056C"/>
    <w:rsid w:val="008D3C4D"/>
    <w:rsid w:val="008E0317"/>
    <w:rsid w:val="008F26BC"/>
    <w:rsid w:val="00905291"/>
    <w:rsid w:val="00907BA8"/>
    <w:rsid w:val="00924192"/>
    <w:rsid w:val="00924417"/>
    <w:rsid w:val="00925BF7"/>
    <w:rsid w:val="0093546E"/>
    <w:rsid w:val="00943E76"/>
    <w:rsid w:val="00945051"/>
    <w:rsid w:val="0095551D"/>
    <w:rsid w:val="009C07FA"/>
    <w:rsid w:val="009C4EE8"/>
    <w:rsid w:val="009C5C5F"/>
    <w:rsid w:val="009D1E74"/>
    <w:rsid w:val="009D3BAE"/>
    <w:rsid w:val="009E3EDE"/>
    <w:rsid w:val="009E6732"/>
    <w:rsid w:val="009F0256"/>
    <w:rsid w:val="009F52AD"/>
    <w:rsid w:val="009F5E7B"/>
    <w:rsid w:val="00A21FD1"/>
    <w:rsid w:val="00A22173"/>
    <w:rsid w:val="00A35EB5"/>
    <w:rsid w:val="00A374AB"/>
    <w:rsid w:val="00A462B6"/>
    <w:rsid w:val="00A46316"/>
    <w:rsid w:val="00A56418"/>
    <w:rsid w:val="00A66413"/>
    <w:rsid w:val="00A72ECC"/>
    <w:rsid w:val="00A752B3"/>
    <w:rsid w:val="00A80634"/>
    <w:rsid w:val="00A814F4"/>
    <w:rsid w:val="00A94CAD"/>
    <w:rsid w:val="00AA2F08"/>
    <w:rsid w:val="00AA3028"/>
    <w:rsid w:val="00AA434B"/>
    <w:rsid w:val="00AA6A3A"/>
    <w:rsid w:val="00AB5D93"/>
    <w:rsid w:val="00AC4147"/>
    <w:rsid w:val="00AE1942"/>
    <w:rsid w:val="00AE322A"/>
    <w:rsid w:val="00AF1CF2"/>
    <w:rsid w:val="00AF436A"/>
    <w:rsid w:val="00AF48AA"/>
    <w:rsid w:val="00B0116B"/>
    <w:rsid w:val="00B06B4F"/>
    <w:rsid w:val="00B1271B"/>
    <w:rsid w:val="00B136B8"/>
    <w:rsid w:val="00B1712E"/>
    <w:rsid w:val="00B27434"/>
    <w:rsid w:val="00B32EB8"/>
    <w:rsid w:val="00B34F88"/>
    <w:rsid w:val="00B43256"/>
    <w:rsid w:val="00B60027"/>
    <w:rsid w:val="00B607A9"/>
    <w:rsid w:val="00B6341A"/>
    <w:rsid w:val="00B7569C"/>
    <w:rsid w:val="00B81657"/>
    <w:rsid w:val="00B826A0"/>
    <w:rsid w:val="00B937F8"/>
    <w:rsid w:val="00B97A59"/>
    <w:rsid w:val="00BA2517"/>
    <w:rsid w:val="00BD09E4"/>
    <w:rsid w:val="00BD66EE"/>
    <w:rsid w:val="00BE0D29"/>
    <w:rsid w:val="00BF16C1"/>
    <w:rsid w:val="00BF1CAD"/>
    <w:rsid w:val="00C00B6F"/>
    <w:rsid w:val="00C03BDE"/>
    <w:rsid w:val="00C052EE"/>
    <w:rsid w:val="00C12B5E"/>
    <w:rsid w:val="00C142FE"/>
    <w:rsid w:val="00C14D64"/>
    <w:rsid w:val="00C31441"/>
    <w:rsid w:val="00C41FEF"/>
    <w:rsid w:val="00C42CF3"/>
    <w:rsid w:val="00C44DEA"/>
    <w:rsid w:val="00C56D13"/>
    <w:rsid w:val="00C67301"/>
    <w:rsid w:val="00C67450"/>
    <w:rsid w:val="00C7106A"/>
    <w:rsid w:val="00CA5FA8"/>
    <w:rsid w:val="00CA7D01"/>
    <w:rsid w:val="00CB6AF6"/>
    <w:rsid w:val="00CC6606"/>
    <w:rsid w:val="00CC7B8A"/>
    <w:rsid w:val="00CD2045"/>
    <w:rsid w:val="00CD5B92"/>
    <w:rsid w:val="00CE09A9"/>
    <w:rsid w:val="00D1500F"/>
    <w:rsid w:val="00D24DE0"/>
    <w:rsid w:val="00D36513"/>
    <w:rsid w:val="00D46BFD"/>
    <w:rsid w:val="00D46DE3"/>
    <w:rsid w:val="00D519AC"/>
    <w:rsid w:val="00D556A6"/>
    <w:rsid w:val="00D57B25"/>
    <w:rsid w:val="00D60BFB"/>
    <w:rsid w:val="00D6155F"/>
    <w:rsid w:val="00D63357"/>
    <w:rsid w:val="00D6522D"/>
    <w:rsid w:val="00D673AF"/>
    <w:rsid w:val="00D72C5B"/>
    <w:rsid w:val="00D72DE2"/>
    <w:rsid w:val="00D80237"/>
    <w:rsid w:val="00D81642"/>
    <w:rsid w:val="00D8407D"/>
    <w:rsid w:val="00D93DEC"/>
    <w:rsid w:val="00D94DB8"/>
    <w:rsid w:val="00DB043C"/>
    <w:rsid w:val="00DB1C52"/>
    <w:rsid w:val="00DB3357"/>
    <w:rsid w:val="00DB43D7"/>
    <w:rsid w:val="00DB4E40"/>
    <w:rsid w:val="00DC26B4"/>
    <w:rsid w:val="00DD4767"/>
    <w:rsid w:val="00DD5996"/>
    <w:rsid w:val="00DE12F5"/>
    <w:rsid w:val="00DF0B8B"/>
    <w:rsid w:val="00E03971"/>
    <w:rsid w:val="00E03FA6"/>
    <w:rsid w:val="00E133ED"/>
    <w:rsid w:val="00E145B6"/>
    <w:rsid w:val="00E21641"/>
    <w:rsid w:val="00E32963"/>
    <w:rsid w:val="00E37440"/>
    <w:rsid w:val="00E409CD"/>
    <w:rsid w:val="00E44308"/>
    <w:rsid w:val="00E53D2D"/>
    <w:rsid w:val="00E54391"/>
    <w:rsid w:val="00E55BB7"/>
    <w:rsid w:val="00E659B1"/>
    <w:rsid w:val="00E65D3D"/>
    <w:rsid w:val="00E75B71"/>
    <w:rsid w:val="00E8117E"/>
    <w:rsid w:val="00E87156"/>
    <w:rsid w:val="00E93F19"/>
    <w:rsid w:val="00EA44D2"/>
    <w:rsid w:val="00EA7357"/>
    <w:rsid w:val="00EB5CFD"/>
    <w:rsid w:val="00EB7689"/>
    <w:rsid w:val="00EC286B"/>
    <w:rsid w:val="00EC34CA"/>
    <w:rsid w:val="00EE5D68"/>
    <w:rsid w:val="00EE7910"/>
    <w:rsid w:val="00EF2CEF"/>
    <w:rsid w:val="00EF2FD7"/>
    <w:rsid w:val="00F042E5"/>
    <w:rsid w:val="00F07A89"/>
    <w:rsid w:val="00F1224C"/>
    <w:rsid w:val="00F15ED5"/>
    <w:rsid w:val="00F16393"/>
    <w:rsid w:val="00F261B5"/>
    <w:rsid w:val="00F31FFE"/>
    <w:rsid w:val="00F34D5A"/>
    <w:rsid w:val="00F367AA"/>
    <w:rsid w:val="00F376FF"/>
    <w:rsid w:val="00F70CE0"/>
    <w:rsid w:val="00F76E94"/>
    <w:rsid w:val="00F815CE"/>
    <w:rsid w:val="00F92B9C"/>
    <w:rsid w:val="00FA221B"/>
    <w:rsid w:val="00FB6C25"/>
    <w:rsid w:val="00FC1FA5"/>
    <w:rsid w:val="00FC23FC"/>
    <w:rsid w:val="00FC539B"/>
    <w:rsid w:val="00FC6C1C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B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0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726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2EF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1276"/>
    <w:rPr>
      <w:b/>
      <w:bCs/>
    </w:rPr>
  </w:style>
  <w:style w:type="table" w:customStyle="1" w:styleId="3">
    <w:name w:val="Сетка таблицы3"/>
    <w:basedOn w:val="a1"/>
    <w:next w:val="a3"/>
    <w:uiPriority w:val="39"/>
    <w:rsid w:val="0028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BD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B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51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1C0C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rsid w:val="00726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22EF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1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11276"/>
    <w:rPr>
      <w:b/>
      <w:bCs/>
    </w:rPr>
  </w:style>
  <w:style w:type="table" w:customStyle="1" w:styleId="3">
    <w:name w:val="Сетка таблицы3"/>
    <w:basedOn w:val="a1"/>
    <w:next w:val="a3"/>
    <w:uiPriority w:val="39"/>
    <w:rsid w:val="00281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6102</Words>
  <Characters>34782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40803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Nadegda A. Alexandrova</dc:creator>
  <cp:lastModifiedBy>hunter</cp:lastModifiedBy>
  <cp:revision>2</cp:revision>
  <cp:lastPrinted>2025-02-24T03:31:00Z</cp:lastPrinted>
  <dcterms:created xsi:type="dcterms:W3CDTF">2025-03-23T10:46:00Z</dcterms:created>
  <dcterms:modified xsi:type="dcterms:W3CDTF">2025-03-23T10:46:00Z</dcterms:modified>
</cp:coreProperties>
</file>