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B" w:rsidRPr="002B0A43" w:rsidRDefault="005C61FB" w:rsidP="005C61FB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</w:t>
      </w:r>
      <w:r w:rsidRPr="002B0A43">
        <w:rPr>
          <w:rFonts w:ascii="Liberation Serif" w:hAnsi="Liberation Serif"/>
          <w:sz w:val="24"/>
          <w:szCs w:val="24"/>
        </w:rPr>
        <w:t>Приложение</w:t>
      </w:r>
      <w:r w:rsidRPr="005C61FB">
        <w:rPr>
          <w:rFonts w:ascii="Liberation Serif" w:hAnsi="Liberation Serif"/>
          <w:sz w:val="24"/>
          <w:szCs w:val="24"/>
        </w:rPr>
        <w:t xml:space="preserve"> </w:t>
      </w:r>
      <w:r w:rsidRPr="002B0A43">
        <w:rPr>
          <w:rFonts w:ascii="Liberation Serif" w:hAnsi="Liberation Serif"/>
          <w:sz w:val="24"/>
          <w:szCs w:val="24"/>
        </w:rPr>
        <w:t xml:space="preserve">к решению Думы </w:t>
      </w:r>
    </w:p>
    <w:p w:rsidR="005C61FB" w:rsidRPr="002B0A43" w:rsidRDefault="005C61FB" w:rsidP="005C61FB">
      <w:pPr>
        <w:ind w:firstLine="5670"/>
        <w:jc w:val="right"/>
        <w:rPr>
          <w:rFonts w:ascii="Liberation Serif" w:hAnsi="Liberation Serif"/>
          <w:sz w:val="24"/>
          <w:szCs w:val="24"/>
        </w:rPr>
      </w:pPr>
      <w:r w:rsidRPr="002B0A43">
        <w:rPr>
          <w:rFonts w:ascii="Liberation Serif" w:hAnsi="Liberation Serif"/>
          <w:sz w:val="24"/>
          <w:szCs w:val="24"/>
        </w:rPr>
        <w:t>Невьянского городского округа</w:t>
      </w:r>
    </w:p>
    <w:p w:rsidR="005C61FB" w:rsidRPr="002B0A43" w:rsidRDefault="005C61FB" w:rsidP="005C61FB">
      <w:pPr>
        <w:tabs>
          <w:tab w:val="left" w:pos="5670"/>
        </w:tabs>
        <w:ind w:firstLine="5529"/>
        <w:jc w:val="right"/>
        <w:rPr>
          <w:rFonts w:ascii="Liberation Serif" w:hAnsi="Liberation Serif"/>
          <w:sz w:val="24"/>
          <w:szCs w:val="24"/>
        </w:rPr>
      </w:pPr>
      <w:r w:rsidRPr="005C61FB">
        <w:rPr>
          <w:rFonts w:ascii="Liberation Serif" w:hAnsi="Liberation Serif"/>
          <w:sz w:val="24"/>
          <w:szCs w:val="24"/>
        </w:rPr>
        <w:t xml:space="preserve">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2B0A43">
        <w:rPr>
          <w:rFonts w:ascii="Liberation Serif" w:hAnsi="Liberation Serif"/>
          <w:sz w:val="24"/>
          <w:szCs w:val="24"/>
        </w:rPr>
        <w:t xml:space="preserve">от </w:t>
      </w:r>
      <w:r w:rsidR="001A7401">
        <w:rPr>
          <w:rFonts w:ascii="Liberation Serif" w:hAnsi="Liberation Serif"/>
          <w:sz w:val="24"/>
          <w:szCs w:val="24"/>
        </w:rPr>
        <w:t xml:space="preserve">25.12.2024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B0A43">
        <w:rPr>
          <w:rFonts w:ascii="Liberation Serif" w:hAnsi="Liberation Serif"/>
          <w:sz w:val="24"/>
          <w:szCs w:val="24"/>
        </w:rPr>
        <w:t>№</w:t>
      </w:r>
      <w:r w:rsidR="001A7401">
        <w:rPr>
          <w:rFonts w:ascii="Liberation Serif" w:hAnsi="Liberation Serif"/>
          <w:sz w:val="24"/>
          <w:szCs w:val="24"/>
        </w:rPr>
        <w:t xml:space="preserve"> 121</w:t>
      </w:r>
      <w:bookmarkStart w:id="0" w:name="_GoBack"/>
      <w:bookmarkEnd w:id="0"/>
      <w:r w:rsidRPr="002B0A43">
        <w:rPr>
          <w:rFonts w:ascii="Liberation Serif" w:hAnsi="Liberation Serif"/>
          <w:sz w:val="24"/>
          <w:szCs w:val="24"/>
        </w:rPr>
        <w:t xml:space="preserve">     </w:t>
      </w:r>
    </w:p>
    <w:p w:rsidR="005C61FB" w:rsidRPr="002B0A43" w:rsidRDefault="005C61FB" w:rsidP="005C61FB">
      <w:pPr>
        <w:jc w:val="right"/>
        <w:rPr>
          <w:rFonts w:ascii="Liberation Serif" w:hAnsi="Liberation Serif"/>
        </w:rPr>
      </w:pPr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>Информация</w:t>
      </w:r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о выполнении Поручений Губернатора Свердловской области         </w:t>
      </w:r>
    </w:p>
    <w:p w:rsidR="005241A3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       Е.В. </w:t>
      </w:r>
      <w:proofErr w:type="spellStart"/>
      <w:r w:rsidRPr="00360FEC">
        <w:rPr>
          <w:rFonts w:ascii="Liberation Serif" w:hAnsi="Liberation Serif"/>
          <w:b/>
        </w:rPr>
        <w:t>Куйвашева</w:t>
      </w:r>
      <w:proofErr w:type="spellEnd"/>
      <w:r w:rsidRPr="00360FEC">
        <w:rPr>
          <w:rFonts w:ascii="Liberation Serif" w:hAnsi="Liberation Serif"/>
          <w:b/>
        </w:rPr>
        <w:t xml:space="preserve"> от 29.12.2017 № 37-ЕКпп, от 30.12.2019 № 26 –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  <w:r w:rsidRPr="00360FEC">
        <w:rPr>
          <w:rFonts w:ascii="Liberation Serif" w:hAnsi="Liberation Serif"/>
          <w:b/>
        </w:rPr>
        <w:t>,</w:t>
      </w:r>
    </w:p>
    <w:p w:rsidR="005241A3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 от 26.06.2020 №20-ЕКпп, от 18.05.2021 №10- 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  <w:r w:rsidRPr="00360FEC">
        <w:rPr>
          <w:rFonts w:ascii="Liberation Serif" w:hAnsi="Liberation Serif"/>
          <w:b/>
        </w:rPr>
        <w:t xml:space="preserve">, от 29.04.2022 </w:t>
      </w:r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№ 10 – 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  <w:r w:rsidRPr="00360FEC">
        <w:rPr>
          <w:rFonts w:ascii="Liberation Serif" w:hAnsi="Liberation Serif"/>
          <w:b/>
        </w:rPr>
        <w:t>,</w:t>
      </w:r>
      <w:r w:rsidRPr="00360FEC">
        <w:rPr>
          <w:rFonts w:ascii="Liberation Serif" w:eastAsia="Calibri" w:hAnsi="Liberation Serif"/>
          <w:b/>
          <w:lang w:eastAsia="en-US"/>
        </w:rPr>
        <w:t xml:space="preserve"> от 23.05.2023 №6-ЕК п,</w:t>
      </w:r>
      <w:r w:rsidRPr="00360FEC">
        <w:rPr>
          <w:rFonts w:ascii="Liberation Serif" w:hAnsi="Liberation Serif"/>
          <w:b/>
        </w:rPr>
        <w:t xml:space="preserve"> от 04.09.2023 № 9 – 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</w:p>
    <w:p w:rsidR="00360FEC" w:rsidRPr="00360FEC" w:rsidRDefault="00360FEC" w:rsidP="005241A3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Поручения Губернатора Свердловской области Е.В. </w:t>
      </w:r>
      <w:proofErr w:type="spellStart"/>
      <w:r w:rsidRPr="00360FEC">
        <w:rPr>
          <w:rFonts w:ascii="Liberation Serif" w:hAnsi="Liberation Serif"/>
        </w:rPr>
        <w:t>Куйвашева</w:t>
      </w:r>
      <w:proofErr w:type="spellEnd"/>
      <w:r w:rsidR="005241A3">
        <w:rPr>
          <w:rFonts w:ascii="Liberation Serif" w:hAnsi="Liberation Serif"/>
        </w:rPr>
        <w:t xml:space="preserve">                               </w:t>
      </w:r>
      <w:r w:rsidRPr="00360FEC">
        <w:rPr>
          <w:rFonts w:ascii="Liberation Serif" w:hAnsi="Liberation Serif"/>
        </w:rPr>
        <w:t xml:space="preserve"> </w:t>
      </w:r>
      <w:r w:rsidR="005241A3">
        <w:rPr>
          <w:rFonts w:ascii="Liberation Serif" w:hAnsi="Liberation Serif"/>
        </w:rPr>
        <w:t>от</w:t>
      </w:r>
      <w:r w:rsidRPr="00360FEC">
        <w:rPr>
          <w:rFonts w:ascii="Liberation Serif" w:hAnsi="Liberation Serif"/>
        </w:rPr>
        <w:t xml:space="preserve"> 29.12.2017 № 37-ЕКпп, от 30.12.2019 №</w:t>
      </w:r>
      <w:r w:rsidRPr="00360FEC">
        <w:rPr>
          <w:rFonts w:ascii="Liberation Serif" w:hAnsi="Liberation Serif"/>
          <w:lang w:val="en-US"/>
        </w:rPr>
        <w:t> </w:t>
      </w:r>
      <w:r w:rsidRPr="00360FEC">
        <w:rPr>
          <w:rFonts w:ascii="Liberation Serif" w:hAnsi="Liberation Serif"/>
        </w:rPr>
        <w:t xml:space="preserve">26 – 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>, от 26.06.2020 №20-ЕКпп, от 18.05.2021 10 –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 xml:space="preserve">, от 29.04.2022 № 10 – 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>,</w:t>
      </w:r>
      <w:r w:rsidRPr="00360FEC">
        <w:rPr>
          <w:rFonts w:ascii="Liberation Serif" w:eastAsia="Calibri" w:hAnsi="Liberation Serif"/>
          <w:b/>
          <w:lang w:eastAsia="en-US"/>
        </w:rPr>
        <w:t xml:space="preserve"> </w:t>
      </w:r>
      <w:r w:rsidRPr="00360FEC">
        <w:rPr>
          <w:rFonts w:ascii="Liberation Serif" w:eastAsia="Calibri" w:hAnsi="Liberation Serif"/>
          <w:lang w:eastAsia="en-US"/>
        </w:rPr>
        <w:t xml:space="preserve">от 23.05.2023 №6-ЕК </w:t>
      </w:r>
      <w:proofErr w:type="gramStart"/>
      <w:r w:rsidRPr="00360FEC">
        <w:rPr>
          <w:rFonts w:ascii="Liberation Serif" w:eastAsia="Calibri" w:hAnsi="Liberation Serif"/>
          <w:lang w:eastAsia="en-US"/>
        </w:rPr>
        <w:t>п</w:t>
      </w:r>
      <w:r w:rsidRPr="00360FEC">
        <w:rPr>
          <w:rFonts w:ascii="Liberation Serif" w:hAnsi="Liberation Serif"/>
        </w:rPr>
        <w:t xml:space="preserve">, </w:t>
      </w:r>
      <w:r w:rsidR="005241A3">
        <w:rPr>
          <w:rFonts w:ascii="Liberation Serif" w:hAnsi="Liberation Serif"/>
        </w:rPr>
        <w:t xml:space="preserve">  </w:t>
      </w:r>
      <w:proofErr w:type="gramEnd"/>
      <w:r w:rsidR="005241A3">
        <w:rPr>
          <w:rFonts w:ascii="Liberation Serif" w:hAnsi="Liberation Serif"/>
        </w:rPr>
        <w:t xml:space="preserve">                  </w:t>
      </w:r>
      <w:r w:rsidRPr="00360FEC">
        <w:rPr>
          <w:rFonts w:ascii="Liberation Serif" w:hAnsi="Liberation Serif"/>
        </w:rPr>
        <w:t xml:space="preserve">от 04.09.2023 № 9 – 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 xml:space="preserve"> (далее – Поручения Губернатора) относятся к компетенции администрации Невьянского городского округа и Министерств разных направлений и ведомств, а также государственных учреждений.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Ежегодно представляется сводная информация по поручениям Губернатора Свердловской области Е.В. </w:t>
      </w:r>
      <w:proofErr w:type="spellStart"/>
      <w:r w:rsidRPr="00360FEC">
        <w:rPr>
          <w:rFonts w:ascii="Liberation Serif" w:hAnsi="Liberation Serif"/>
        </w:rPr>
        <w:t>Куйвашева</w:t>
      </w:r>
      <w:proofErr w:type="spellEnd"/>
      <w:r w:rsidRPr="00360FEC">
        <w:rPr>
          <w:rFonts w:ascii="Liberation Serif" w:hAnsi="Liberation Serif"/>
        </w:rPr>
        <w:t xml:space="preserve"> (далее – Губернатор).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u w:val="single"/>
        </w:rPr>
      </w:pPr>
      <w:r w:rsidRPr="00360FEC">
        <w:rPr>
          <w:rFonts w:ascii="Liberation Serif" w:hAnsi="Liberation Serif"/>
          <w:u w:val="single"/>
        </w:rPr>
        <w:t>Поручения Губернатора, исполнение по которым не закончено.</w:t>
      </w:r>
    </w:p>
    <w:p w:rsidR="00360FEC" w:rsidRPr="00360FEC" w:rsidRDefault="00360FEC" w:rsidP="00360FEC">
      <w:pPr>
        <w:tabs>
          <w:tab w:val="left" w:pos="851"/>
        </w:tabs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70"/>
        <w:gridCol w:w="2077"/>
        <w:gridCol w:w="1797"/>
        <w:gridCol w:w="1926"/>
      </w:tblGrid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Поручения Губернатора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Всего поручений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Выполнено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На контроле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29.12.2017 № 37-ЕКпп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18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8757B3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8757B3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30.12.2019 №</w:t>
            </w:r>
            <w:r w:rsidRPr="00360FEC">
              <w:rPr>
                <w:rFonts w:ascii="Liberation Serif" w:hAnsi="Liberation Serif"/>
                <w:lang w:val="en-US"/>
              </w:rPr>
              <w:t> </w:t>
            </w:r>
            <w:r w:rsidRPr="00360FEC">
              <w:rPr>
                <w:rFonts w:ascii="Liberation Serif" w:hAnsi="Liberation Serif"/>
              </w:rPr>
              <w:t>26-ЕКпп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2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26.06.2020 №20-ЕКпп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8757B3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230B3F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18.05.2021 10 –</w:t>
            </w:r>
            <w:proofErr w:type="spellStart"/>
            <w:r w:rsidRPr="00360FEC">
              <w:rPr>
                <w:rFonts w:ascii="Liberation Serif" w:hAnsi="Liberation Serif"/>
              </w:rPr>
              <w:t>Екпп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230B3F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230B3F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:rsidR="00360FEC" w:rsidRPr="008A09DC" w:rsidRDefault="00360FEC" w:rsidP="00360FEC">
            <w:pPr>
              <w:tabs>
                <w:tab w:val="left" w:pos="851"/>
              </w:tabs>
              <w:rPr>
                <w:rFonts w:ascii="Liberation Serif" w:hAnsi="Liberation Serif"/>
              </w:rPr>
            </w:pPr>
            <w:r w:rsidRPr="008A09DC">
              <w:rPr>
                <w:rFonts w:ascii="Liberation Serif" w:hAnsi="Liberation Serif"/>
              </w:rPr>
              <w:t>от 29.04.2022 № 10-ЕКпп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8A09D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8A09D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6</w:t>
            </w:r>
          </w:p>
        </w:tc>
        <w:tc>
          <w:tcPr>
            <w:tcW w:w="3266" w:type="dxa"/>
            <w:shd w:val="clear" w:color="auto" w:fill="auto"/>
          </w:tcPr>
          <w:p w:rsidR="00360FEC" w:rsidRPr="008A09D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8A09DC">
              <w:rPr>
                <w:rFonts w:ascii="Liberation Serif" w:hAnsi="Liberation Serif"/>
              </w:rPr>
              <w:t>от 23.05.2023 №6-ЕК 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2621C1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2621C1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04.09.2023 № 9 –</w:t>
            </w:r>
            <w:proofErr w:type="spellStart"/>
            <w:r w:rsidRPr="00360FEC">
              <w:rPr>
                <w:rFonts w:ascii="Liberation Serif" w:hAnsi="Liberation Serif"/>
              </w:rPr>
              <w:t>ЕКпп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11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9467E7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9467E7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</w:tr>
      <w:tr w:rsidR="009467E7" w:rsidRPr="00360FEC" w:rsidTr="00A46A87">
        <w:tc>
          <w:tcPr>
            <w:tcW w:w="675" w:type="dxa"/>
            <w:shd w:val="clear" w:color="auto" w:fill="auto"/>
          </w:tcPr>
          <w:p w:rsidR="009467E7" w:rsidRPr="00360FEC" w:rsidRDefault="00C97446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266" w:type="dxa"/>
            <w:shd w:val="clear" w:color="auto" w:fill="auto"/>
          </w:tcPr>
          <w:p w:rsidR="009467E7" w:rsidRPr="00360FEC" w:rsidRDefault="009467E7" w:rsidP="00360FEC">
            <w:pPr>
              <w:tabs>
                <w:tab w:val="left" w:pos="85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Отдельное поручение</w:t>
            </w:r>
          </w:p>
        </w:tc>
        <w:tc>
          <w:tcPr>
            <w:tcW w:w="2121" w:type="dxa"/>
            <w:shd w:val="clear" w:color="auto" w:fill="auto"/>
          </w:tcPr>
          <w:p w:rsidR="009467E7" w:rsidRPr="00360FEC" w:rsidRDefault="009467E7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9467E7" w:rsidRDefault="009467E7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71" w:type="dxa"/>
            <w:shd w:val="clear" w:color="auto" w:fill="auto"/>
          </w:tcPr>
          <w:p w:rsidR="009467E7" w:rsidRDefault="009467E7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</w:tbl>
    <w:p w:rsidR="00360FEC" w:rsidRPr="00360FEC" w:rsidRDefault="00360FEC" w:rsidP="00360FEC">
      <w:pPr>
        <w:tabs>
          <w:tab w:val="left" w:pos="851"/>
        </w:tabs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п. 5.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>Поручения Губернатора от 29.12.2017 № 37-ЕКпп) Министерству энергетики и жилищно-коммунального хозяйства Свердловской области: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b/>
        </w:rPr>
      </w:pPr>
      <w:proofErr w:type="spellStart"/>
      <w:r w:rsidRPr="00360FEC">
        <w:rPr>
          <w:rFonts w:ascii="Liberation Serif" w:hAnsi="Liberation Serif"/>
          <w:b/>
        </w:rPr>
        <w:t>п.п</w:t>
      </w:r>
      <w:proofErr w:type="spellEnd"/>
      <w:r w:rsidRPr="00360FEC">
        <w:rPr>
          <w:rFonts w:ascii="Liberation Serif" w:hAnsi="Liberation Serif"/>
          <w:b/>
        </w:rPr>
        <w:t xml:space="preserve">. 5.1. В рамках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года», утвержденной постановлением Правительства Свердловской области от 29.10.2013   № 1330-ПП (далее – государственная программа Свердловской области «Развитие жилищно-коммунального хозяйства и повышение энергетической эффективности в Свердловской области до 2024 года»), рассмотреть возможность выделения в 2018 году субсидий из областного </w:t>
      </w:r>
      <w:r w:rsidRPr="00360FEC">
        <w:rPr>
          <w:rFonts w:ascii="Liberation Serif" w:hAnsi="Liberation Serif"/>
          <w:b/>
        </w:rPr>
        <w:lastRenderedPageBreak/>
        <w:t xml:space="preserve">бюджета для реализации проекта «Система водоотведения поселка Ребристый Невьянского городского округа со строительством очистных сооружений производительностью 150 куб. м/сутки».  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  <w:b/>
          <w:color w:val="FF0000"/>
        </w:rPr>
      </w:pPr>
    </w:p>
    <w:p w:rsidR="00795312" w:rsidRDefault="00795312" w:rsidP="0079531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Финансирование на строительство объекта выделялось из областного бюджета в </w:t>
      </w:r>
      <w:r w:rsidRPr="00B17071">
        <w:rPr>
          <w:rFonts w:ascii="Liberation Serif" w:hAnsi="Liberation Serif"/>
        </w:rPr>
        <w:t>2019 году</w:t>
      </w:r>
      <w:r>
        <w:rPr>
          <w:rFonts w:ascii="Liberation Serif" w:hAnsi="Liberation Serif"/>
        </w:rPr>
        <w:t>. По результатам конкурсных процедур определился подрядчик, который не выполнил условия муниципального контракта (строительство не начиналось). Контракт был расторгнут в одностороннем порядке и информация направлена в УФАС Свердловской области для включения подрядчика в реестр недобросовестных поставщиков.</w:t>
      </w:r>
    </w:p>
    <w:p w:rsidR="00795312" w:rsidRDefault="00795312" w:rsidP="0079531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</w:t>
      </w:r>
      <w:r w:rsidRPr="00360FEC">
        <w:rPr>
          <w:rFonts w:ascii="Liberation Serif" w:hAnsi="Liberation Serif"/>
        </w:rPr>
        <w:t xml:space="preserve">2020 </w:t>
      </w:r>
      <w:r>
        <w:rPr>
          <w:rFonts w:ascii="Liberation Serif" w:hAnsi="Liberation Serif"/>
        </w:rPr>
        <w:t xml:space="preserve">и 2021 годах </w:t>
      </w:r>
      <w:r w:rsidRPr="00360FEC">
        <w:rPr>
          <w:rFonts w:ascii="Liberation Serif" w:hAnsi="Liberation Serif"/>
        </w:rPr>
        <w:t xml:space="preserve">заявка Невьянского городского округа на получение субсидий из областного бюджета </w:t>
      </w:r>
      <w:r>
        <w:rPr>
          <w:rFonts w:ascii="Liberation Serif" w:hAnsi="Liberation Serif"/>
        </w:rPr>
        <w:t xml:space="preserve">на объект - </w:t>
      </w:r>
      <w:r w:rsidRPr="00360FEC">
        <w:rPr>
          <w:rFonts w:ascii="Liberation Serif" w:hAnsi="Liberation Serif"/>
        </w:rPr>
        <w:t>«Система водоотведения поселка Ребристый Невьянского городского округа со строительством очистных сооружений производительностью 150 куб. м/сутки» н</w:t>
      </w:r>
      <w:r>
        <w:rPr>
          <w:rFonts w:ascii="Liberation Serif" w:hAnsi="Liberation Serif"/>
        </w:rPr>
        <w:t>е прошла отбор и была отклонена</w:t>
      </w:r>
      <w:r w:rsidRPr="00360FEC">
        <w:rPr>
          <w:rFonts w:ascii="Liberation Serif" w:hAnsi="Liberation Serif"/>
        </w:rPr>
        <w:t xml:space="preserve"> Министерство</w:t>
      </w:r>
      <w:r>
        <w:rPr>
          <w:rFonts w:ascii="Liberation Serif" w:hAnsi="Liberation Serif"/>
        </w:rPr>
        <w:t>м</w:t>
      </w:r>
      <w:r w:rsidRPr="00360FEC">
        <w:rPr>
          <w:rFonts w:ascii="Liberation Serif" w:hAnsi="Liberation Serif"/>
        </w:rPr>
        <w:t xml:space="preserve"> энергетики и жилищно-коммунального хозяйства Свердловской области</w:t>
      </w:r>
      <w:r>
        <w:rPr>
          <w:rFonts w:ascii="Liberation Serif" w:hAnsi="Liberation Serif"/>
        </w:rPr>
        <w:t xml:space="preserve"> </w:t>
      </w:r>
      <w:r w:rsidRPr="00360FEC">
        <w:rPr>
          <w:rFonts w:ascii="Liberation Serif" w:hAnsi="Liberation Serif"/>
        </w:rPr>
        <w:t xml:space="preserve">с мотивировкой необходимости корректировки проекта.  </w:t>
      </w:r>
    </w:p>
    <w:p w:rsidR="00795312" w:rsidRPr="000B0F1D" w:rsidRDefault="00795312" w:rsidP="0079531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По состоянию на сегодняшнее число </w:t>
      </w:r>
      <w:r w:rsidRPr="000B0F1D">
        <w:rPr>
          <w:rFonts w:ascii="Liberation Serif" w:hAnsi="Liberation Serif" w:cs="Liberation Serif"/>
        </w:rPr>
        <w:t>работ</w:t>
      </w:r>
      <w:r>
        <w:rPr>
          <w:rFonts w:ascii="Liberation Serif" w:hAnsi="Liberation Serif" w:cs="Liberation Serif"/>
        </w:rPr>
        <w:t>ы</w:t>
      </w:r>
      <w:r w:rsidRPr="000B0F1D">
        <w:rPr>
          <w:rFonts w:ascii="Liberation Serif" w:hAnsi="Liberation Serif" w:cs="Liberation Serif"/>
        </w:rPr>
        <w:t xml:space="preserve"> по внесению изменений в проектную документацию «Система водоотведения поселка Ребристый Невьянского городского округа со строительством очистных сооружений произв</w:t>
      </w:r>
      <w:r>
        <w:rPr>
          <w:rFonts w:ascii="Liberation Serif" w:hAnsi="Liberation Serif" w:cs="Liberation Serif"/>
        </w:rPr>
        <w:t>одительностью 150 куб. м/сутки» не закончены.</w:t>
      </w:r>
    </w:p>
    <w:p w:rsidR="00795312" w:rsidRPr="00360FEC" w:rsidRDefault="00795312" w:rsidP="00795312">
      <w:pPr>
        <w:ind w:firstLine="708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В 2025</w:t>
      </w:r>
      <w:r w:rsidRPr="00360FEC">
        <w:rPr>
          <w:rFonts w:ascii="Liberation Serif" w:hAnsi="Liberation Serif"/>
        </w:rPr>
        <w:t xml:space="preserve"> году администрация Невьянского городского округа план</w:t>
      </w:r>
      <w:r>
        <w:rPr>
          <w:rFonts w:ascii="Liberation Serif" w:hAnsi="Liberation Serif"/>
        </w:rPr>
        <w:t xml:space="preserve">ирует подать заявку </w:t>
      </w:r>
      <w:r w:rsidRPr="00360FEC">
        <w:rPr>
          <w:rFonts w:ascii="Liberation Serif" w:hAnsi="Liberation Serif"/>
        </w:rPr>
        <w:t>на предоставление субсидий для выполнения строительно-монтажных работ.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  <w:b/>
        </w:rPr>
      </w:pPr>
    </w:p>
    <w:p w:rsidR="00360FEC" w:rsidRPr="00554ACC" w:rsidRDefault="00360FEC" w:rsidP="00360FEC">
      <w:pPr>
        <w:ind w:firstLine="708"/>
        <w:jc w:val="both"/>
        <w:rPr>
          <w:rFonts w:ascii="Liberation Serif" w:hAnsi="Liberation Serif"/>
          <w:b/>
        </w:rPr>
      </w:pPr>
      <w:proofErr w:type="spellStart"/>
      <w:r w:rsidRPr="00554ACC">
        <w:rPr>
          <w:rFonts w:ascii="Liberation Serif" w:hAnsi="Liberation Serif"/>
          <w:b/>
        </w:rPr>
        <w:t>п.п</w:t>
      </w:r>
      <w:proofErr w:type="spellEnd"/>
      <w:r w:rsidRPr="00554ACC">
        <w:rPr>
          <w:rFonts w:ascii="Liberation Serif" w:hAnsi="Liberation Serif"/>
          <w:b/>
        </w:rPr>
        <w:t xml:space="preserve">. 5.2. </w:t>
      </w:r>
      <w:r w:rsidRPr="00554ACC">
        <w:rPr>
          <w:rFonts w:ascii="Liberation Serif" w:eastAsia="Calibri" w:hAnsi="Liberation Serif"/>
          <w:b/>
          <w:lang w:eastAsia="en-US"/>
        </w:rPr>
        <w:t>(</w:t>
      </w:r>
      <w:r w:rsidRPr="00554ACC">
        <w:rPr>
          <w:rFonts w:ascii="Liberation Serif" w:hAnsi="Liberation Serif"/>
          <w:b/>
        </w:rPr>
        <w:t>Поручения Губернатора от 29.12.2017 № 37-ЕКпп)</w:t>
      </w:r>
    </w:p>
    <w:p w:rsidR="00360FEC" w:rsidRPr="00554ACC" w:rsidRDefault="00360FEC" w:rsidP="00360FEC">
      <w:pPr>
        <w:ind w:firstLine="708"/>
        <w:jc w:val="both"/>
        <w:rPr>
          <w:rFonts w:ascii="Liberation Serif" w:hAnsi="Liberation Serif"/>
          <w:b/>
        </w:rPr>
      </w:pPr>
      <w:r w:rsidRPr="00554ACC">
        <w:rPr>
          <w:rFonts w:ascii="Liberation Serif" w:hAnsi="Liberation Serif"/>
          <w:b/>
        </w:rPr>
        <w:t xml:space="preserve">Рассмотреть заявку администрации Невьянского городского округа на предоставление в 2020 году субсидий из областного бюджета для строительства объекта «Система водоотведения поселка </w:t>
      </w:r>
      <w:proofErr w:type="spellStart"/>
      <w:r w:rsidRPr="00554ACC">
        <w:rPr>
          <w:rFonts w:ascii="Liberation Serif" w:hAnsi="Liberation Serif"/>
          <w:b/>
        </w:rPr>
        <w:t>Таватуй</w:t>
      </w:r>
      <w:proofErr w:type="spellEnd"/>
      <w:r w:rsidRPr="00554ACC">
        <w:rPr>
          <w:rFonts w:ascii="Liberation Serif" w:hAnsi="Liberation Serif"/>
          <w:b/>
        </w:rPr>
        <w:t xml:space="preserve"> Невьянского городского округа»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года». </w:t>
      </w:r>
    </w:p>
    <w:p w:rsidR="00110881" w:rsidRPr="00554ACC" w:rsidRDefault="00110881" w:rsidP="00360FEC">
      <w:pPr>
        <w:ind w:firstLine="708"/>
        <w:jc w:val="both"/>
        <w:rPr>
          <w:rFonts w:ascii="Liberation Serif" w:hAnsi="Liberation Serif"/>
          <w:b/>
          <w:color w:val="FF0000"/>
        </w:rPr>
      </w:pPr>
    </w:p>
    <w:p w:rsidR="00795312" w:rsidRPr="00360FEC" w:rsidRDefault="00795312" w:rsidP="00795312">
      <w:pPr>
        <w:ind w:firstLine="708"/>
        <w:jc w:val="both"/>
        <w:rPr>
          <w:rFonts w:ascii="Liberation Serif" w:hAnsi="Liberation Serif"/>
        </w:rPr>
      </w:pPr>
      <w:r w:rsidRPr="00554ACC">
        <w:rPr>
          <w:rFonts w:ascii="Liberation Serif" w:hAnsi="Liberation Serif"/>
        </w:rPr>
        <w:t>Администрацией Невьянского городского проведена работа по передаче земельного участка из собственности Свердловской области в муниципальную собственность и в ноябре 2019 года зарегистрировано право собственности на земельный участок.</w:t>
      </w:r>
    </w:p>
    <w:p w:rsidR="00795312" w:rsidRDefault="00795312" w:rsidP="00795312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 В 2021 году</w:t>
      </w:r>
      <w:r>
        <w:rPr>
          <w:rFonts w:ascii="Liberation Serif" w:hAnsi="Liberation Serif"/>
        </w:rPr>
        <w:t xml:space="preserve"> заявка </w:t>
      </w:r>
      <w:r w:rsidRPr="00360FEC">
        <w:rPr>
          <w:rFonts w:ascii="Liberation Serif" w:hAnsi="Liberation Serif"/>
        </w:rPr>
        <w:t xml:space="preserve">на получение субсидий из областного бюджета не прошла отбор и была отклонена. </w:t>
      </w:r>
      <w:r>
        <w:rPr>
          <w:rFonts w:ascii="Liberation Serif" w:hAnsi="Liberation Serif"/>
        </w:rPr>
        <w:t xml:space="preserve"> </w:t>
      </w:r>
    </w:p>
    <w:p w:rsidR="00795312" w:rsidRDefault="00795312" w:rsidP="0079531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Министерством финансов Свердловской области в расходных полномочиях было предусмотрено финансирование на данный объект.</w:t>
      </w:r>
    </w:p>
    <w:p w:rsidR="00795312" w:rsidRPr="001509CB" w:rsidRDefault="00795312" w:rsidP="00795312">
      <w:pPr>
        <w:ind w:firstLine="708"/>
        <w:jc w:val="both"/>
        <w:rPr>
          <w:rFonts w:ascii="Liberation Serif" w:hAnsi="Liberation Serif"/>
        </w:rPr>
      </w:pPr>
      <w:r w:rsidRPr="001509CB">
        <w:rPr>
          <w:rFonts w:ascii="Liberation Serif" w:hAnsi="Liberation Serif" w:cs="Arial"/>
          <w:color w:val="000000"/>
        </w:rPr>
        <w:lastRenderedPageBreak/>
        <w:t>В бюджете Невьянского городского округа на 2025-2026 годы предусмотрены средства на выполнение строительно-монтажных работ (2025 – 98 92 млн рублей 2026 – 59 89 млн рублей)</w:t>
      </w:r>
      <w:r>
        <w:rPr>
          <w:rFonts w:ascii="Liberation Serif" w:hAnsi="Liberation Serif" w:cs="Arial"/>
          <w:color w:val="000000"/>
        </w:rPr>
        <w:t>.</w:t>
      </w:r>
    </w:p>
    <w:p w:rsidR="00795312" w:rsidRPr="00AA155A" w:rsidRDefault="00795312" w:rsidP="00795312">
      <w:pPr>
        <w:ind w:firstLine="708"/>
        <w:jc w:val="both"/>
        <w:rPr>
          <w:rFonts w:ascii="Liberation Serif" w:hAnsi="Liberation Serif"/>
        </w:rPr>
      </w:pPr>
      <w:r w:rsidRPr="00AA155A">
        <w:rPr>
          <w:rFonts w:ascii="Liberation Serif" w:hAnsi="Liberation Serif" w:cs="Liberation Serif"/>
        </w:rPr>
        <w:t xml:space="preserve">Ведётся подготовка документации для проведения аукционных процедур для выполнения работ по строительству объекта «Система водоотведения </w:t>
      </w:r>
      <w:r w:rsidRPr="00AA155A">
        <w:rPr>
          <w:rFonts w:ascii="Liberation Serif" w:hAnsi="Liberation Serif" w:cs="Liberation Serif"/>
        </w:rPr>
        <w:br/>
        <w:t xml:space="preserve">п. </w:t>
      </w:r>
      <w:proofErr w:type="spellStart"/>
      <w:r w:rsidRPr="00AA155A">
        <w:rPr>
          <w:rFonts w:ascii="Liberation Serif" w:hAnsi="Liberation Serif" w:cs="Liberation Serif"/>
        </w:rPr>
        <w:t>Таватуй</w:t>
      </w:r>
      <w:proofErr w:type="spellEnd"/>
      <w:r w:rsidRPr="00AA155A">
        <w:rPr>
          <w:rFonts w:ascii="Liberation Serif" w:hAnsi="Liberation Serif" w:cs="Liberation Serif"/>
        </w:rPr>
        <w:t xml:space="preserve"> Невьянского городского округа» в сумме </w:t>
      </w:r>
      <w:r w:rsidRPr="00AA155A">
        <w:rPr>
          <w:rFonts w:ascii="Liberation Serif" w:hAnsi="Liberation Serif" w:cs="Liberation Serif"/>
        </w:rPr>
        <w:br/>
        <w:t>155 480 712 руб. 00 коп. с началом выполнения работ в 2025 году.</w:t>
      </w:r>
    </w:p>
    <w:p w:rsidR="00360FEC" w:rsidRPr="00360FEC" w:rsidRDefault="00360FEC" w:rsidP="00E80CB4">
      <w:pPr>
        <w:ind w:firstLine="709"/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eastAsia="Calibri" w:hAnsi="Liberation Serif"/>
          <w:b/>
        </w:rPr>
      </w:pPr>
      <w:r w:rsidRPr="00360FEC">
        <w:rPr>
          <w:rFonts w:ascii="Liberation Serif" w:hAnsi="Liberation Serif"/>
          <w:b/>
        </w:rPr>
        <w:t xml:space="preserve">п.7.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>Поручения Губернатора от 29.12.2017 № 37-ЕКпп) Министерству строительства и развития инфраструктуры Свердловской области рассмотреть возможность строительства многоквартирного дома для работников бюджетных учреждений на территории Невьянского городского округа между улицей Матвеева и стадионом муниципального бюджетного общеобразовательного учреждения средней общеобразовательной школы № 1 Невьянского городского округа.</w:t>
      </w:r>
      <w:r w:rsidRPr="00360FEC">
        <w:rPr>
          <w:rFonts w:ascii="Liberation Serif" w:eastAsia="Calibri" w:hAnsi="Liberation Serif"/>
          <w:b/>
        </w:rPr>
        <w:t xml:space="preserve"> </w:t>
      </w:r>
    </w:p>
    <w:p w:rsidR="00360FEC" w:rsidRDefault="00360FEC" w:rsidP="00360FEC">
      <w:pPr>
        <w:ind w:firstLine="709"/>
        <w:jc w:val="both"/>
        <w:rPr>
          <w:rFonts w:ascii="Liberation Serif" w:hAnsi="Liberation Serif" w:cs="Liberation Serif"/>
          <w:b/>
        </w:rPr>
      </w:pPr>
      <w:r w:rsidRPr="00360FEC">
        <w:rPr>
          <w:rFonts w:ascii="Liberation Serif" w:hAnsi="Liberation Serif" w:cs="Liberation Serif"/>
          <w:b/>
        </w:rPr>
        <w:t xml:space="preserve">п.п.10.3. (Поручения Губернатора от 30.12.2019 № 26 – </w:t>
      </w:r>
      <w:proofErr w:type="spellStart"/>
      <w:r w:rsidRPr="00360FEC">
        <w:rPr>
          <w:rFonts w:ascii="Liberation Serif" w:hAnsi="Liberation Serif" w:cs="Liberation Serif"/>
          <w:b/>
        </w:rPr>
        <w:t>Екпп</w:t>
      </w:r>
      <w:proofErr w:type="spellEnd"/>
      <w:r w:rsidRPr="00360FEC">
        <w:rPr>
          <w:rFonts w:ascii="Liberation Serif" w:hAnsi="Liberation Serif" w:cs="Liberation Serif"/>
          <w:b/>
        </w:rPr>
        <w:t xml:space="preserve">) Подготовить проектно-сметную документацию на строительство многоквартирного жилого дома для работников бюджетных учреждений в городе Невьянске между улицей Матвеева и стадионом муниципального бюджетного общеобразовательного учреждения средней общеобразовательной школы № 1 Невьянского городского округа. </w:t>
      </w:r>
    </w:p>
    <w:p w:rsidR="00653BE6" w:rsidRDefault="00653BE6" w:rsidP="00653BE6">
      <w:pPr>
        <w:ind w:firstLine="709"/>
        <w:jc w:val="both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п. 8.2 (Поручения Губернатора от 18.05.2021 № 10-ЕКпп) Подготовить и направить необходимые документы для получения положительного заключения Министерства экономики и территориального развития Свердловской области об эффективности инвестиционного проекта «Многоквартирный жилой дом для работников бюджетных учреждений на территории города Невьянска между улицей Матвеева и стадионом муниципального бюджетного общеобразовательного учреждения средняя общеобразовательная школа № 1 Невьянского городского округа» и направить в Министерство строительства и развития Свердловской области и Министерство финансов Свердловской обращение с указанным заключением о рассмотрении возможности выделения денежных средств. </w:t>
      </w:r>
    </w:p>
    <w:p w:rsidR="00360FEC" w:rsidRPr="00110881" w:rsidRDefault="00360FEC" w:rsidP="00360F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color w:val="FF0000"/>
        </w:rPr>
      </w:pPr>
    </w:p>
    <w:p w:rsidR="00242413" w:rsidRPr="001D41B8" w:rsidRDefault="00A958D7" w:rsidP="0024241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="0040123D">
        <w:rPr>
          <w:rFonts w:ascii="Liberation Serif" w:hAnsi="Liberation Serif" w:cs="Liberation Serif"/>
        </w:rPr>
        <w:t xml:space="preserve"> </w:t>
      </w:r>
      <w:r w:rsidR="00242413" w:rsidRPr="001D41B8">
        <w:rPr>
          <w:rFonts w:ascii="Liberation Serif" w:hAnsi="Liberation Serif" w:cs="Liberation Serif"/>
        </w:rPr>
        <w:t xml:space="preserve">адрес Министерства экономики и территориального развития Свердловской области повторно направлен инвестиционный проект «Многоквартирный жилой дом, расположенный по адресу: Свердловская область, г. Невьянск, ул. Матвеева, 3» для получения заключения об эффективности инвестиционного проекта и 10.09.2024 за № 09-01-81/5381 получено письмо о необходимости устранения замечаний в инвестиционном проекте (17 пунктов). На сегодняшний день администрацией Невьянского городского округа, при взаимодействии с Министерством строительства и развития инфраструктуры Свердловской области, ведется совместная работа по устранению замечаний в инвестиционном проекте «Многоквартирный жилой </w:t>
      </w:r>
      <w:r w:rsidR="00242413" w:rsidRPr="001D41B8">
        <w:rPr>
          <w:rFonts w:ascii="Liberation Serif" w:hAnsi="Liberation Serif" w:cs="Liberation Serif"/>
        </w:rPr>
        <w:lastRenderedPageBreak/>
        <w:t xml:space="preserve">дом, расположенный по адресу: Свердловская область, г. Невьянск, ул. Матвеева, 3». </w:t>
      </w:r>
    </w:p>
    <w:p w:rsidR="00242413" w:rsidRPr="00360FEC" w:rsidRDefault="00242413" w:rsidP="00242413">
      <w:pPr>
        <w:jc w:val="both"/>
        <w:rPr>
          <w:rFonts w:ascii="Liberation Serif" w:hAnsi="Liberation Serif" w:cs="Liberation Serif"/>
        </w:rPr>
      </w:pPr>
    </w:p>
    <w:p w:rsidR="00360FEC" w:rsidRPr="00360FEC" w:rsidRDefault="00360FEC" w:rsidP="00360FEC">
      <w:pPr>
        <w:tabs>
          <w:tab w:val="left" w:pos="851"/>
        </w:tabs>
        <w:ind w:firstLine="709"/>
        <w:jc w:val="both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п. 12.5. (п.1.2) 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 xml:space="preserve">Поручения Губернатора от 29.12.2017 № 37-ЕКпп) Представить в Министерство общего и профессионального образования Свердловской области заявку на строительство теплого перехода из учебного корпуса муниципального бюджетного общеобразовательного учреждения средней общеобразовательной школы №1 Невьянского городского округа в здание, используемое для осуществления учебного процесса, и на восстановление мастерских в указанном здании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1296 - ПП. </w:t>
      </w:r>
    </w:p>
    <w:p w:rsidR="00360FEC" w:rsidRPr="00A92C10" w:rsidRDefault="00360FEC" w:rsidP="00360FEC">
      <w:pPr>
        <w:ind w:firstLine="709"/>
        <w:jc w:val="both"/>
        <w:rPr>
          <w:rFonts w:ascii="Liberation Serif" w:hAnsi="Liberation Serif" w:cs="Liberation Serif"/>
          <w:b/>
          <w:color w:val="FF0000"/>
        </w:rPr>
      </w:pPr>
      <w:r w:rsidRPr="00360FEC">
        <w:rPr>
          <w:rFonts w:ascii="Liberation Serif" w:hAnsi="Liberation Serif" w:cs="Liberation Serif"/>
          <w:b/>
        </w:rPr>
        <w:t xml:space="preserve">п.10.2. (1.2.,2.2.,3.2.) (Поручения Губернатора от 30.12.2019 № 26 – </w:t>
      </w:r>
      <w:proofErr w:type="spellStart"/>
      <w:r w:rsidRPr="00360FEC">
        <w:rPr>
          <w:rFonts w:ascii="Liberation Serif" w:hAnsi="Liberation Serif" w:cs="Liberation Serif"/>
          <w:b/>
        </w:rPr>
        <w:t>Екпп</w:t>
      </w:r>
      <w:proofErr w:type="spellEnd"/>
      <w:r w:rsidRPr="00360FEC">
        <w:rPr>
          <w:rFonts w:ascii="Liberation Serif" w:hAnsi="Liberation Serif" w:cs="Liberation Serif"/>
          <w:b/>
        </w:rPr>
        <w:t xml:space="preserve">)  Подготовить проектно-сметную документацию и представить в Министерство образования и молодежной политики Свердловской области заявку на строительство </w:t>
      </w:r>
      <w:proofErr w:type="spellStart"/>
      <w:r w:rsidRPr="00360FEC">
        <w:rPr>
          <w:rFonts w:ascii="Liberation Serif" w:hAnsi="Liberation Serif" w:cs="Liberation Serif"/>
          <w:b/>
        </w:rPr>
        <w:t>пристроя</w:t>
      </w:r>
      <w:proofErr w:type="spellEnd"/>
      <w:r w:rsidRPr="00360FEC">
        <w:rPr>
          <w:rFonts w:ascii="Liberation Serif" w:hAnsi="Liberation Serif" w:cs="Liberation Serif"/>
          <w:b/>
        </w:rPr>
        <w:t xml:space="preserve">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кабинета, в соответствии с порядком отбора муниципальных образований, расположенных на территории Свердловской области,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1296-ПП. 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  <w:b/>
          <w:color w:val="FF0000"/>
        </w:rPr>
      </w:pPr>
    </w:p>
    <w:p w:rsidR="00277A38" w:rsidRPr="0092060F" w:rsidRDefault="00277A38" w:rsidP="00277A38">
      <w:pPr>
        <w:suppressAutoHyphens/>
        <w:ind w:firstLine="567"/>
        <w:jc w:val="both"/>
        <w:rPr>
          <w:rFonts w:ascii="Liberation Serif" w:hAnsi="Liberation Serif"/>
        </w:rPr>
      </w:pPr>
      <w:r w:rsidRPr="0092060F">
        <w:rPr>
          <w:rFonts w:ascii="Liberation Serif" w:hAnsi="Liberation Serif"/>
        </w:rPr>
        <w:t>После согласования с Управлением государственной охраны объектов культурного наследия Свердловской области МБОУ СОШ № 1 Невьянского ГО и получения задания, заключен контракт на разработку проекта границ территории объекта культурного наследия регионального значения «Здание гимназии – бывший купеческий особняк», расположенного по адресу: Свердловская область, г. Невьянск, ул. Карла Маркса, д. 6. Контракт исполнен, границы изменены.</w:t>
      </w:r>
    </w:p>
    <w:p w:rsidR="00277A38" w:rsidRPr="0092060F" w:rsidRDefault="00277A38" w:rsidP="00277A38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92060F">
        <w:rPr>
          <w:rFonts w:ascii="Liberation Serif" w:hAnsi="Liberation Serif" w:cs="Liberation Serif"/>
        </w:rPr>
        <w:t xml:space="preserve">Объект капитального строительства «Строительство </w:t>
      </w:r>
      <w:proofErr w:type="spellStart"/>
      <w:r w:rsidRPr="0092060F">
        <w:rPr>
          <w:rFonts w:ascii="Liberation Serif" w:hAnsi="Liberation Serif" w:cs="Liberation Serif"/>
        </w:rPr>
        <w:t>пристроя</w:t>
      </w:r>
      <w:proofErr w:type="spellEnd"/>
      <w:r w:rsidRPr="0092060F">
        <w:rPr>
          <w:rFonts w:ascii="Liberation Serif" w:hAnsi="Liberation Serif" w:cs="Liberation Serif"/>
        </w:rPr>
        <w:t xml:space="preserve">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округа» включен перечень перспективных объектов капитального строительства </w:t>
      </w:r>
      <w:r w:rsidRPr="0092060F">
        <w:rPr>
          <w:rFonts w:ascii="Liberation Serif" w:hAnsi="Liberation Serif" w:cs="Liberation Serif"/>
        </w:rPr>
        <w:lastRenderedPageBreak/>
        <w:t>Министерства образования и молодежной политики Свердловской области. В дальнейшем в связи с изменениями в государственной программе Свердловской области «Реализация основных направлений государственной политики в строительном комплексе Свердловской области, утвержденной постановлением Правительства Свердловской области от 24.10.2013 № 1296-ПП, отбор муниципальных образований, расположенных в Свердловской области с целью предоставления субсидий из областного бюджета местным бюджетам на строительство и реконструкцию объектов муниципальной собственности будет производиться среди муниципальных образований, объекты строительства муниципальной собственности которых внесены в отраслевые перечни. Определен новый подход к проведению отбора, в соответствии с которым представление заявок муниципальными образованиями на участие в отборе в Министерство образования и молодежной политики Свердловской области более не требуется.</w:t>
      </w:r>
    </w:p>
    <w:p w:rsidR="00277A38" w:rsidRPr="0092060F" w:rsidRDefault="00277A38" w:rsidP="00277A38">
      <w:pPr>
        <w:suppressAutoHyphens/>
        <w:ind w:firstLine="709"/>
        <w:jc w:val="both"/>
        <w:rPr>
          <w:rFonts w:ascii="Liberation Serif" w:hAnsi="Liberation Serif" w:cs="Liberation Serif"/>
        </w:rPr>
      </w:pPr>
      <w:r w:rsidRPr="0092060F">
        <w:rPr>
          <w:rFonts w:ascii="Liberation Serif" w:hAnsi="Liberation Serif" w:cs="Liberation Serif"/>
        </w:rPr>
        <w:t>В ходе подготовки инвестиционного проекта на вышеуказанный объект капитального строительства возникли сложности ввиду отсутствия проекта-аналога. Поэтому укрупненный расчет стоимости проектирования и строительства необходимо было проводить индивидуально. В настоящее время завершена работа по подготовке исходных данных (укрупненный расчет стоимости, задание технического заказчика на проектирование, графические и картографические материалы), необходимых для разработки инвестиционного проекта. В декабре 2024 года инвестиционный проект будет направлен для согласования в Министерство образования и молодежной политики Свердловской области. Далее после получения согласования инвестиционный проект будет направлен в Министерство экономики и территориального развития Свердловской области с целью проведения проверки на предмет эффективности использования средств областного бюджета, направляемых на капитальные вложения.</w:t>
      </w:r>
    </w:p>
    <w:p w:rsidR="00277A38" w:rsidRDefault="00277A38" w:rsidP="00277A38">
      <w:pPr>
        <w:suppressAutoHyphens/>
        <w:ind w:firstLine="709"/>
        <w:jc w:val="both"/>
        <w:rPr>
          <w:rFonts w:ascii="Liberation Serif" w:hAnsi="Liberation Serif" w:cs="Liberation Serif"/>
        </w:rPr>
      </w:pPr>
    </w:p>
    <w:p w:rsidR="00360FEC" w:rsidRPr="00360FEC" w:rsidRDefault="00360FEC" w:rsidP="00360FEC">
      <w:pPr>
        <w:suppressAutoHyphens/>
        <w:ind w:firstLine="567"/>
        <w:jc w:val="both"/>
        <w:rPr>
          <w:rFonts w:ascii="Liberation Serif" w:hAnsi="Liberation Serif"/>
          <w:strike/>
        </w:rPr>
      </w:pPr>
    </w:p>
    <w:p w:rsidR="00360FEC" w:rsidRPr="00A92C10" w:rsidRDefault="00360FEC" w:rsidP="00360FEC">
      <w:pPr>
        <w:ind w:firstLine="708"/>
        <w:contextualSpacing/>
        <w:jc w:val="both"/>
        <w:rPr>
          <w:rFonts w:ascii="Liberation Serif" w:hAnsi="Liberation Serif"/>
          <w:b/>
          <w:color w:val="FF0000"/>
        </w:rPr>
      </w:pPr>
      <w:r w:rsidRPr="00360FEC">
        <w:rPr>
          <w:rFonts w:ascii="Liberation Serif" w:hAnsi="Liberation Serif"/>
          <w:b/>
          <w:i/>
        </w:rPr>
        <w:t xml:space="preserve">(отдельное поручение). </w:t>
      </w:r>
      <w:r w:rsidRPr="00360FEC">
        <w:rPr>
          <w:rFonts w:ascii="Liberation Serif" w:hAnsi="Liberation Serif"/>
          <w:b/>
        </w:rPr>
        <w:t xml:space="preserve">Рассмотреть заявку Администрации Невьянского городского округа на строительство </w:t>
      </w:r>
      <w:proofErr w:type="spellStart"/>
      <w:r w:rsidRPr="00360FEC">
        <w:rPr>
          <w:rFonts w:ascii="Liberation Serif" w:hAnsi="Liberation Serif"/>
          <w:b/>
        </w:rPr>
        <w:t>пристроя</w:t>
      </w:r>
      <w:proofErr w:type="spellEnd"/>
      <w:r w:rsidRPr="00360FEC">
        <w:rPr>
          <w:rFonts w:ascii="Liberation Serif" w:hAnsi="Liberation Serif"/>
          <w:b/>
        </w:rPr>
        <w:t xml:space="preserve"> к зданию муниципального бюджетного общеобразовательного учреждения средней общеобразовательной школы поселка Аять в 2018-2019 годах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года».) </w:t>
      </w:r>
      <w:r w:rsidR="00A92C10">
        <w:rPr>
          <w:rFonts w:ascii="Liberation Serif" w:hAnsi="Liberation Serif"/>
          <w:b/>
        </w:rPr>
        <w:t xml:space="preserve"> </w:t>
      </w:r>
    </w:p>
    <w:p w:rsidR="00360FEC" w:rsidRPr="00360FEC" w:rsidRDefault="00360FEC" w:rsidP="00360FEC">
      <w:pPr>
        <w:shd w:val="clear" w:color="auto" w:fill="FFFFFF"/>
        <w:ind w:right="-1" w:firstLine="709"/>
        <w:jc w:val="both"/>
        <w:rPr>
          <w:rFonts w:ascii="Liberation Serif" w:hAnsi="Liberation Serif" w:cs="Liberation Serif"/>
          <w:b/>
          <w:color w:val="C00000"/>
        </w:rPr>
      </w:pPr>
    </w:p>
    <w:p w:rsidR="00277A38" w:rsidRDefault="00277A38" w:rsidP="00277A38">
      <w:pPr>
        <w:tabs>
          <w:tab w:val="left" w:pos="7380"/>
        </w:tabs>
        <w:ind w:firstLine="709"/>
        <w:jc w:val="both"/>
        <w:rPr>
          <w:rFonts w:ascii="Liberation Serif" w:hAnsi="Liberation Serif" w:cs="Liberation Serif"/>
        </w:rPr>
      </w:pPr>
      <w:r w:rsidRPr="0092060F">
        <w:rPr>
          <w:rFonts w:ascii="Liberation Serif" w:hAnsi="Liberation Serif" w:cs="Liberation Serif"/>
        </w:rPr>
        <w:t xml:space="preserve">Объект капитального строительства «Здание спортивного зала для школы в поселке Аять, расположенного по адресу: Свердловская область, Невьянский городской округ, поселок Аять, улица Ленина, № 8» включен в отраслевой перечень перспективных объектов капитального строительства Министерства </w:t>
      </w:r>
      <w:r w:rsidRPr="0092060F">
        <w:rPr>
          <w:rFonts w:ascii="Liberation Serif" w:hAnsi="Liberation Serif" w:cs="Liberation Serif"/>
        </w:rPr>
        <w:lastRenderedPageBreak/>
        <w:t>образования и молодежной политики Свердловской области. Инвестиционный проект на вышеуказанный объект получил согласование от Министерства образования и молодежной политики Свердловской области. В соответствии с письмом Министерства строительства и развития инфраструктуры Свердловской области проведена работа по внесению изменений в техническое задание на объект капитального строительства. В настоящее время инвестиционной проект направлен в Министерство экономики и территориального развития Свердловской области с целью проведения проверки на предмет эффективности использования средств областного бюджета, направляемых на капитальные вложения.</w:t>
      </w:r>
    </w:p>
    <w:p w:rsidR="00360FEC" w:rsidRPr="00360FEC" w:rsidRDefault="00360FEC" w:rsidP="00360FEC">
      <w:pPr>
        <w:tabs>
          <w:tab w:val="left" w:pos="0"/>
        </w:tabs>
        <w:contextualSpacing/>
        <w:jc w:val="both"/>
        <w:rPr>
          <w:rFonts w:ascii="Liberation Serif" w:eastAsia="Calibri" w:hAnsi="Liberation Serif"/>
          <w:color w:val="C00000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п. 14.2. (Поручения Губернатора от 29.12.2017 № 37-ЕКпп) Подготовить и направить в Министерство культуры Свердловской области заявку с приложением необходимых документов на проведение ремонтных работ Наклонной башни Демидовых.  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color w:val="FF0000"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 xml:space="preserve">Во исполнение поручения Губернатора Свердловской области                   Е.В. </w:t>
      </w:r>
      <w:proofErr w:type="spellStart"/>
      <w:r w:rsidRPr="00360FEC">
        <w:rPr>
          <w:rFonts w:ascii="Liberation Serif" w:eastAsia="Calibri" w:hAnsi="Liberation Serif"/>
          <w:lang w:eastAsia="en-US"/>
        </w:rPr>
        <w:t>Куйвашева</w:t>
      </w:r>
      <w:proofErr w:type="spellEnd"/>
      <w:r w:rsidRPr="00360FEC">
        <w:rPr>
          <w:rFonts w:ascii="Liberation Serif" w:eastAsia="Calibri" w:hAnsi="Liberation Serif"/>
          <w:lang w:eastAsia="en-US"/>
        </w:rPr>
        <w:t xml:space="preserve"> от 29.12.2017 № 37-ЕКпп 30.10.2018 ГАУК СО «НГИАМ» были выделены финансовые средства в сумме 7100,00 тыс. рублей на</w:t>
      </w:r>
      <w:r w:rsidRPr="00360FEC">
        <w:rPr>
          <w:rFonts w:ascii="Liberation Serif" w:eastAsia="Calibri" w:hAnsi="Liberation Serif"/>
          <w:lang w:val="en-US" w:eastAsia="en-US"/>
        </w:rPr>
        <w:t> </w:t>
      </w:r>
      <w:r w:rsidRPr="00360FEC">
        <w:rPr>
          <w:rFonts w:ascii="Liberation Serif" w:eastAsia="Calibri" w:hAnsi="Liberation Serif"/>
          <w:lang w:eastAsia="en-US"/>
        </w:rPr>
        <w:t xml:space="preserve">разработку проекта реставрации Наклонной башни Демидовых. 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 xml:space="preserve">Работы по разработке научно-проектной документации на ремонт объекта культурного наследия федерального значения «Наклонная башня Демидовых», расположенного по адресу: Свердловская область, г. Невьянск, сквер Демидовых, 3 согласно договору, заключенному по итогам проведения конкурсных процедур, выполнены с </w:t>
      </w:r>
      <w:r w:rsidRPr="00360FEC">
        <w:rPr>
          <w:rFonts w:ascii="Liberation Serif" w:hAnsi="Liberation Serif"/>
          <w:lang w:eastAsia="en-US"/>
        </w:rPr>
        <w:t>ООО «Наследие» (рук. Е.В. Чурилин). Акты выполненных работ подписаны 28.12.2019.</w:t>
      </w:r>
    </w:p>
    <w:p w:rsidR="00360FEC" w:rsidRPr="00360FEC" w:rsidRDefault="00D62C6B" w:rsidP="00360FEC">
      <w:pPr>
        <w:ind w:right="140" w:firstLine="709"/>
        <w:contextualSpacing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Ремонтные работы</w:t>
      </w:r>
      <w:r w:rsidR="00CA3955">
        <w:rPr>
          <w:rFonts w:ascii="Liberation Serif" w:hAnsi="Liberation Serif"/>
          <w:lang w:eastAsia="en-US"/>
        </w:rPr>
        <w:t xml:space="preserve"> </w:t>
      </w:r>
      <w:r>
        <w:rPr>
          <w:rFonts w:ascii="Liberation Serif" w:hAnsi="Liberation Serif"/>
          <w:lang w:eastAsia="en-US"/>
        </w:rPr>
        <w:t>начнутся в</w:t>
      </w:r>
      <w:r w:rsidR="00CA3955">
        <w:rPr>
          <w:rFonts w:ascii="Liberation Serif" w:hAnsi="Liberation Serif"/>
          <w:lang w:eastAsia="en-US"/>
        </w:rPr>
        <w:t xml:space="preserve"> 2025</w:t>
      </w:r>
      <w:r w:rsidR="00360FEC" w:rsidRPr="00360FEC">
        <w:rPr>
          <w:rFonts w:ascii="Liberation Serif" w:hAnsi="Liberation Serif"/>
          <w:lang w:eastAsia="en-US"/>
        </w:rPr>
        <w:t xml:space="preserve"> году</w:t>
      </w:r>
      <w:r>
        <w:rPr>
          <w:rFonts w:ascii="Liberation Serif" w:hAnsi="Liberation Serif"/>
          <w:lang w:eastAsia="en-US"/>
        </w:rPr>
        <w:t>.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hAnsi="Liberation Serif"/>
          <w:lang w:eastAsia="en-US"/>
        </w:rPr>
      </w:pPr>
    </w:p>
    <w:p w:rsidR="00360FEC" w:rsidRPr="001E02F1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  <w:b/>
          <w:color w:val="FF0000"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>. 6.2.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04.09.2023 № 9-ЕКпп)</w:t>
      </w:r>
      <w:r w:rsidRPr="00360FEC">
        <w:rPr>
          <w:rFonts w:ascii="Liberation Serif" w:hAnsi="Liberation Serif" w:cs="Liberation Serif"/>
          <w:b/>
        </w:rPr>
        <w:t xml:space="preserve"> Разработать проектно-сметную документацию на ремонт автомобильных дорог общего пользования местного значения по ул. Горького и ул. Свердлова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1E02F1">
        <w:rPr>
          <w:rFonts w:ascii="Liberation Serif" w:hAnsi="Liberation Serif" w:cs="Liberation Serif"/>
          <w:b/>
          <w:color w:val="FF0000"/>
        </w:rPr>
        <w:t xml:space="preserve">   </w:t>
      </w:r>
      <w:r w:rsidRPr="001E02F1">
        <w:rPr>
          <w:rFonts w:ascii="Liberation Serif" w:hAnsi="Liberation Serif"/>
          <w:b/>
          <w:color w:val="FF0000"/>
          <w:highlight w:val="yellow"/>
        </w:rPr>
        <w:t xml:space="preserve">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  <w:b/>
        </w:rPr>
      </w:pPr>
    </w:p>
    <w:p w:rsidR="00360FEC" w:rsidRPr="00653BE6" w:rsidRDefault="00FF60AD" w:rsidP="00360FEC">
      <w:pPr>
        <w:ind w:firstLine="709"/>
        <w:jc w:val="both"/>
        <w:rPr>
          <w:rFonts w:ascii="Liberation Serif" w:hAnsi="Liberation Serif" w:cs="Liberation Serif"/>
        </w:rPr>
      </w:pPr>
      <w:r w:rsidRPr="0092060F">
        <w:rPr>
          <w:rFonts w:ascii="Liberation Serif" w:hAnsi="Liberation Serif" w:cs="Liberation Serif"/>
        </w:rPr>
        <w:t>По данному поручению предусмотрено ф</w:t>
      </w:r>
      <w:r w:rsidR="00360FEC" w:rsidRPr="0092060F">
        <w:rPr>
          <w:rFonts w:ascii="Liberation Serif" w:hAnsi="Liberation Serif" w:cs="Liberation Serif"/>
        </w:rPr>
        <w:t>инансирование в размере 8 237,0 тыс. руб</w:t>
      </w:r>
      <w:r w:rsidR="00360FEC" w:rsidRPr="00653BE6">
        <w:rPr>
          <w:rFonts w:ascii="Liberation Serif" w:hAnsi="Liberation Serif" w:cs="Liberation Serif"/>
        </w:rPr>
        <w:t>.</w:t>
      </w:r>
      <w:r w:rsidR="002621C1" w:rsidRPr="00653BE6">
        <w:rPr>
          <w:rFonts w:ascii="Liberation Serif" w:hAnsi="Liberation Serif" w:cs="Liberation Serif"/>
        </w:rPr>
        <w:t xml:space="preserve"> </w:t>
      </w:r>
      <w:r w:rsidR="00653BE6" w:rsidRPr="00653BE6">
        <w:rPr>
          <w:rFonts w:ascii="Liberation Serif" w:hAnsi="Liberation Serif" w:cs="Liberation Serif"/>
        </w:rPr>
        <w:t>в 2024 году с оплатой в 2025 году.</w:t>
      </w:r>
    </w:p>
    <w:p w:rsidR="00311E0A" w:rsidRDefault="003634D5" w:rsidP="00D93AD8">
      <w:pPr>
        <w:ind w:firstLine="709"/>
        <w:jc w:val="both"/>
      </w:pPr>
      <w:r w:rsidRPr="0092060F">
        <w:t xml:space="preserve">На сегодняшний день разработана </w:t>
      </w:r>
      <w:proofErr w:type="spellStart"/>
      <w:r w:rsidRPr="0092060F">
        <w:t>проектно</w:t>
      </w:r>
      <w:proofErr w:type="spellEnd"/>
      <w:r w:rsidRPr="0092060F">
        <w:t xml:space="preserve"> - сметная документация на капитальный ремонт автомобильной дороги по улицам Горького, Свердлова в </w:t>
      </w:r>
      <w:r w:rsidR="00311E0A">
        <w:br/>
      </w:r>
      <w:r w:rsidRPr="0092060F">
        <w:t xml:space="preserve">с. </w:t>
      </w:r>
      <w:proofErr w:type="spellStart"/>
      <w:r w:rsidRPr="0092060F">
        <w:t>Шайдуриха</w:t>
      </w:r>
      <w:proofErr w:type="spellEnd"/>
      <w:r w:rsidRPr="0092060F">
        <w:t xml:space="preserve"> Свердловской области». Стоимость реализации объекта согласно сводного сметного расчета составляет 352 405 750 (Триста пятьдесят два миллиона четыреста пять тысяч семьсот пятьдесят) рублей 00 копеек. </w:t>
      </w:r>
    </w:p>
    <w:p w:rsidR="003634D5" w:rsidRPr="0092060F" w:rsidRDefault="00311E0A" w:rsidP="00D93AD8">
      <w:pPr>
        <w:ind w:firstLine="709"/>
        <w:jc w:val="both"/>
        <w:rPr>
          <w:rFonts w:ascii="Liberation Serif" w:hAnsi="Liberation Serif" w:cs="Liberation Serif"/>
        </w:rPr>
      </w:pPr>
      <w:proofErr w:type="spellStart"/>
      <w:r>
        <w:t>П</w:t>
      </w:r>
      <w:r w:rsidR="003634D5" w:rsidRPr="0092060F">
        <w:t>роектно</w:t>
      </w:r>
      <w:proofErr w:type="spellEnd"/>
      <w:r w:rsidR="003634D5" w:rsidRPr="0092060F">
        <w:t xml:space="preserve"> – сметная документация проходит государственную экспертизу в ГАУ СО «Управление государственной экспертизы».</w:t>
      </w:r>
    </w:p>
    <w:p w:rsidR="00360FEC" w:rsidRPr="0092060F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B547EF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proofErr w:type="spellStart"/>
      <w:r w:rsidRPr="0092060F">
        <w:rPr>
          <w:rFonts w:ascii="Liberation Serif" w:hAnsi="Liberation Serif" w:cs="Liberation Serif"/>
          <w:b/>
        </w:rPr>
        <w:lastRenderedPageBreak/>
        <w:t>п.п</w:t>
      </w:r>
      <w:proofErr w:type="spellEnd"/>
      <w:r w:rsidRPr="0092060F">
        <w:rPr>
          <w:rFonts w:ascii="Liberation Serif" w:hAnsi="Liberation Serif" w:cs="Liberation Serif"/>
          <w:b/>
        </w:rPr>
        <w:t xml:space="preserve">. 6.3. </w:t>
      </w:r>
      <w:r w:rsidRPr="0092060F">
        <w:rPr>
          <w:rFonts w:ascii="Liberation Serif" w:eastAsia="Calibri" w:hAnsi="Liberation Serif"/>
          <w:b/>
          <w:lang w:eastAsia="en-US"/>
        </w:rPr>
        <w:t xml:space="preserve">(Поручения Губернатора от 04.09.2023 № 9-ЕКпп) </w:t>
      </w:r>
      <w:r w:rsidRPr="0092060F">
        <w:rPr>
          <w:rFonts w:ascii="Liberation Serif" w:hAnsi="Liberation Serif" w:cs="Liberation Serif"/>
          <w:b/>
        </w:rPr>
        <w:t xml:space="preserve">Обеспечить предоставление единовременной выплаты в целях приобретения пиломатериалов гражданами – правообладателями земельных участков для восстановления домовладений, утраченных в результате пожара в селе </w:t>
      </w:r>
      <w:proofErr w:type="spellStart"/>
      <w:r w:rsidRPr="0092060F">
        <w:rPr>
          <w:rFonts w:ascii="Liberation Serif" w:hAnsi="Liberation Serif" w:cs="Liberation Serif"/>
          <w:b/>
        </w:rPr>
        <w:t>Шайдуриха</w:t>
      </w:r>
      <w:proofErr w:type="spellEnd"/>
      <w:r w:rsidRPr="0092060F">
        <w:rPr>
          <w:rFonts w:ascii="Liberation Serif" w:hAnsi="Liberation Serif" w:cs="Liberation Serif"/>
          <w:b/>
        </w:rPr>
        <w:t xml:space="preserve">. </w:t>
      </w:r>
      <w:r w:rsidR="001E02F1" w:rsidRPr="0092060F">
        <w:rPr>
          <w:rFonts w:ascii="Liberation Serif" w:hAnsi="Liberation Serif" w:cs="Liberation Serif"/>
          <w:b/>
        </w:rPr>
        <w:t xml:space="preserve"> </w:t>
      </w:r>
    </w:p>
    <w:p w:rsidR="00D62C6B" w:rsidRPr="0092060F" w:rsidRDefault="00D62C6B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92060F" w:rsidRDefault="00360FEC" w:rsidP="00360F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r w:rsidRPr="0092060F">
        <w:rPr>
          <w:rFonts w:ascii="Liberation Serif" w:hAnsi="Liberation Serif" w:cs="Liberation Serif"/>
        </w:rPr>
        <w:t>В соответствии с распоряжением Правительства Свердловской области от 21.07.2023 № 457-РП «О выделении средств из резервного фонда Правительства Свердловской области для предоставления иного межбюджетного трансферта бюджету Невьянского городского округа» выделено 15 600 тыс. руб.  Единовременная выплату должны получить 29 граждан.</w:t>
      </w:r>
    </w:p>
    <w:p w:rsidR="00360FEC" w:rsidRPr="0092060F" w:rsidRDefault="00F7293C" w:rsidP="00360FEC">
      <w:pPr>
        <w:ind w:firstLine="709"/>
        <w:jc w:val="both"/>
        <w:rPr>
          <w:rFonts w:ascii="Liberation Serif" w:hAnsi="Liberation Serif" w:cs="Liberation Serif"/>
        </w:rPr>
      </w:pPr>
      <w:r w:rsidRPr="0092060F">
        <w:rPr>
          <w:rFonts w:ascii="Liberation Serif" w:hAnsi="Liberation Serif" w:cs="Liberation Serif"/>
        </w:rPr>
        <w:t xml:space="preserve">  По состоянию на 20.12.2024</w:t>
      </w:r>
      <w:r w:rsidR="00A641DB" w:rsidRPr="0092060F">
        <w:rPr>
          <w:rFonts w:ascii="Liberation Serif" w:hAnsi="Liberation Serif" w:cs="Liberation Serif"/>
        </w:rPr>
        <w:t xml:space="preserve"> выплата произведена 28</w:t>
      </w:r>
      <w:r w:rsidR="00360FEC" w:rsidRPr="0092060F">
        <w:rPr>
          <w:rFonts w:ascii="Liberation Serif" w:hAnsi="Liberation Serif" w:cs="Liberation Serif"/>
        </w:rPr>
        <w:t xml:space="preserve"> гр</w:t>
      </w:r>
      <w:r w:rsidR="00A641DB" w:rsidRPr="0092060F">
        <w:rPr>
          <w:rFonts w:ascii="Liberation Serif" w:hAnsi="Liberation Serif" w:cs="Liberation Serif"/>
        </w:rPr>
        <w:t>ажданам на общую сумму 13 8</w:t>
      </w:r>
      <w:r w:rsidR="00360FEC" w:rsidRPr="0092060F">
        <w:rPr>
          <w:rFonts w:ascii="Liberation Serif" w:hAnsi="Liberation Serif" w:cs="Liberation Serif"/>
        </w:rPr>
        <w:t xml:space="preserve">00 тыс. руб.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92060F">
        <w:rPr>
          <w:rFonts w:ascii="Liberation Serif" w:hAnsi="Liberation Serif" w:cs="Liberation Serif"/>
        </w:rPr>
        <w:t>После оформления соответствующих документов</w:t>
      </w:r>
      <w:r w:rsidR="00A641DB" w:rsidRPr="0092060F">
        <w:rPr>
          <w:rFonts w:ascii="Liberation Serif" w:hAnsi="Liberation Serif" w:cs="Liberation Serif"/>
        </w:rPr>
        <w:t xml:space="preserve"> выплата будет произведена еще 1 гражданину, который</w:t>
      </w:r>
      <w:r w:rsidRPr="0092060F">
        <w:rPr>
          <w:rFonts w:ascii="Liberation Serif" w:hAnsi="Liberation Serif" w:cs="Liberation Serif"/>
        </w:rPr>
        <w:t xml:space="preserve"> оформляют документы вступления в право наследования.</w:t>
      </w:r>
      <w:r w:rsidRPr="00360FEC">
        <w:rPr>
          <w:rFonts w:ascii="Liberation Serif" w:hAnsi="Liberation Serif" w:cs="Liberation Serif"/>
        </w:rPr>
        <w:t xml:space="preserve">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sectPr w:rsidR="00360FEC" w:rsidRPr="00360FEC" w:rsidSect="0036071A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47" w:rsidRDefault="00045947" w:rsidP="0045537F">
      <w:r>
        <w:separator/>
      </w:r>
    </w:p>
  </w:endnote>
  <w:endnote w:type="continuationSeparator" w:id="0">
    <w:p w:rsidR="00045947" w:rsidRDefault="00045947" w:rsidP="004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47" w:rsidRDefault="00045947" w:rsidP="0045537F">
      <w:r>
        <w:separator/>
      </w:r>
    </w:p>
  </w:footnote>
  <w:footnote w:type="continuationSeparator" w:id="0">
    <w:p w:rsidR="00045947" w:rsidRDefault="00045947" w:rsidP="0045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23796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483123" w:rsidRPr="00FB4FB3" w:rsidRDefault="00483123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FB4FB3">
          <w:rPr>
            <w:rFonts w:ascii="Liberation Serif" w:hAnsi="Liberation Serif"/>
            <w:sz w:val="24"/>
            <w:szCs w:val="24"/>
          </w:rPr>
          <w:fldChar w:fldCharType="begin"/>
        </w:r>
        <w:r w:rsidRPr="00FB4FB3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B4FB3">
          <w:rPr>
            <w:rFonts w:ascii="Liberation Serif" w:hAnsi="Liberation Serif"/>
            <w:sz w:val="24"/>
            <w:szCs w:val="24"/>
          </w:rPr>
          <w:fldChar w:fldCharType="separate"/>
        </w:r>
        <w:r w:rsidR="001A7401">
          <w:rPr>
            <w:rFonts w:ascii="Liberation Serif" w:hAnsi="Liberation Serif"/>
            <w:noProof/>
            <w:sz w:val="24"/>
            <w:szCs w:val="24"/>
          </w:rPr>
          <w:t>7</w:t>
        </w:r>
        <w:r w:rsidRPr="00FB4FB3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45537F" w:rsidRPr="00FB4FB3" w:rsidRDefault="0045537F">
    <w:pPr>
      <w:pStyle w:val="a3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7F"/>
    <w:rsid w:val="00016573"/>
    <w:rsid w:val="00023C6D"/>
    <w:rsid w:val="00045947"/>
    <w:rsid w:val="00090571"/>
    <w:rsid w:val="000B0F1D"/>
    <w:rsid w:val="000B79D4"/>
    <w:rsid w:val="000C3BCB"/>
    <w:rsid w:val="000D0D14"/>
    <w:rsid w:val="000F39BB"/>
    <w:rsid w:val="001024B4"/>
    <w:rsid w:val="00110881"/>
    <w:rsid w:val="001509CB"/>
    <w:rsid w:val="00155ED9"/>
    <w:rsid w:val="00162491"/>
    <w:rsid w:val="001878F7"/>
    <w:rsid w:val="001A0F22"/>
    <w:rsid w:val="001A7401"/>
    <w:rsid w:val="001D6697"/>
    <w:rsid w:val="001E02F1"/>
    <w:rsid w:val="001E6397"/>
    <w:rsid w:val="00230B3F"/>
    <w:rsid w:val="00242413"/>
    <w:rsid w:val="0024329C"/>
    <w:rsid w:val="002621C1"/>
    <w:rsid w:val="00265234"/>
    <w:rsid w:val="0027482B"/>
    <w:rsid w:val="00277A38"/>
    <w:rsid w:val="00290072"/>
    <w:rsid w:val="002A3B3A"/>
    <w:rsid w:val="00300D13"/>
    <w:rsid w:val="00311E0A"/>
    <w:rsid w:val="003353DA"/>
    <w:rsid w:val="0036071A"/>
    <w:rsid w:val="00360FEC"/>
    <w:rsid w:val="003634D5"/>
    <w:rsid w:val="00375343"/>
    <w:rsid w:val="00381B4F"/>
    <w:rsid w:val="00384367"/>
    <w:rsid w:val="00386091"/>
    <w:rsid w:val="0040123D"/>
    <w:rsid w:val="00411B75"/>
    <w:rsid w:val="0045537F"/>
    <w:rsid w:val="004763F8"/>
    <w:rsid w:val="00483123"/>
    <w:rsid w:val="004D68EE"/>
    <w:rsid w:val="005241A3"/>
    <w:rsid w:val="005326B8"/>
    <w:rsid w:val="00554ACC"/>
    <w:rsid w:val="00597E6F"/>
    <w:rsid w:val="005B1C90"/>
    <w:rsid w:val="005C61FB"/>
    <w:rsid w:val="005E767B"/>
    <w:rsid w:val="00617CAA"/>
    <w:rsid w:val="00653BE6"/>
    <w:rsid w:val="006836C0"/>
    <w:rsid w:val="00697071"/>
    <w:rsid w:val="006B0702"/>
    <w:rsid w:val="006C5F58"/>
    <w:rsid w:val="006E2ABC"/>
    <w:rsid w:val="0073073F"/>
    <w:rsid w:val="007472DF"/>
    <w:rsid w:val="00795312"/>
    <w:rsid w:val="0080794B"/>
    <w:rsid w:val="00861916"/>
    <w:rsid w:val="008757B3"/>
    <w:rsid w:val="0088044F"/>
    <w:rsid w:val="008A09DC"/>
    <w:rsid w:val="008C3832"/>
    <w:rsid w:val="008D7C8D"/>
    <w:rsid w:val="009161C7"/>
    <w:rsid w:val="0092060F"/>
    <w:rsid w:val="009312E6"/>
    <w:rsid w:val="009467E7"/>
    <w:rsid w:val="009608A0"/>
    <w:rsid w:val="009E045F"/>
    <w:rsid w:val="009E16AE"/>
    <w:rsid w:val="00A253D5"/>
    <w:rsid w:val="00A641DB"/>
    <w:rsid w:val="00A92C10"/>
    <w:rsid w:val="00A958D7"/>
    <w:rsid w:val="00AB5D0F"/>
    <w:rsid w:val="00AB65A0"/>
    <w:rsid w:val="00AC595F"/>
    <w:rsid w:val="00B00469"/>
    <w:rsid w:val="00B06EB8"/>
    <w:rsid w:val="00B41DC0"/>
    <w:rsid w:val="00B547EF"/>
    <w:rsid w:val="00B62851"/>
    <w:rsid w:val="00BA0FF1"/>
    <w:rsid w:val="00BC06E4"/>
    <w:rsid w:val="00BD3C89"/>
    <w:rsid w:val="00BD4239"/>
    <w:rsid w:val="00BE25C1"/>
    <w:rsid w:val="00BE310C"/>
    <w:rsid w:val="00BE4077"/>
    <w:rsid w:val="00BF15A9"/>
    <w:rsid w:val="00BF3210"/>
    <w:rsid w:val="00C02DA4"/>
    <w:rsid w:val="00C769F7"/>
    <w:rsid w:val="00C97446"/>
    <w:rsid w:val="00CA3955"/>
    <w:rsid w:val="00CD04E1"/>
    <w:rsid w:val="00D0501D"/>
    <w:rsid w:val="00D13F45"/>
    <w:rsid w:val="00D152AD"/>
    <w:rsid w:val="00D32675"/>
    <w:rsid w:val="00D34EF2"/>
    <w:rsid w:val="00D501E2"/>
    <w:rsid w:val="00D62C6B"/>
    <w:rsid w:val="00D83E54"/>
    <w:rsid w:val="00D93AD8"/>
    <w:rsid w:val="00DD3F96"/>
    <w:rsid w:val="00E06152"/>
    <w:rsid w:val="00E63613"/>
    <w:rsid w:val="00E80CB4"/>
    <w:rsid w:val="00E90AFB"/>
    <w:rsid w:val="00E91B25"/>
    <w:rsid w:val="00EB3FE5"/>
    <w:rsid w:val="00F61EF4"/>
    <w:rsid w:val="00F7293C"/>
    <w:rsid w:val="00F87016"/>
    <w:rsid w:val="00FA57CB"/>
    <w:rsid w:val="00FB4FB3"/>
    <w:rsid w:val="00FD5B20"/>
    <w:rsid w:val="00FD6F2D"/>
    <w:rsid w:val="00FF5DCE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BE88C"/>
  <w15:chartTrackingRefBased/>
  <w15:docId w15:val="{FC2E54B6-F03E-4BE7-9E4E-CCB12486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537F"/>
  </w:style>
  <w:style w:type="paragraph" w:styleId="a5">
    <w:name w:val="footer"/>
    <w:basedOn w:val="a"/>
    <w:link w:val="a6"/>
    <w:uiPriority w:val="99"/>
    <w:unhideWhenUsed/>
    <w:rsid w:val="00455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537F"/>
  </w:style>
  <w:style w:type="paragraph" w:styleId="a7">
    <w:name w:val="List Paragraph"/>
    <w:basedOn w:val="a"/>
    <w:uiPriority w:val="34"/>
    <w:qFormat/>
    <w:rsid w:val="005C6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9">
    <w:name w:val="Сетка таблицы9"/>
    <w:basedOn w:val="a1"/>
    <w:next w:val="a8"/>
    <w:uiPriority w:val="59"/>
    <w:rsid w:val="001A0F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A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Nadegda A. Alexandrova</cp:lastModifiedBy>
  <cp:revision>26</cp:revision>
  <dcterms:created xsi:type="dcterms:W3CDTF">2023-10-18T11:36:00Z</dcterms:created>
  <dcterms:modified xsi:type="dcterms:W3CDTF">2024-12-26T03:10:00Z</dcterms:modified>
</cp:coreProperties>
</file>