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50" w:rsidRPr="006D4750" w:rsidRDefault="006D4750" w:rsidP="009D7CE4">
      <w:pPr>
        <w:ind w:left="4309"/>
        <w:rPr>
          <w:vanish/>
        </w:rPr>
      </w:pPr>
      <w:bookmarkStart w:id="0" w:name="_GoBack"/>
      <w:bookmarkEnd w:id="0"/>
    </w:p>
    <w:p w:rsidR="00816D9D" w:rsidRPr="00D51C4E" w:rsidRDefault="00816D9D" w:rsidP="009D7CE4">
      <w:pPr>
        <w:pStyle w:val="ConsPlusNormal"/>
        <w:ind w:left="4309" w:firstLine="709"/>
        <w:outlineLvl w:val="0"/>
        <w:rPr>
          <w:rFonts w:ascii="Liberation Serif" w:hAnsi="Liberation Serif" w:cs="Times New Roman"/>
          <w:sz w:val="28"/>
          <w:szCs w:val="28"/>
        </w:rPr>
      </w:pPr>
      <w:r w:rsidRPr="00D51C4E">
        <w:rPr>
          <w:rFonts w:ascii="Liberation Serif" w:hAnsi="Liberation Serif" w:cs="Times New Roman"/>
          <w:sz w:val="28"/>
          <w:szCs w:val="28"/>
        </w:rPr>
        <w:t>УТВЕРЖДЕНО</w:t>
      </w:r>
    </w:p>
    <w:p w:rsidR="00816D9D" w:rsidRPr="00D51C4E" w:rsidRDefault="00816D9D" w:rsidP="009D7CE4">
      <w:pPr>
        <w:pStyle w:val="ConsPlusNormal"/>
        <w:ind w:left="4309" w:firstLine="709"/>
        <w:rPr>
          <w:rFonts w:ascii="Liberation Serif" w:hAnsi="Liberation Serif" w:cs="Times New Roman"/>
          <w:sz w:val="28"/>
          <w:szCs w:val="28"/>
        </w:rPr>
      </w:pPr>
      <w:r w:rsidRPr="00D51C4E">
        <w:rPr>
          <w:rFonts w:ascii="Liberation Serif" w:hAnsi="Liberation Serif" w:cs="Times New Roman"/>
          <w:sz w:val="28"/>
          <w:szCs w:val="28"/>
        </w:rPr>
        <w:t>решением Думы</w:t>
      </w:r>
    </w:p>
    <w:p w:rsidR="00816D9D" w:rsidRPr="00D51C4E" w:rsidRDefault="00816D9D" w:rsidP="009D7CE4">
      <w:pPr>
        <w:pStyle w:val="ConsPlusNormal"/>
        <w:ind w:left="4309" w:firstLine="709"/>
        <w:rPr>
          <w:rFonts w:ascii="Liberation Serif" w:hAnsi="Liberation Serif" w:cs="Times New Roman"/>
          <w:sz w:val="28"/>
          <w:szCs w:val="28"/>
        </w:rPr>
      </w:pPr>
      <w:r w:rsidRPr="00D51C4E">
        <w:rPr>
          <w:rFonts w:ascii="Liberation Serif" w:hAnsi="Liberation Serif" w:cs="Times New Roman"/>
          <w:sz w:val="28"/>
          <w:szCs w:val="28"/>
        </w:rPr>
        <w:t xml:space="preserve">Невьянского </w:t>
      </w:r>
      <w:r w:rsidR="00AC1333" w:rsidRPr="00D51C4E">
        <w:rPr>
          <w:rFonts w:ascii="Liberation Serif" w:hAnsi="Liberation Serif" w:cs="Times New Roman"/>
          <w:sz w:val="28"/>
          <w:szCs w:val="28"/>
        </w:rPr>
        <w:t>городского</w:t>
      </w:r>
      <w:r w:rsidRPr="00D51C4E">
        <w:rPr>
          <w:rFonts w:ascii="Liberation Serif" w:hAnsi="Liberation Serif" w:cs="Times New Roman"/>
          <w:sz w:val="28"/>
          <w:szCs w:val="28"/>
        </w:rPr>
        <w:t xml:space="preserve"> округа</w:t>
      </w:r>
    </w:p>
    <w:p w:rsidR="00816D9D" w:rsidRPr="00D51C4E" w:rsidRDefault="00816D9D" w:rsidP="009D7CE4">
      <w:pPr>
        <w:pStyle w:val="ConsPlusNormal"/>
        <w:ind w:left="4309" w:firstLine="709"/>
        <w:rPr>
          <w:rFonts w:ascii="Liberation Serif" w:hAnsi="Liberation Serif" w:cs="Times New Roman"/>
          <w:sz w:val="28"/>
          <w:szCs w:val="28"/>
        </w:rPr>
      </w:pPr>
      <w:r w:rsidRPr="00D51C4E">
        <w:rPr>
          <w:rFonts w:ascii="Liberation Serif" w:hAnsi="Liberation Serif" w:cs="Times New Roman"/>
          <w:sz w:val="28"/>
          <w:szCs w:val="28"/>
        </w:rPr>
        <w:t xml:space="preserve">от   </w:t>
      </w:r>
      <w:r w:rsidR="001807B7">
        <w:rPr>
          <w:rFonts w:ascii="Liberation Serif" w:hAnsi="Liberation Serif" w:cs="Times New Roman"/>
          <w:sz w:val="28"/>
          <w:szCs w:val="28"/>
        </w:rPr>
        <w:t>25.12.2024  № 120</w:t>
      </w:r>
    </w:p>
    <w:p w:rsidR="00816D9D" w:rsidRPr="00D51C4E" w:rsidRDefault="00816D9D" w:rsidP="00816D9D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816D9D" w:rsidRPr="00D51C4E" w:rsidRDefault="00AC1333" w:rsidP="00816D9D">
      <w:pPr>
        <w:pStyle w:val="ConsPlusTitle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bookmarkStart w:id="1" w:name="P28"/>
      <w:bookmarkEnd w:id="1"/>
      <w:r w:rsidRPr="00D51C4E">
        <w:rPr>
          <w:rFonts w:ascii="Liberation Serif" w:hAnsi="Liberation Serif" w:cs="Times New Roman"/>
          <w:sz w:val="28"/>
          <w:szCs w:val="28"/>
        </w:rPr>
        <w:t>Положение</w:t>
      </w:r>
    </w:p>
    <w:p w:rsidR="00816D9D" w:rsidRPr="00D51C4E" w:rsidRDefault="00AC1333" w:rsidP="00816D9D">
      <w:pPr>
        <w:pStyle w:val="ConsPlusTitle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D51C4E">
        <w:rPr>
          <w:rFonts w:ascii="Liberation Serif" w:hAnsi="Liberation Serif" w:cs="Times New Roman"/>
          <w:sz w:val="28"/>
          <w:szCs w:val="28"/>
        </w:rPr>
        <w:t>об администрации Невьянского муниципального округа</w:t>
      </w:r>
    </w:p>
    <w:p w:rsidR="00816D9D" w:rsidRPr="00D51C4E" w:rsidRDefault="00816D9D" w:rsidP="00816D9D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816D9D" w:rsidRPr="00D51C4E" w:rsidRDefault="00816D9D" w:rsidP="00816D9D">
      <w:pPr>
        <w:pStyle w:val="ConsPlusNormal"/>
        <w:ind w:firstLine="709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D51C4E">
        <w:rPr>
          <w:rFonts w:ascii="Liberation Serif" w:hAnsi="Liberation Serif" w:cs="Times New Roman"/>
          <w:sz w:val="28"/>
          <w:szCs w:val="28"/>
        </w:rPr>
        <w:t xml:space="preserve">1. </w:t>
      </w:r>
      <w:r w:rsidR="006E0FDA" w:rsidRPr="00D51C4E">
        <w:rPr>
          <w:rFonts w:ascii="Liberation Serif" w:hAnsi="Liberation Serif" w:cs="Times New Roman"/>
          <w:sz w:val="28"/>
          <w:szCs w:val="28"/>
        </w:rPr>
        <w:t>Общие положения</w:t>
      </w:r>
    </w:p>
    <w:p w:rsidR="00816D9D" w:rsidRPr="00D51C4E" w:rsidRDefault="00816D9D" w:rsidP="00816D9D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816D9D" w:rsidRPr="00D51C4E" w:rsidRDefault="00816D9D" w:rsidP="00816D9D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51C4E">
        <w:rPr>
          <w:rFonts w:ascii="Liberation Serif" w:hAnsi="Liberation Serif" w:cs="Times New Roman"/>
          <w:sz w:val="28"/>
          <w:szCs w:val="28"/>
        </w:rPr>
        <w:t xml:space="preserve">1. </w:t>
      </w:r>
      <w:proofErr w:type="gramStart"/>
      <w:r w:rsidRPr="00D51C4E">
        <w:rPr>
          <w:rFonts w:ascii="Liberation Serif" w:hAnsi="Liberation Serif" w:cs="Times New Roman"/>
          <w:sz w:val="28"/>
          <w:szCs w:val="28"/>
        </w:rPr>
        <w:t xml:space="preserve">Администрация Невьянского </w:t>
      </w:r>
      <w:r w:rsidR="003676CA" w:rsidRPr="00D51C4E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D51C4E">
        <w:rPr>
          <w:rFonts w:ascii="Liberation Serif" w:hAnsi="Liberation Serif" w:cs="Times New Roman"/>
          <w:sz w:val="28"/>
          <w:szCs w:val="28"/>
        </w:rPr>
        <w:t xml:space="preserve"> округа (далее – Администрация) в соответствии с Федеральным </w:t>
      </w:r>
      <w:hyperlink r:id="rId9" w:history="1">
        <w:r w:rsidRPr="00D51C4E">
          <w:rPr>
            <w:rFonts w:ascii="Liberation Serif" w:hAnsi="Liberation Serif" w:cs="Times New Roman"/>
            <w:color w:val="0000FF"/>
            <w:sz w:val="28"/>
            <w:szCs w:val="28"/>
          </w:rPr>
          <w:t>законом</w:t>
        </w:r>
      </w:hyperlink>
      <w:r w:rsidRPr="00D51C4E">
        <w:rPr>
          <w:rFonts w:ascii="Liberation Serif" w:hAnsi="Liberation Serif" w:cs="Times New Roman"/>
          <w:sz w:val="28"/>
          <w:szCs w:val="28"/>
        </w:rPr>
        <w:t xml:space="preserve">                                           от 06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D51C4E">
          <w:rPr>
            <w:rFonts w:ascii="Liberation Serif" w:hAnsi="Liberation Serif" w:cs="Times New Roman"/>
            <w:color w:val="0000FF"/>
            <w:sz w:val="28"/>
            <w:szCs w:val="28"/>
          </w:rPr>
          <w:t>Уставом</w:t>
        </w:r>
      </w:hyperlink>
      <w:r w:rsidRPr="00D51C4E">
        <w:rPr>
          <w:rFonts w:ascii="Liberation Serif" w:hAnsi="Liberation Serif" w:cs="Times New Roman"/>
          <w:sz w:val="28"/>
          <w:szCs w:val="28"/>
        </w:rPr>
        <w:t xml:space="preserve"> Невьянского </w:t>
      </w:r>
      <w:r w:rsidR="003676CA" w:rsidRPr="00D51C4E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D51C4E">
        <w:rPr>
          <w:rFonts w:ascii="Liberation Serif" w:hAnsi="Liberation Serif" w:cs="Times New Roman"/>
          <w:sz w:val="28"/>
          <w:szCs w:val="28"/>
        </w:rPr>
        <w:t xml:space="preserve"> округа является исполнительно-распорядительным органом муниципального образования, наделенным полномочиями по решению вопросов местного значения, предусмотренных </w:t>
      </w:r>
      <w:hyperlink r:id="rId11" w:history="1">
        <w:r w:rsidRPr="00D51C4E">
          <w:rPr>
            <w:rFonts w:ascii="Liberation Serif" w:hAnsi="Liberation Serif" w:cs="Times New Roman"/>
            <w:color w:val="0000FF"/>
            <w:sz w:val="28"/>
            <w:szCs w:val="28"/>
          </w:rPr>
          <w:t>Уставом</w:t>
        </w:r>
      </w:hyperlink>
      <w:r w:rsidRPr="00D51C4E">
        <w:rPr>
          <w:rFonts w:ascii="Liberation Serif" w:hAnsi="Liberation Serif" w:cs="Times New Roman"/>
          <w:sz w:val="28"/>
          <w:szCs w:val="28"/>
        </w:rPr>
        <w:t xml:space="preserve"> Невьянского </w:t>
      </w:r>
      <w:r w:rsidR="003676CA" w:rsidRPr="00D51C4E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D51C4E">
        <w:rPr>
          <w:rFonts w:ascii="Liberation Serif" w:hAnsi="Liberation Serif" w:cs="Times New Roman"/>
          <w:sz w:val="28"/>
          <w:szCs w:val="28"/>
        </w:rPr>
        <w:t xml:space="preserve"> округа и полномочиями по осуществлению отдельных государственных полномочий, переданных органам местного самоуправления федеральными законами</w:t>
      </w:r>
      <w:proofErr w:type="gramEnd"/>
      <w:r w:rsidRPr="00D51C4E">
        <w:rPr>
          <w:rFonts w:ascii="Liberation Serif" w:hAnsi="Liberation Serif" w:cs="Times New Roman"/>
          <w:sz w:val="28"/>
          <w:szCs w:val="28"/>
        </w:rPr>
        <w:t xml:space="preserve"> и законами Свердловской области.</w:t>
      </w:r>
    </w:p>
    <w:p w:rsidR="00816D9D" w:rsidRPr="00D51C4E" w:rsidRDefault="00816D9D" w:rsidP="00816D9D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51C4E">
        <w:rPr>
          <w:rFonts w:ascii="Liberation Serif" w:hAnsi="Liberation Serif" w:cs="Times New Roman"/>
          <w:sz w:val="28"/>
          <w:szCs w:val="28"/>
        </w:rPr>
        <w:t xml:space="preserve">2. Администрация осуществляет свою деятельность в соответствии с </w:t>
      </w:r>
      <w:hyperlink r:id="rId12" w:history="1">
        <w:r w:rsidRPr="00D51C4E">
          <w:rPr>
            <w:rFonts w:ascii="Liberation Serif" w:hAnsi="Liberation Serif" w:cs="Times New Roman"/>
            <w:color w:val="0000FF"/>
            <w:sz w:val="28"/>
            <w:szCs w:val="28"/>
          </w:rPr>
          <w:t>Конституцией</w:t>
        </w:r>
      </w:hyperlink>
      <w:r w:rsidRPr="00D51C4E">
        <w:rPr>
          <w:rFonts w:ascii="Liberation Serif" w:hAnsi="Liberation Serif" w:cs="Times New Roman"/>
          <w:sz w:val="28"/>
          <w:szCs w:val="28"/>
        </w:rPr>
        <w:t xml:space="preserve"> Российской Федерации, федеральным законодательством и законами Свердловской области, </w:t>
      </w:r>
      <w:hyperlink r:id="rId13" w:history="1">
        <w:r w:rsidRPr="00D51C4E">
          <w:rPr>
            <w:rFonts w:ascii="Liberation Serif" w:hAnsi="Liberation Serif" w:cs="Times New Roman"/>
            <w:color w:val="0000FF"/>
            <w:sz w:val="28"/>
            <w:szCs w:val="28"/>
          </w:rPr>
          <w:t>Уставом</w:t>
        </w:r>
      </w:hyperlink>
      <w:r w:rsidRPr="00D51C4E">
        <w:rPr>
          <w:rFonts w:ascii="Liberation Serif" w:hAnsi="Liberation Serif" w:cs="Times New Roman"/>
          <w:sz w:val="28"/>
          <w:szCs w:val="28"/>
        </w:rPr>
        <w:t xml:space="preserve"> Невьянского </w:t>
      </w:r>
      <w:r w:rsidR="003676CA" w:rsidRPr="00D51C4E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D51C4E">
        <w:rPr>
          <w:rFonts w:ascii="Liberation Serif" w:hAnsi="Liberation Serif" w:cs="Times New Roman"/>
          <w:sz w:val="28"/>
          <w:szCs w:val="28"/>
        </w:rPr>
        <w:t xml:space="preserve"> округа, правовыми актами органов местного самоуправления Невьянского </w:t>
      </w:r>
      <w:r w:rsidR="003676CA" w:rsidRPr="00D51C4E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D51C4E">
        <w:rPr>
          <w:rFonts w:ascii="Liberation Serif" w:hAnsi="Liberation Serif" w:cs="Times New Roman"/>
          <w:sz w:val="28"/>
          <w:szCs w:val="28"/>
        </w:rPr>
        <w:t xml:space="preserve"> округа.</w:t>
      </w:r>
    </w:p>
    <w:p w:rsidR="00816D9D" w:rsidRPr="00D51C4E" w:rsidRDefault="00816D9D" w:rsidP="00816D9D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51C4E">
        <w:rPr>
          <w:rFonts w:ascii="Liberation Serif" w:hAnsi="Liberation Serif" w:cs="Times New Roman"/>
          <w:sz w:val="28"/>
          <w:szCs w:val="28"/>
        </w:rPr>
        <w:t xml:space="preserve">3. Администрация осуществляет свои полномочия на территории Невьянского </w:t>
      </w:r>
      <w:r w:rsidR="003676CA" w:rsidRPr="00D51C4E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D51C4E">
        <w:rPr>
          <w:rFonts w:ascii="Liberation Serif" w:hAnsi="Liberation Serif" w:cs="Times New Roman"/>
          <w:sz w:val="28"/>
          <w:szCs w:val="28"/>
        </w:rPr>
        <w:t xml:space="preserve"> округа в границах населенных пунктов, определенных Уставом Невьянского </w:t>
      </w:r>
      <w:r w:rsidR="003676CA" w:rsidRPr="00D51C4E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D51C4E">
        <w:rPr>
          <w:rFonts w:ascii="Liberation Serif" w:hAnsi="Liberation Serif" w:cs="Times New Roman"/>
          <w:sz w:val="28"/>
          <w:szCs w:val="28"/>
        </w:rPr>
        <w:t xml:space="preserve"> округа.</w:t>
      </w:r>
    </w:p>
    <w:p w:rsidR="00816D9D" w:rsidRPr="00D51C4E" w:rsidRDefault="00816D9D" w:rsidP="00816D9D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51C4E">
        <w:rPr>
          <w:rFonts w:ascii="Liberation Serif" w:hAnsi="Liberation Serif" w:cs="Times New Roman"/>
          <w:sz w:val="28"/>
          <w:szCs w:val="28"/>
        </w:rPr>
        <w:t xml:space="preserve">4. Место нахождения Администрации – город Невьянск. </w:t>
      </w:r>
    </w:p>
    <w:p w:rsidR="00816D9D" w:rsidRPr="00D51C4E" w:rsidRDefault="00816D9D" w:rsidP="00816D9D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51C4E">
        <w:rPr>
          <w:rFonts w:ascii="Liberation Serif" w:hAnsi="Liberation Serif" w:cs="Times New Roman"/>
          <w:sz w:val="28"/>
          <w:szCs w:val="28"/>
        </w:rPr>
        <w:t>Юридический адрес Администрации: 624192, Свердловская область, город Невьянск, улица Кирова, д. 1.</w:t>
      </w:r>
    </w:p>
    <w:p w:rsidR="00816D9D" w:rsidRPr="00D51C4E" w:rsidRDefault="00816D9D" w:rsidP="00816D9D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51C4E">
        <w:rPr>
          <w:rFonts w:ascii="Liberation Serif" w:hAnsi="Liberation Serif" w:cs="Times New Roman"/>
          <w:sz w:val="28"/>
          <w:szCs w:val="28"/>
        </w:rPr>
        <w:t xml:space="preserve">5. Полное наименование Администрации: администрация Невьянского </w:t>
      </w:r>
      <w:r w:rsidR="003676CA" w:rsidRPr="00D51C4E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D51C4E">
        <w:rPr>
          <w:rFonts w:ascii="Liberation Serif" w:hAnsi="Liberation Serif" w:cs="Times New Roman"/>
          <w:sz w:val="28"/>
          <w:szCs w:val="28"/>
        </w:rPr>
        <w:t xml:space="preserve"> округа.</w:t>
      </w:r>
    </w:p>
    <w:p w:rsidR="00816D9D" w:rsidRPr="00D51C4E" w:rsidRDefault="00816D9D" w:rsidP="00816D9D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51C4E">
        <w:rPr>
          <w:rFonts w:ascii="Liberation Serif" w:hAnsi="Liberation Serif" w:cs="Times New Roman"/>
          <w:sz w:val="28"/>
          <w:szCs w:val="28"/>
        </w:rPr>
        <w:t xml:space="preserve">6. Администрация обладает правами юридического лица в соответствии с Федеральным </w:t>
      </w:r>
      <w:hyperlink r:id="rId14" w:history="1">
        <w:r w:rsidRPr="00D51C4E">
          <w:rPr>
            <w:rFonts w:ascii="Liberation Serif" w:hAnsi="Liberation Serif" w:cs="Times New Roman"/>
            <w:color w:val="0000FF"/>
            <w:sz w:val="28"/>
            <w:szCs w:val="28"/>
          </w:rPr>
          <w:t>законом</w:t>
        </w:r>
      </w:hyperlink>
      <w:r w:rsidRPr="00D51C4E">
        <w:rPr>
          <w:rFonts w:ascii="Liberation Serif" w:hAnsi="Liberation Serif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15" w:history="1">
        <w:r w:rsidRPr="00D51C4E">
          <w:rPr>
            <w:rFonts w:ascii="Liberation Serif" w:hAnsi="Liberation Serif" w:cs="Times New Roman"/>
            <w:color w:val="0000FF"/>
            <w:sz w:val="28"/>
            <w:szCs w:val="28"/>
          </w:rPr>
          <w:t>Уставом</w:t>
        </w:r>
      </w:hyperlink>
      <w:r w:rsidRPr="00D51C4E">
        <w:rPr>
          <w:rFonts w:ascii="Liberation Serif" w:hAnsi="Liberation Serif" w:cs="Times New Roman"/>
          <w:sz w:val="28"/>
          <w:szCs w:val="28"/>
        </w:rPr>
        <w:t xml:space="preserve"> Невьянского </w:t>
      </w:r>
      <w:r w:rsidR="003676CA" w:rsidRPr="00D51C4E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D51C4E">
        <w:rPr>
          <w:rFonts w:ascii="Liberation Serif" w:hAnsi="Liberation Serif" w:cs="Times New Roman"/>
          <w:sz w:val="28"/>
          <w:szCs w:val="28"/>
        </w:rPr>
        <w:t xml:space="preserve"> округа, имеет необходимые для осуществления своей деятельности бланки, печать, штампы со своим наименованием и изображением герба Невьянского </w:t>
      </w:r>
      <w:r w:rsidR="003676CA" w:rsidRPr="00D51C4E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D51C4E">
        <w:rPr>
          <w:rFonts w:ascii="Liberation Serif" w:hAnsi="Liberation Serif" w:cs="Times New Roman"/>
          <w:sz w:val="28"/>
          <w:szCs w:val="28"/>
        </w:rPr>
        <w:t xml:space="preserve"> округа.  </w:t>
      </w:r>
    </w:p>
    <w:p w:rsidR="00816D9D" w:rsidRPr="00D51C4E" w:rsidRDefault="00816D9D" w:rsidP="00816D9D">
      <w:pPr>
        <w:pStyle w:val="ConsPlusNormal"/>
        <w:spacing w:before="220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D51C4E">
        <w:rPr>
          <w:rFonts w:ascii="Liberation Serif" w:hAnsi="Liberation Serif" w:cs="Times New Roman"/>
          <w:sz w:val="28"/>
          <w:szCs w:val="28"/>
        </w:rPr>
        <w:t xml:space="preserve">2. </w:t>
      </w:r>
      <w:r w:rsidR="00482D3C" w:rsidRPr="00D51C4E">
        <w:rPr>
          <w:rFonts w:ascii="Liberation Serif" w:hAnsi="Liberation Serif" w:cs="Times New Roman"/>
          <w:sz w:val="28"/>
          <w:szCs w:val="28"/>
        </w:rPr>
        <w:t>Организация деятельности А</w:t>
      </w:r>
      <w:r w:rsidR="006E0FDA" w:rsidRPr="00D51C4E">
        <w:rPr>
          <w:rFonts w:ascii="Liberation Serif" w:hAnsi="Liberation Serif" w:cs="Times New Roman"/>
          <w:sz w:val="28"/>
          <w:szCs w:val="28"/>
        </w:rPr>
        <w:t>дминистрации</w:t>
      </w:r>
    </w:p>
    <w:p w:rsidR="00816D9D" w:rsidRPr="00D51C4E" w:rsidRDefault="00816D9D" w:rsidP="00816D9D">
      <w:pPr>
        <w:pStyle w:val="ConsPlusNormal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65108B" w:rsidRPr="00D51C4E" w:rsidRDefault="00816D9D" w:rsidP="0065108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51C4E">
        <w:rPr>
          <w:rFonts w:ascii="Liberation Serif" w:hAnsi="Liberation Serif"/>
          <w:sz w:val="28"/>
          <w:szCs w:val="28"/>
        </w:rPr>
        <w:t xml:space="preserve">7. </w:t>
      </w:r>
      <w:r w:rsidR="0065108B" w:rsidRPr="00D51C4E">
        <w:rPr>
          <w:rFonts w:ascii="Liberation Serif" w:hAnsi="Liberation Serif"/>
          <w:sz w:val="28"/>
          <w:szCs w:val="28"/>
        </w:rPr>
        <w:t>Руководство работой Администрации на принципах единоначалия осуществл</w:t>
      </w:r>
      <w:r w:rsidR="00300702" w:rsidRPr="00D51C4E">
        <w:rPr>
          <w:rFonts w:ascii="Liberation Serif" w:hAnsi="Liberation Serif"/>
          <w:sz w:val="28"/>
          <w:szCs w:val="28"/>
        </w:rPr>
        <w:t>яет глава Невьянского муниципального</w:t>
      </w:r>
      <w:r w:rsidR="0065108B" w:rsidRPr="00D51C4E">
        <w:rPr>
          <w:rFonts w:ascii="Liberation Serif" w:hAnsi="Liberation Serif"/>
          <w:sz w:val="28"/>
          <w:szCs w:val="28"/>
        </w:rPr>
        <w:t xml:space="preserve"> округа, </w:t>
      </w:r>
      <w:proofErr w:type="gramStart"/>
      <w:r w:rsidR="0065108B" w:rsidRPr="00D51C4E">
        <w:rPr>
          <w:rFonts w:ascii="Liberation Serif" w:hAnsi="Liberation Serif"/>
          <w:sz w:val="28"/>
          <w:szCs w:val="28"/>
        </w:rPr>
        <w:t>исполняющий</w:t>
      </w:r>
      <w:proofErr w:type="gramEnd"/>
      <w:r w:rsidR="0065108B" w:rsidRPr="00D51C4E">
        <w:rPr>
          <w:rFonts w:ascii="Liberation Serif" w:hAnsi="Liberation Serif"/>
          <w:sz w:val="28"/>
          <w:szCs w:val="28"/>
        </w:rPr>
        <w:t xml:space="preserve"> полномочия главы администрации Невьянского городского округа (далее – </w:t>
      </w:r>
      <w:r w:rsidR="0065108B" w:rsidRPr="00D51C4E">
        <w:rPr>
          <w:rFonts w:ascii="Liberation Serif" w:hAnsi="Liberation Serif"/>
          <w:sz w:val="28"/>
          <w:szCs w:val="28"/>
        </w:rPr>
        <w:lastRenderedPageBreak/>
        <w:t>Глава округа)</w:t>
      </w:r>
      <w:r w:rsidR="00F945E7" w:rsidRPr="00D51C4E">
        <w:rPr>
          <w:rFonts w:ascii="Liberation Serif" w:hAnsi="Liberation Serif"/>
          <w:sz w:val="28"/>
          <w:szCs w:val="28"/>
        </w:rPr>
        <w:t xml:space="preserve"> </w:t>
      </w:r>
      <w:r w:rsidR="0065108B" w:rsidRPr="00D51C4E">
        <w:rPr>
          <w:rFonts w:ascii="Liberation Serif" w:hAnsi="Liberation Serif"/>
          <w:sz w:val="28"/>
          <w:szCs w:val="28"/>
        </w:rPr>
        <w:t>- высшее должностн</w:t>
      </w:r>
      <w:r w:rsidR="00300702" w:rsidRPr="00D51C4E">
        <w:rPr>
          <w:rFonts w:ascii="Liberation Serif" w:hAnsi="Liberation Serif"/>
          <w:sz w:val="28"/>
          <w:szCs w:val="28"/>
        </w:rPr>
        <w:t>ое лицо местного самоуправления.</w:t>
      </w:r>
    </w:p>
    <w:p w:rsidR="00816D9D" w:rsidRPr="00D51C4E" w:rsidRDefault="00816D9D" w:rsidP="00F945E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51C4E">
        <w:rPr>
          <w:rFonts w:ascii="Liberation Serif" w:hAnsi="Liberation Serif"/>
          <w:sz w:val="28"/>
          <w:szCs w:val="28"/>
        </w:rPr>
        <w:t xml:space="preserve">8. </w:t>
      </w:r>
      <w:r w:rsidR="00300702" w:rsidRPr="00D51C4E">
        <w:rPr>
          <w:rFonts w:ascii="Liberation Serif" w:hAnsi="Liberation Serif"/>
          <w:sz w:val="28"/>
          <w:szCs w:val="28"/>
        </w:rPr>
        <w:t xml:space="preserve">В случае временного отсутствия Главы округа его полномочия исполняет один из заместителей главы Администрации (далее – Заместитель </w:t>
      </w:r>
      <w:r w:rsidR="00F945E7" w:rsidRPr="00D51C4E">
        <w:rPr>
          <w:rFonts w:ascii="Liberation Serif" w:hAnsi="Liberation Serif"/>
          <w:sz w:val="28"/>
          <w:szCs w:val="28"/>
        </w:rPr>
        <w:t xml:space="preserve">главы) в соответствии с Уставом </w:t>
      </w:r>
      <w:r w:rsidRPr="00D51C4E">
        <w:rPr>
          <w:rFonts w:ascii="Liberation Serif" w:hAnsi="Liberation Serif"/>
          <w:sz w:val="28"/>
          <w:szCs w:val="28"/>
        </w:rPr>
        <w:t xml:space="preserve">Невьянского </w:t>
      </w:r>
      <w:r w:rsidR="003676CA" w:rsidRPr="00D51C4E">
        <w:rPr>
          <w:rFonts w:ascii="Liberation Serif" w:hAnsi="Liberation Serif"/>
          <w:sz w:val="28"/>
          <w:szCs w:val="28"/>
        </w:rPr>
        <w:t>муниципального</w:t>
      </w:r>
      <w:r w:rsidRPr="00D51C4E">
        <w:rPr>
          <w:rFonts w:ascii="Liberation Serif" w:hAnsi="Liberation Serif"/>
          <w:sz w:val="28"/>
          <w:szCs w:val="28"/>
        </w:rPr>
        <w:t xml:space="preserve"> округа.</w:t>
      </w:r>
    </w:p>
    <w:p w:rsidR="00816D9D" w:rsidRPr="00D51C4E" w:rsidRDefault="00816D9D" w:rsidP="001A31F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51C4E">
        <w:rPr>
          <w:rFonts w:ascii="Liberation Serif" w:hAnsi="Liberation Serif" w:cs="Times New Roman"/>
          <w:sz w:val="28"/>
          <w:szCs w:val="28"/>
        </w:rPr>
        <w:t>9. В случае дос</w:t>
      </w:r>
      <w:r w:rsidR="00F945E7" w:rsidRPr="00D51C4E">
        <w:rPr>
          <w:rFonts w:ascii="Liberation Serif" w:hAnsi="Liberation Serif" w:cs="Times New Roman"/>
          <w:sz w:val="28"/>
          <w:szCs w:val="28"/>
        </w:rPr>
        <w:t>рочного прекращения полномочий Г</w:t>
      </w:r>
      <w:r w:rsidRPr="00D51C4E">
        <w:rPr>
          <w:rFonts w:ascii="Liberation Serif" w:hAnsi="Liberation Serif" w:cs="Times New Roman"/>
          <w:sz w:val="28"/>
          <w:szCs w:val="28"/>
        </w:rPr>
        <w:t xml:space="preserve">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осуществляются в соответствии с Уставом Невьянского </w:t>
      </w:r>
      <w:r w:rsidR="003676CA" w:rsidRPr="00D51C4E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D51C4E">
        <w:rPr>
          <w:rFonts w:ascii="Liberation Serif" w:hAnsi="Liberation Serif" w:cs="Times New Roman"/>
          <w:sz w:val="28"/>
          <w:szCs w:val="28"/>
        </w:rPr>
        <w:t xml:space="preserve"> округа.</w:t>
      </w:r>
    </w:p>
    <w:p w:rsidR="00816D9D" w:rsidRPr="00D51C4E" w:rsidRDefault="00816D9D" w:rsidP="001A31F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51C4E">
        <w:rPr>
          <w:rFonts w:ascii="Liberation Serif" w:hAnsi="Liberation Serif" w:cs="Times New Roman"/>
          <w:sz w:val="28"/>
          <w:szCs w:val="28"/>
        </w:rPr>
        <w:t xml:space="preserve">10. </w:t>
      </w:r>
      <w:r w:rsidRPr="00D51C4E">
        <w:rPr>
          <w:rFonts w:ascii="Liberation Serif" w:hAnsi="Liberation Serif" w:cs="Times New Roman"/>
          <w:bCs/>
          <w:sz w:val="28"/>
          <w:szCs w:val="28"/>
        </w:rPr>
        <w:t xml:space="preserve">Администрация является исполнительно-распорядительным органом местного самоуправления Невьянского </w:t>
      </w:r>
      <w:r w:rsidR="003676CA" w:rsidRPr="00D51C4E">
        <w:rPr>
          <w:rFonts w:ascii="Liberation Serif" w:hAnsi="Liberation Serif" w:cs="Times New Roman"/>
          <w:bCs/>
          <w:sz w:val="28"/>
          <w:szCs w:val="28"/>
        </w:rPr>
        <w:t>муниципального</w:t>
      </w:r>
      <w:r w:rsidRPr="00D51C4E">
        <w:rPr>
          <w:rFonts w:ascii="Liberation Serif" w:hAnsi="Liberation Serif" w:cs="Times New Roman"/>
          <w:bCs/>
          <w:sz w:val="28"/>
          <w:szCs w:val="28"/>
        </w:rPr>
        <w:t xml:space="preserve"> округа, осуществляющим организационное, правовое и иное</w:t>
      </w:r>
      <w:r w:rsidR="00C9719E" w:rsidRPr="00D51C4E">
        <w:rPr>
          <w:rFonts w:ascii="Liberation Serif" w:hAnsi="Liberation Serif" w:cs="Times New Roman"/>
          <w:bCs/>
          <w:sz w:val="28"/>
          <w:szCs w:val="28"/>
        </w:rPr>
        <w:t xml:space="preserve"> обеспечение деятельности </w:t>
      </w:r>
      <w:r w:rsidR="00C9719E" w:rsidRPr="00A23922">
        <w:rPr>
          <w:rFonts w:ascii="Liberation Serif" w:hAnsi="Liberation Serif" w:cs="Times New Roman"/>
          <w:bCs/>
          <w:sz w:val="28"/>
          <w:szCs w:val="28"/>
        </w:rPr>
        <w:t>Г</w:t>
      </w:r>
      <w:r w:rsidR="00C9719E" w:rsidRPr="00D51C4E">
        <w:rPr>
          <w:rFonts w:ascii="Liberation Serif" w:hAnsi="Liberation Serif" w:cs="Times New Roman"/>
          <w:bCs/>
          <w:sz w:val="28"/>
          <w:szCs w:val="28"/>
        </w:rPr>
        <w:t>лавы</w:t>
      </w:r>
      <w:r w:rsidRPr="00D51C4E">
        <w:rPr>
          <w:rFonts w:ascii="Liberation Serif" w:hAnsi="Liberation Serif" w:cs="Times New Roman"/>
          <w:bCs/>
          <w:sz w:val="28"/>
          <w:szCs w:val="28"/>
        </w:rPr>
        <w:t xml:space="preserve"> округа, а также организацию </w:t>
      </w:r>
      <w:proofErr w:type="gramStart"/>
      <w:r w:rsidRPr="00D51C4E">
        <w:rPr>
          <w:rFonts w:ascii="Liberation Serif" w:hAnsi="Liberation Serif" w:cs="Times New Roman"/>
          <w:bCs/>
          <w:sz w:val="28"/>
          <w:szCs w:val="28"/>
        </w:rPr>
        <w:t>контроля за</w:t>
      </w:r>
      <w:proofErr w:type="gramEnd"/>
      <w:r w:rsidR="00C9719E" w:rsidRPr="00D51C4E">
        <w:rPr>
          <w:rFonts w:ascii="Liberation Serif" w:hAnsi="Liberation Serif" w:cs="Times New Roman"/>
          <w:bCs/>
          <w:sz w:val="28"/>
          <w:szCs w:val="28"/>
        </w:rPr>
        <w:t xml:space="preserve"> исполнением решений, принятых Главой </w:t>
      </w:r>
      <w:r w:rsidRPr="00D51C4E">
        <w:rPr>
          <w:rFonts w:ascii="Liberation Serif" w:hAnsi="Liberation Serif" w:cs="Times New Roman"/>
          <w:bCs/>
          <w:sz w:val="28"/>
          <w:szCs w:val="28"/>
        </w:rPr>
        <w:t>округа.</w:t>
      </w:r>
    </w:p>
    <w:p w:rsidR="00816D9D" w:rsidRPr="00D51C4E" w:rsidRDefault="00816D9D" w:rsidP="001A31F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51C4E">
        <w:rPr>
          <w:rFonts w:ascii="Liberation Serif" w:hAnsi="Liberation Serif" w:cs="Times New Roman"/>
          <w:sz w:val="28"/>
          <w:szCs w:val="28"/>
        </w:rPr>
        <w:t xml:space="preserve">11. Структура Администрации утверждается решением Думы </w:t>
      </w:r>
      <w:r w:rsidR="003676CA" w:rsidRPr="00D51C4E">
        <w:rPr>
          <w:rFonts w:ascii="Liberation Serif" w:hAnsi="Liberation Serif" w:cs="Times New Roman"/>
          <w:sz w:val="28"/>
          <w:szCs w:val="28"/>
        </w:rPr>
        <w:t>муниципального</w:t>
      </w:r>
      <w:r w:rsidR="00C9719E" w:rsidRPr="00D51C4E">
        <w:rPr>
          <w:rFonts w:ascii="Liberation Serif" w:hAnsi="Liberation Serif" w:cs="Times New Roman"/>
          <w:sz w:val="28"/>
          <w:szCs w:val="28"/>
        </w:rPr>
        <w:t xml:space="preserve"> округа по представлению Г</w:t>
      </w:r>
      <w:r w:rsidRPr="00D51C4E">
        <w:rPr>
          <w:rFonts w:ascii="Liberation Serif" w:hAnsi="Liberation Serif" w:cs="Times New Roman"/>
          <w:sz w:val="28"/>
          <w:szCs w:val="28"/>
        </w:rPr>
        <w:t>лавы округа.</w:t>
      </w:r>
    </w:p>
    <w:p w:rsidR="00816D9D" w:rsidRPr="00D51C4E" w:rsidRDefault="00816D9D" w:rsidP="001A31F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51C4E">
        <w:rPr>
          <w:rFonts w:ascii="Liberation Serif" w:hAnsi="Liberation Serif" w:cs="Times New Roman"/>
          <w:sz w:val="28"/>
          <w:szCs w:val="28"/>
        </w:rPr>
        <w:t xml:space="preserve">12. </w:t>
      </w:r>
      <w:r w:rsidR="00C9719E" w:rsidRPr="00D51C4E">
        <w:rPr>
          <w:rFonts w:ascii="Liberation Serif" w:hAnsi="Liberation Serif" w:cs="Times New Roman"/>
          <w:sz w:val="28"/>
          <w:szCs w:val="28"/>
        </w:rPr>
        <w:t xml:space="preserve">Администрация формируется Главой </w:t>
      </w:r>
      <w:r w:rsidRPr="00D51C4E">
        <w:rPr>
          <w:rFonts w:ascii="Liberation Serif" w:hAnsi="Liberation Serif" w:cs="Times New Roman"/>
          <w:sz w:val="28"/>
          <w:szCs w:val="28"/>
        </w:rPr>
        <w:t>округа в соответствии со штатным расписанием в пределах средств, предусмотренных в местном бюджете для содержания Администрации.</w:t>
      </w:r>
    </w:p>
    <w:p w:rsidR="00816D9D" w:rsidRPr="00D51C4E" w:rsidRDefault="00816D9D" w:rsidP="001A31F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51C4E">
        <w:rPr>
          <w:rFonts w:ascii="Liberation Serif" w:hAnsi="Liberation Serif" w:cs="Times New Roman"/>
          <w:sz w:val="28"/>
          <w:szCs w:val="28"/>
        </w:rPr>
        <w:t xml:space="preserve">13. Отраслевые (функциональные) и территориальные органы Администрации могут наделяться правами юридического лица в соответствии с Гражданским </w:t>
      </w:r>
      <w:hyperlink r:id="rId16" w:history="1">
        <w:r w:rsidRPr="00D51C4E">
          <w:rPr>
            <w:rFonts w:ascii="Liberation Serif" w:hAnsi="Liberation Serif" w:cs="Times New Roman"/>
            <w:color w:val="0000FF"/>
            <w:sz w:val="28"/>
            <w:szCs w:val="28"/>
          </w:rPr>
          <w:t>кодексом</w:t>
        </w:r>
      </w:hyperlink>
      <w:r w:rsidRPr="00D51C4E">
        <w:rPr>
          <w:rFonts w:ascii="Liberation Serif" w:hAnsi="Liberation Serif" w:cs="Times New Roman"/>
          <w:sz w:val="28"/>
          <w:szCs w:val="28"/>
        </w:rPr>
        <w:t xml:space="preserve"> Российской Федерации, с особенностями, предусмотренными Федеральным </w:t>
      </w:r>
      <w:hyperlink r:id="rId17" w:history="1">
        <w:r w:rsidRPr="00D51C4E">
          <w:rPr>
            <w:rFonts w:ascii="Liberation Serif" w:hAnsi="Liberation Serif" w:cs="Times New Roman"/>
            <w:color w:val="0000FF"/>
            <w:sz w:val="28"/>
            <w:szCs w:val="28"/>
          </w:rPr>
          <w:t>законом</w:t>
        </w:r>
      </w:hyperlink>
      <w:r w:rsidRPr="00D51C4E">
        <w:rPr>
          <w:rFonts w:ascii="Liberation Serif" w:hAnsi="Liberation Serif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:rsidR="00816D9D" w:rsidRPr="00D51C4E" w:rsidRDefault="00816D9D" w:rsidP="001A31F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51C4E">
        <w:rPr>
          <w:rFonts w:ascii="Liberation Serif" w:hAnsi="Liberation Serif"/>
          <w:sz w:val="28"/>
          <w:szCs w:val="28"/>
        </w:rPr>
        <w:t xml:space="preserve">Основные задачи и функции, структура и организация деятельности структурных подразделений Администрации определяются положениями о соответствующих структурных подразделениях, утверждаемыми правовыми актами главы </w:t>
      </w:r>
      <w:r w:rsidR="003676CA" w:rsidRPr="00D51C4E">
        <w:rPr>
          <w:rFonts w:ascii="Liberation Serif" w:hAnsi="Liberation Serif"/>
          <w:sz w:val="28"/>
          <w:szCs w:val="28"/>
        </w:rPr>
        <w:t>муниципального</w:t>
      </w:r>
      <w:r w:rsidRPr="00D51C4E">
        <w:rPr>
          <w:rFonts w:ascii="Liberation Serif" w:hAnsi="Liberation Serif"/>
          <w:sz w:val="28"/>
          <w:szCs w:val="28"/>
        </w:rPr>
        <w:t xml:space="preserve"> округа.</w:t>
      </w:r>
    </w:p>
    <w:p w:rsidR="00816D9D" w:rsidRPr="00D51C4E" w:rsidRDefault="00816D9D" w:rsidP="001A31F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51C4E">
        <w:rPr>
          <w:rFonts w:ascii="Liberation Serif" w:hAnsi="Liberation Serif"/>
          <w:sz w:val="28"/>
          <w:szCs w:val="28"/>
        </w:rPr>
        <w:t>14. Деятельность администрации осуществляется в соответствии с регламентом Администрации, который устанавливает общие правила организации деятельности Администрации.</w:t>
      </w:r>
    </w:p>
    <w:p w:rsidR="00816D9D" w:rsidRPr="00D51C4E" w:rsidRDefault="00816D9D" w:rsidP="001A31F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51C4E">
        <w:rPr>
          <w:rFonts w:ascii="Liberation Serif" w:hAnsi="Liberation Serif"/>
          <w:sz w:val="28"/>
          <w:szCs w:val="28"/>
        </w:rPr>
        <w:t>15. Деятельность Администрации осуществляется на основе перспективного п</w:t>
      </w:r>
      <w:r w:rsidR="008C4952" w:rsidRPr="00D51C4E">
        <w:rPr>
          <w:rFonts w:ascii="Liberation Serif" w:hAnsi="Liberation Serif"/>
          <w:sz w:val="28"/>
          <w:szCs w:val="28"/>
        </w:rPr>
        <w:t>ланирования на очередной</w:t>
      </w:r>
      <w:r w:rsidR="007B1AF3" w:rsidRPr="00D51C4E">
        <w:rPr>
          <w:rFonts w:ascii="Liberation Serif" w:hAnsi="Liberation Serif"/>
          <w:sz w:val="28"/>
          <w:szCs w:val="28"/>
        </w:rPr>
        <w:t xml:space="preserve"> год</w:t>
      </w:r>
      <w:r w:rsidR="00CC7712" w:rsidRPr="00D51C4E">
        <w:rPr>
          <w:rFonts w:ascii="Liberation Serif" w:hAnsi="Liberation Serif"/>
          <w:sz w:val="28"/>
          <w:szCs w:val="28"/>
        </w:rPr>
        <w:t>,</w:t>
      </w:r>
      <w:r w:rsidR="007B1AF3" w:rsidRPr="00D51C4E">
        <w:rPr>
          <w:rFonts w:ascii="Liberation Serif" w:hAnsi="Liberation Serif"/>
          <w:sz w:val="28"/>
          <w:szCs w:val="28"/>
        </w:rPr>
        <w:t xml:space="preserve"> </w:t>
      </w:r>
      <w:r w:rsidRPr="00D51C4E">
        <w:rPr>
          <w:rFonts w:ascii="Liberation Serif" w:hAnsi="Liberation Serif"/>
          <w:sz w:val="28"/>
          <w:szCs w:val="28"/>
        </w:rPr>
        <w:t xml:space="preserve">текущего планирования </w:t>
      </w:r>
      <w:r w:rsidR="00CC7712" w:rsidRPr="00D51C4E">
        <w:rPr>
          <w:rFonts w:ascii="Liberation Serif" w:hAnsi="Liberation Serif"/>
          <w:sz w:val="28"/>
          <w:szCs w:val="28"/>
        </w:rPr>
        <w:t xml:space="preserve">на </w:t>
      </w:r>
      <w:r w:rsidR="001A31F2" w:rsidRPr="00D51C4E">
        <w:rPr>
          <w:rFonts w:ascii="Liberation Serif" w:hAnsi="Liberation Serif"/>
          <w:sz w:val="28"/>
          <w:szCs w:val="28"/>
        </w:rPr>
        <w:t>месяц</w:t>
      </w:r>
      <w:r w:rsidR="00CC7712" w:rsidRPr="00D51C4E">
        <w:rPr>
          <w:rFonts w:ascii="Liberation Serif" w:hAnsi="Liberation Serif"/>
          <w:sz w:val="28"/>
          <w:szCs w:val="28"/>
        </w:rPr>
        <w:t xml:space="preserve"> организационных мероприятий</w:t>
      </w:r>
      <w:r w:rsidR="001A31F2" w:rsidRPr="00D51C4E">
        <w:rPr>
          <w:rFonts w:ascii="Liberation Serif" w:hAnsi="Liberation Serif"/>
          <w:sz w:val="28"/>
          <w:szCs w:val="28"/>
        </w:rPr>
        <w:t>,</w:t>
      </w:r>
      <w:r w:rsidRPr="00D51C4E">
        <w:rPr>
          <w:rFonts w:ascii="Liberation Serif" w:hAnsi="Liberation Serif"/>
          <w:sz w:val="28"/>
          <w:szCs w:val="28"/>
        </w:rPr>
        <w:t xml:space="preserve"> разрабатываемых на основе прогноза социально-экономического развития Невьянского </w:t>
      </w:r>
      <w:r w:rsidR="003676CA" w:rsidRPr="00D51C4E">
        <w:rPr>
          <w:rFonts w:ascii="Liberation Serif" w:hAnsi="Liberation Serif"/>
          <w:sz w:val="28"/>
          <w:szCs w:val="28"/>
        </w:rPr>
        <w:t>муниципального</w:t>
      </w:r>
      <w:r w:rsidRPr="00D51C4E">
        <w:rPr>
          <w:rFonts w:ascii="Liberation Serif" w:hAnsi="Liberation Serif"/>
          <w:sz w:val="28"/>
          <w:szCs w:val="28"/>
        </w:rPr>
        <w:t xml:space="preserve"> округа, бюджета Невьянского </w:t>
      </w:r>
      <w:r w:rsidR="003676CA" w:rsidRPr="00D51C4E">
        <w:rPr>
          <w:rFonts w:ascii="Liberation Serif" w:hAnsi="Liberation Serif"/>
          <w:sz w:val="28"/>
          <w:szCs w:val="28"/>
        </w:rPr>
        <w:t>муниципального</w:t>
      </w:r>
      <w:r w:rsidRPr="00D51C4E">
        <w:rPr>
          <w:rFonts w:ascii="Liberation Serif" w:hAnsi="Liberation Serif"/>
          <w:sz w:val="28"/>
          <w:szCs w:val="28"/>
        </w:rPr>
        <w:t xml:space="preserve"> округа, муниципальных программ Невьянского </w:t>
      </w:r>
      <w:r w:rsidR="003676CA" w:rsidRPr="00D51C4E">
        <w:rPr>
          <w:rFonts w:ascii="Liberation Serif" w:hAnsi="Liberation Serif"/>
          <w:sz w:val="28"/>
          <w:szCs w:val="28"/>
        </w:rPr>
        <w:t>муниципального</w:t>
      </w:r>
      <w:r w:rsidRPr="00D51C4E">
        <w:rPr>
          <w:rFonts w:ascii="Liberation Serif" w:hAnsi="Liberation Serif"/>
          <w:sz w:val="28"/>
          <w:szCs w:val="28"/>
        </w:rPr>
        <w:t xml:space="preserve"> округа и иных муниципальных правовых актов Невьянского </w:t>
      </w:r>
      <w:r w:rsidR="003676CA" w:rsidRPr="00D51C4E">
        <w:rPr>
          <w:rFonts w:ascii="Liberation Serif" w:hAnsi="Liberation Serif"/>
          <w:sz w:val="28"/>
          <w:szCs w:val="28"/>
        </w:rPr>
        <w:t>муниципального</w:t>
      </w:r>
      <w:r w:rsidRPr="00D51C4E">
        <w:rPr>
          <w:rFonts w:ascii="Liberation Serif" w:hAnsi="Liberation Serif"/>
          <w:sz w:val="28"/>
          <w:szCs w:val="28"/>
        </w:rPr>
        <w:t xml:space="preserve"> округа. </w:t>
      </w:r>
    </w:p>
    <w:p w:rsidR="00816D9D" w:rsidRPr="00D51C4E" w:rsidRDefault="00816D9D" w:rsidP="001A31F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816D9D" w:rsidRPr="00D51C4E" w:rsidRDefault="00816D9D" w:rsidP="00816D9D">
      <w:pPr>
        <w:jc w:val="center"/>
        <w:outlineLvl w:val="0"/>
        <w:rPr>
          <w:rFonts w:ascii="Liberation Serif" w:hAnsi="Liberation Serif"/>
          <w:sz w:val="28"/>
          <w:szCs w:val="28"/>
        </w:rPr>
      </w:pPr>
      <w:r w:rsidRPr="00D51C4E">
        <w:rPr>
          <w:rFonts w:ascii="Liberation Serif" w:hAnsi="Liberation Serif"/>
          <w:sz w:val="28"/>
          <w:szCs w:val="28"/>
        </w:rPr>
        <w:t xml:space="preserve">3. </w:t>
      </w:r>
      <w:r w:rsidR="00482D3C" w:rsidRPr="00D51C4E">
        <w:rPr>
          <w:rFonts w:ascii="Liberation Serif" w:hAnsi="Liberation Serif"/>
          <w:sz w:val="28"/>
          <w:szCs w:val="28"/>
        </w:rPr>
        <w:t>Права Администрации</w:t>
      </w:r>
    </w:p>
    <w:p w:rsidR="00816D9D" w:rsidRPr="00D51C4E" w:rsidRDefault="00816D9D" w:rsidP="00816D9D">
      <w:pPr>
        <w:jc w:val="both"/>
        <w:rPr>
          <w:rFonts w:ascii="Liberation Serif" w:hAnsi="Liberation Serif"/>
          <w:sz w:val="28"/>
          <w:szCs w:val="28"/>
        </w:rPr>
      </w:pPr>
    </w:p>
    <w:p w:rsidR="00816D9D" w:rsidRPr="00D51C4E" w:rsidRDefault="00816D9D" w:rsidP="00482D3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51C4E">
        <w:rPr>
          <w:rFonts w:ascii="Liberation Serif" w:hAnsi="Liberation Serif"/>
          <w:sz w:val="28"/>
          <w:szCs w:val="28"/>
        </w:rPr>
        <w:t>16. При осуществлении своих полномочий Администрация имеет право:</w:t>
      </w:r>
    </w:p>
    <w:p w:rsidR="00816D9D" w:rsidRPr="00D51C4E" w:rsidRDefault="00816D9D" w:rsidP="00482D3C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51C4E">
        <w:rPr>
          <w:rFonts w:ascii="Liberation Serif" w:hAnsi="Liberation Serif"/>
          <w:sz w:val="28"/>
          <w:szCs w:val="28"/>
        </w:rPr>
        <w:t xml:space="preserve">1) запрашивать в установленном порядке у должностных лиц органов </w:t>
      </w:r>
      <w:r w:rsidRPr="00D51C4E">
        <w:rPr>
          <w:rFonts w:ascii="Liberation Serif" w:hAnsi="Liberation Serif"/>
          <w:sz w:val="28"/>
          <w:szCs w:val="28"/>
        </w:rPr>
        <w:lastRenderedPageBreak/>
        <w:t xml:space="preserve">местного самоуправления </w:t>
      </w:r>
      <w:r w:rsidR="003676CA" w:rsidRPr="00D51C4E">
        <w:rPr>
          <w:rFonts w:ascii="Liberation Serif" w:hAnsi="Liberation Serif"/>
          <w:sz w:val="28"/>
          <w:szCs w:val="28"/>
        </w:rPr>
        <w:t>муниципального</w:t>
      </w:r>
      <w:r w:rsidRPr="00D51C4E">
        <w:rPr>
          <w:rFonts w:ascii="Liberation Serif" w:hAnsi="Liberation Serif"/>
          <w:sz w:val="28"/>
          <w:szCs w:val="28"/>
        </w:rPr>
        <w:t xml:space="preserve"> округа, должностных лиц органов государственной власти, организаций различных организационно-правовых форм и форм собственности информацию, необходимую для решения вопросов местного значения и осуществления отдельных государственных полномочий;</w:t>
      </w:r>
      <w:proofErr w:type="gramEnd"/>
    </w:p>
    <w:p w:rsidR="00816D9D" w:rsidRPr="00D51C4E" w:rsidRDefault="00816D9D" w:rsidP="00482D3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51C4E">
        <w:rPr>
          <w:rFonts w:ascii="Liberation Serif" w:hAnsi="Liberation Serif"/>
          <w:sz w:val="28"/>
          <w:szCs w:val="28"/>
        </w:rPr>
        <w:t>2)  пользоваться имуществом, закрепленным за Администрацией на праве оперативного управления, в пределах, установленных действующим законодательством;</w:t>
      </w:r>
    </w:p>
    <w:p w:rsidR="00816D9D" w:rsidRPr="00D51C4E" w:rsidRDefault="00816D9D" w:rsidP="00482D3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51C4E">
        <w:rPr>
          <w:rFonts w:ascii="Liberation Serif" w:hAnsi="Liberation Serif"/>
          <w:sz w:val="28"/>
          <w:szCs w:val="28"/>
        </w:rPr>
        <w:t xml:space="preserve">3) пользоваться иными правами, предоставленными Администрации действующим законодательством, </w:t>
      </w:r>
      <w:hyperlink r:id="rId18" w:history="1">
        <w:r w:rsidRPr="00D51C4E">
          <w:rPr>
            <w:rFonts w:ascii="Liberation Serif" w:hAnsi="Liberation Serif"/>
            <w:color w:val="0000FF"/>
            <w:sz w:val="28"/>
            <w:szCs w:val="28"/>
          </w:rPr>
          <w:t>Уставом</w:t>
        </w:r>
      </w:hyperlink>
      <w:r w:rsidRPr="00D51C4E">
        <w:rPr>
          <w:rFonts w:ascii="Liberation Serif" w:hAnsi="Liberation Serif"/>
          <w:color w:val="0000FF"/>
          <w:sz w:val="28"/>
          <w:szCs w:val="28"/>
        </w:rPr>
        <w:t xml:space="preserve"> Невьянского</w:t>
      </w:r>
      <w:r w:rsidRPr="00D51C4E">
        <w:rPr>
          <w:rFonts w:ascii="Liberation Serif" w:hAnsi="Liberation Serif"/>
          <w:sz w:val="28"/>
          <w:szCs w:val="28"/>
        </w:rPr>
        <w:t xml:space="preserve"> </w:t>
      </w:r>
      <w:r w:rsidR="003676CA" w:rsidRPr="00D51C4E">
        <w:rPr>
          <w:rFonts w:ascii="Liberation Serif" w:hAnsi="Liberation Serif"/>
          <w:sz w:val="28"/>
          <w:szCs w:val="28"/>
        </w:rPr>
        <w:t>муниципального</w:t>
      </w:r>
      <w:r w:rsidRPr="00D51C4E">
        <w:rPr>
          <w:rFonts w:ascii="Liberation Serif" w:hAnsi="Liberation Serif"/>
          <w:sz w:val="28"/>
          <w:szCs w:val="28"/>
        </w:rPr>
        <w:t xml:space="preserve"> округа и иными муниципальными правовыми актами Невьянского </w:t>
      </w:r>
      <w:r w:rsidR="003676CA" w:rsidRPr="00D51C4E">
        <w:rPr>
          <w:rFonts w:ascii="Liberation Serif" w:hAnsi="Liberation Serif"/>
          <w:sz w:val="28"/>
          <w:szCs w:val="28"/>
        </w:rPr>
        <w:t>муниципального</w:t>
      </w:r>
      <w:r w:rsidRPr="00D51C4E">
        <w:rPr>
          <w:rFonts w:ascii="Liberation Serif" w:hAnsi="Liberation Serif"/>
          <w:sz w:val="28"/>
          <w:szCs w:val="28"/>
        </w:rPr>
        <w:t xml:space="preserve"> округа.</w:t>
      </w:r>
    </w:p>
    <w:p w:rsidR="00816D9D" w:rsidRPr="00D51C4E" w:rsidRDefault="00816D9D" w:rsidP="00816D9D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816D9D" w:rsidRPr="00D51C4E" w:rsidRDefault="00816D9D" w:rsidP="00816D9D">
      <w:pPr>
        <w:pStyle w:val="ConsPlusNormal"/>
        <w:ind w:firstLine="709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D51C4E">
        <w:rPr>
          <w:rFonts w:ascii="Liberation Serif" w:hAnsi="Liberation Serif" w:cs="Times New Roman"/>
          <w:sz w:val="28"/>
          <w:szCs w:val="28"/>
        </w:rPr>
        <w:t xml:space="preserve">4. </w:t>
      </w:r>
      <w:r w:rsidR="00D51C4E" w:rsidRPr="00D51C4E">
        <w:rPr>
          <w:rFonts w:ascii="Liberation Serif" w:hAnsi="Liberation Serif" w:cs="Times New Roman"/>
          <w:sz w:val="28"/>
          <w:szCs w:val="28"/>
        </w:rPr>
        <w:t xml:space="preserve">Ответственность Администрации </w:t>
      </w:r>
    </w:p>
    <w:p w:rsidR="00816D9D" w:rsidRPr="00D51C4E" w:rsidRDefault="00816D9D" w:rsidP="00816D9D">
      <w:pPr>
        <w:pStyle w:val="ConsPlusNormal"/>
        <w:ind w:firstLine="709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816D9D" w:rsidRPr="00D51C4E" w:rsidRDefault="00816D9D" w:rsidP="00D51C4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51C4E">
        <w:rPr>
          <w:rFonts w:ascii="Liberation Serif" w:hAnsi="Liberation Serif"/>
          <w:sz w:val="28"/>
          <w:szCs w:val="28"/>
        </w:rPr>
        <w:t xml:space="preserve">17. Администрация в соответствии с действующим законодательством несет ответственность за неисполнение или ненадлежащее исполнение возложенных на нее полномочий по решению вопросов местного значения в соответствии с Уставом Невьянского </w:t>
      </w:r>
      <w:r w:rsidR="003676CA" w:rsidRPr="00D51C4E">
        <w:rPr>
          <w:rFonts w:ascii="Liberation Serif" w:hAnsi="Liberation Serif"/>
          <w:sz w:val="28"/>
          <w:szCs w:val="28"/>
        </w:rPr>
        <w:t>муниципального</w:t>
      </w:r>
      <w:r w:rsidRPr="00D51C4E">
        <w:rPr>
          <w:rFonts w:ascii="Liberation Serif" w:hAnsi="Liberation Serif"/>
          <w:sz w:val="28"/>
          <w:szCs w:val="28"/>
        </w:rPr>
        <w:t xml:space="preserve"> округа и осуществлению отдельных государственных полномочий, переданных в установленном порядке федеральными законами и законами Свердловской области.</w:t>
      </w:r>
    </w:p>
    <w:p w:rsidR="00816D9D" w:rsidRPr="00D51C4E" w:rsidRDefault="00816D9D" w:rsidP="00D51C4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51C4E">
        <w:rPr>
          <w:rFonts w:ascii="Liberation Serif" w:hAnsi="Liberation Serif"/>
          <w:sz w:val="28"/>
          <w:szCs w:val="28"/>
        </w:rPr>
        <w:t xml:space="preserve">18. Администрация обязана осуществлять возложенные на нее полномочия в  соответствии с законодательством Российской Федерации, Свердловской области, </w:t>
      </w:r>
      <w:hyperlink r:id="rId19" w:history="1">
        <w:r w:rsidRPr="00D51C4E">
          <w:rPr>
            <w:rFonts w:ascii="Liberation Serif" w:hAnsi="Liberation Serif"/>
            <w:color w:val="0000FF"/>
            <w:sz w:val="28"/>
            <w:szCs w:val="28"/>
          </w:rPr>
          <w:t>Уставом</w:t>
        </w:r>
      </w:hyperlink>
      <w:r w:rsidRPr="00D51C4E">
        <w:rPr>
          <w:rFonts w:ascii="Liberation Serif" w:hAnsi="Liberation Serif"/>
          <w:sz w:val="28"/>
          <w:szCs w:val="28"/>
        </w:rPr>
        <w:t xml:space="preserve"> Невьянского </w:t>
      </w:r>
      <w:r w:rsidR="003676CA" w:rsidRPr="00D51C4E">
        <w:rPr>
          <w:rFonts w:ascii="Liberation Serif" w:hAnsi="Liberation Serif"/>
          <w:sz w:val="28"/>
          <w:szCs w:val="28"/>
        </w:rPr>
        <w:t>муниципального</w:t>
      </w:r>
      <w:r w:rsidRPr="00D51C4E">
        <w:rPr>
          <w:rFonts w:ascii="Liberation Serif" w:hAnsi="Liberation Serif"/>
          <w:sz w:val="28"/>
          <w:szCs w:val="28"/>
        </w:rPr>
        <w:t xml:space="preserve"> округа, иными муниципальными правовыми актами Невьянского </w:t>
      </w:r>
      <w:r w:rsidR="003676CA" w:rsidRPr="00D51C4E">
        <w:rPr>
          <w:rFonts w:ascii="Liberation Serif" w:hAnsi="Liberation Serif"/>
          <w:sz w:val="28"/>
          <w:szCs w:val="28"/>
        </w:rPr>
        <w:t>муниципального</w:t>
      </w:r>
      <w:r w:rsidRPr="00D51C4E">
        <w:rPr>
          <w:rFonts w:ascii="Liberation Serif" w:hAnsi="Liberation Serif"/>
          <w:sz w:val="28"/>
          <w:szCs w:val="28"/>
        </w:rPr>
        <w:t xml:space="preserve"> округа.</w:t>
      </w:r>
    </w:p>
    <w:p w:rsidR="00816D9D" w:rsidRPr="00D51C4E" w:rsidRDefault="00816D9D" w:rsidP="00D51C4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816D9D" w:rsidRPr="00D51C4E" w:rsidRDefault="00816D9D" w:rsidP="00D51C4E">
      <w:pPr>
        <w:ind w:firstLine="709"/>
        <w:rPr>
          <w:rFonts w:ascii="Liberation Serif" w:hAnsi="Liberation Serif"/>
        </w:rPr>
      </w:pPr>
    </w:p>
    <w:p w:rsidR="00816D9D" w:rsidRPr="00D51C4E" w:rsidRDefault="00816D9D" w:rsidP="00D51C4E">
      <w:pPr>
        <w:ind w:firstLine="709"/>
        <w:rPr>
          <w:rFonts w:ascii="Liberation Serif" w:hAnsi="Liberation Serif"/>
        </w:rPr>
      </w:pPr>
    </w:p>
    <w:p w:rsidR="00816D9D" w:rsidRPr="00D51C4E" w:rsidRDefault="00816D9D" w:rsidP="00D51C4E">
      <w:pPr>
        <w:ind w:firstLine="709"/>
        <w:rPr>
          <w:rFonts w:ascii="Liberation Serif" w:hAnsi="Liberation Serif"/>
        </w:rPr>
      </w:pPr>
    </w:p>
    <w:p w:rsidR="00816D9D" w:rsidRPr="00D51C4E" w:rsidRDefault="00816D9D" w:rsidP="00D51C4E">
      <w:pPr>
        <w:ind w:firstLine="709"/>
        <w:rPr>
          <w:rFonts w:ascii="Liberation Serif" w:hAnsi="Liberation Serif"/>
        </w:rPr>
      </w:pPr>
    </w:p>
    <w:p w:rsidR="00816D9D" w:rsidRPr="00D51C4E" w:rsidRDefault="00816D9D" w:rsidP="007E056E">
      <w:pPr>
        <w:rPr>
          <w:rFonts w:ascii="Liberation Serif" w:hAnsi="Liberation Serif"/>
        </w:rPr>
      </w:pPr>
    </w:p>
    <w:p w:rsidR="00816D9D" w:rsidRPr="00D51C4E" w:rsidRDefault="00816D9D" w:rsidP="007E056E">
      <w:pPr>
        <w:rPr>
          <w:rFonts w:ascii="Liberation Serif" w:hAnsi="Liberation Serif"/>
        </w:rPr>
      </w:pPr>
    </w:p>
    <w:p w:rsidR="00816D9D" w:rsidRPr="00D51C4E" w:rsidRDefault="00816D9D" w:rsidP="007E056E">
      <w:pPr>
        <w:rPr>
          <w:rFonts w:ascii="Liberation Serif" w:hAnsi="Liberation Serif"/>
        </w:rPr>
      </w:pPr>
    </w:p>
    <w:p w:rsidR="00816D9D" w:rsidRPr="00D51C4E" w:rsidRDefault="00816D9D" w:rsidP="007E056E">
      <w:pPr>
        <w:rPr>
          <w:rFonts w:ascii="Liberation Serif" w:hAnsi="Liberation Serif"/>
        </w:rPr>
      </w:pPr>
    </w:p>
    <w:p w:rsidR="00816D9D" w:rsidRPr="00D51C4E" w:rsidRDefault="00816D9D" w:rsidP="007E056E">
      <w:pPr>
        <w:rPr>
          <w:rFonts w:ascii="Liberation Serif" w:hAnsi="Liberation Serif"/>
        </w:rPr>
      </w:pPr>
    </w:p>
    <w:p w:rsidR="00816D9D" w:rsidRPr="00D51C4E" w:rsidRDefault="00816D9D" w:rsidP="007E056E">
      <w:pPr>
        <w:rPr>
          <w:rFonts w:ascii="Liberation Serif" w:hAnsi="Liberation Serif"/>
        </w:rPr>
      </w:pPr>
    </w:p>
    <w:p w:rsidR="00816D9D" w:rsidRPr="00D51C4E" w:rsidRDefault="00816D9D" w:rsidP="007E056E">
      <w:pPr>
        <w:rPr>
          <w:rFonts w:ascii="Liberation Serif" w:hAnsi="Liberation Serif"/>
        </w:rPr>
      </w:pPr>
    </w:p>
    <w:p w:rsidR="00816D9D" w:rsidRPr="00D51C4E" w:rsidRDefault="00816D9D" w:rsidP="007E056E">
      <w:pPr>
        <w:rPr>
          <w:rFonts w:ascii="Liberation Serif" w:hAnsi="Liberation Serif"/>
        </w:rPr>
      </w:pPr>
    </w:p>
    <w:sectPr w:rsidR="00816D9D" w:rsidRPr="00D51C4E" w:rsidSect="006E0FDA">
      <w:headerReference w:type="default" r:id="rId20"/>
      <w:footerReference w:type="default" r:id="rId21"/>
      <w:pgSz w:w="11910" w:h="16840"/>
      <w:pgMar w:top="1134" w:right="567" w:bottom="1276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39" w:rsidRDefault="00E37339" w:rsidP="005C7D3B">
      <w:r>
        <w:separator/>
      </w:r>
    </w:p>
  </w:endnote>
  <w:endnote w:type="continuationSeparator" w:id="0">
    <w:p w:rsidR="00E37339" w:rsidRDefault="00E37339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39" w:rsidRDefault="00E37339" w:rsidP="005C7D3B">
      <w:r>
        <w:separator/>
      </w:r>
    </w:p>
  </w:footnote>
  <w:footnote w:type="continuationSeparator" w:id="0">
    <w:p w:rsidR="00E37339" w:rsidRDefault="00E37339" w:rsidP="005C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522195"/>
      <w:docPartObj>
        <w:docPartGallery w:val="Page Numbers (Top of Page)"/>
        <w:docPartUnique/>
      </w:docPartObj>
    </w:sdtPr>
    <w:sdtEndPr/>
    <w:sdtContent>
      <w:p w:rsidR="003676CA" w:rsidRDefault="00367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CE4">
          <w:rPr>
            <w:noProof/>
          </w:rPr>
          <w:t>3</w:t>
        </w:r>
        <w:r>
          <w:fldChar w:fldCharType="end"/>
        </w:r>
      </w:p>
    </w:sdtContent>
  </w:sdt>
  <w:p w:rsidR="003676CA" w:rsidRDefault="003676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1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3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2"/>
  </w:num>
  <w:num w:numId="22">
    <w:abstractNumId w:val="23"/>
  </w:num>
  <w:num w:numId="23">
    <w:abstractNumId w:val="24"/>
  </w:num>
  <w:num w:numId="24">
    <w:abstractNumId w:val="21"/>
  </w:num>
  <w:num w:numId="25">
    <w:abstractNumId w:val="20"/>
  </w:num>
  <w:num w:numId="26">
    <w:abstractNumId w:val="26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7C5C"/>
    <w:rsid w:val="00022ACE"/>
    <w:rsid w:val="000327B3"/>
    <w:rsid w:val="00042DFB"/>
    <w:rsid w:val="00047696"/>
    <w:rsid w:val="000527E8"/>
    <w:rsid w:val="000538CF"/>
    <w:rsid w:val="00055C4F"/>
    <w:rsid w:val="000604C4"/>
    <w:rsid w:val="0008520D"/>
    <w:rsid w:val="000926FA"/>
    <w:rsid w:val="00095338"/>
    <w:rsid w:val="000A0F55"/>
    <w:rsid w:val="000A3F68"/>
    <w:rsid w:val="000A7BF6"/>
    <w:rsid w:val="000B790D"/>
    <w:rsid w:val="000C3219"/>
    <w:rsid w:val="000C4255"/>
    <w:rsid w:val="000C7BC1"/>
    <w:rsid w:val="000D0BA8"/>
    <w:rsid w:val="000D6CEA"/>
    <w:rsid w:val="000E544F"/>
    <w:rsid w:val="000F19A7"/>
    <w:rsid w:val="000F1ED3"/>
    <w:rsid w:val="000F2300"/>
    <w:rsid w:val="000F5D6E"/>
    <w:rsid w:val="000F6641"/>
    <w:rsid w:val="000F7923"/>
    <w:rsid w:val="001076AC"/>
    <w:rsid w:val="00113E7A"/>
    <w:rsid w:val="00124278"/>
    <w:rsid w:val="00125459"/>
    <w:rsid w:val="00135941"/>
    <w:rsid w:val="00140CDF"/>
    <w:rsid w:val="001443DC"/>
    <w:rsid w:val="00145B63"/>
    <w:rsid w:val="00146879"/>
    <w:rsid w:val="00156790"/>
    <w:rsid w:val="001651A8"/>
    <w:rsid w:val="00171E19"/>
    <w:rsid w:val="001807B7"/>
    <w:rsid w:val="001809F2"/>
    <w:rsid w:val="00181BAD"/>
    <w:rsid w:val="001824A2"/>
    <w:rsid w:val="00186351"/>
    <w:rsid w:val="001A31F2"/>
    <w:rsid w:val="001B5338"/>
    <w:rsid w:val="001D52AC"/>
    <w:rsid w:val="001D7245"/>
    <w:rsid w:val="001F02F6"/>
    <w:rsid w:val="001F3328"/>
    <w:rsid w:val="001F3AAA"/>
    <w:rsid w:val="001F7466"/>
    <w:rsid w:val="00201CCF"/>
    <w:rsid w:val="00202448"/>
    <w:rsid w:val="002078BB"/>
    <w:rsid w:val="0021007F"/>
    <w:rsid w:val="00222777"/>
    <w:rsid w:val="00225EA9"/>
    <w:rsid w:val="00230758"/>
    <w:rsid w:val="00234072"/>
    <w:rsid w:val="00235163"/>
    <w:rsid w:val="00236941"/>
    <w:rsid w:val="0024020C"/>
    <w:rsid w:val="002505D3"/>
    <w:rsid w:val="002527CF"/>
    <w:rsid w:val="00274E2C"/>
    <w:rsid w:val="002768C5"/>
    <w:rsid w:val="0027767A"/>
    <w:rsid w:val="0028092C"/>
    <w:rsid w:val="0028239A"/>
    <w:rsid w:val="00283864"/>
    <w:rsid w:val="002840B5"/>
    <w:rsid w:val="002909EC"/>
    <w:rsid w:val="00290DAB"/>
    <w:rsid w:val="002A77D6"/>
    <w:rsid w:val="002B2150"/>
    <w:rsid w:val="002C2E84"/>
    <w:rsid w:val="002D20A1"/>
    <w:rsid w:val="002D387B"/>
    <w:rsid w:val="002F0852"/>
    <w:rsid w:val="002F52FD"/>
    <w:rsid w:val="002F559B"/>
    <w:rsid w:val="00300702"/>
    <w:rsid w:val="00312865"/>
    <w:rsid w:val="00313569"/>
    <w:rsid w:val="003200BE"/>
    <w:rsid w:val="003209FE"/>
    <w:rsid w:val="0032332D"/>
    <w:rsid w:val="003267F5"/>
    <w:rsid w:val="00335B03"/>
    <w:rsid w:val="003676CA"/>
    <w:rsid w:val="00372159"/>
    <w:rsid w:val="003810C3"/>
    <w:rsid w:val="0038312C"/>
    <w:rsid w:val="00390C5A"/>
    <w:rsid w:val="00393216"/>
    <w:rsid w:val="00396C83"/>
    <w:rsid w:val="003A6C05"/>
    <w:rsid w:val="003B37F8"/>
    <w:rsid w:val="003B6CD9"/>
    <w:rsid w:val="003B7EC3"/>
    <w:rsid w:val="003C259B"/>
    <w:rsid w:val="003C4A18"/>
    <w:rsid w:val="003C4F68"/>
    <w:rsid w:val="003D3CF0"/>
    <w:rsid w:val="003D4F9F"/>
    <w:rsid w:val="003E6E05"/>
    <w:rsid w:val="003F5E9E"/>
    <w:rsid w:val="003F6678"/>
    <w:rsid w:val="0041624E"/>
    <w:rsid w:val="00416A0B"/>
    <w:rsid w:val="004226B5"/>
    <w:rsid w:val="004427B1"/>
    <w:rsid w:val="00444FA2"/>
    <w:rsid w:val="00447F74"/>
    <w:rsid w:val="00457612"/>
    <w:rsid w:val="004617D4"/>
    <w:rsid w:val="00461DEF"/>
    <w:rsid w:val="00466059"/>
    <w:rsid w:val="00476F3E"/>
    <w:rsid w:val="0047703C"/>
    <w:rsid w:val="00482B76"/>
    <w:rsid w:val="00482D3C"/>
    <w:rsid w:val="00483F74"/>
    <w:rsid w:val="00494000"/>
    <w:rsid w:val="004A7073"/>
    <w:rsid w:val="004C5111"/>
    <w:rsid w:val="004C5C64"/>
    <w:rsid w:val="004D0243"/>
    <w:rsid w:val="004D0C2E"/>
    <w:rsid w:val="004D269B"/>
    <w:rsid w:val="004D6453"/>
    <w:rsid w:val="004E489C"/>
    <w:rsid w:val="004E5B38"/>
    <w:rsid w:val="00501E70"/>
    <w:rsid w:val="00507270"/>
    <w:rsid w:val="005074A7"/>
    <w:rsid w:val="005207D9"/>
    <w:rsid w:val="005377A2"/>
    <w:rsid w:val="005429F9"/>
    <w:rsid w:val="005657EF"/>
    <w:rsid w:val="00565BBF"/>
    <w:rsid w:val="0056615E"/>
    <w:rsid w:val="00570B6C"/>
    <w:rsid w:val="00577468"/>
    <w:rsid w:val="00582692"/>
    <w:rsid w:val="005848F8"/>
    <w:rsid w:val="00591528"/>
    <w:rsid w:val="005960D5"/>
    <w:rsid w:val="005A3F6E"/>
    <w:rsid w:val="005B54FC"/>
    <w:rsid w:val="005B741A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630289"/>
    <w:rsid w:val="00632016"/>
    <w:rsid w:val="006358AE"/>
    <w:rsid w:val="00640F1E"/>
    <w:rsid w:val="0064566C"/>
    <w:rsid w:val="00647B14"/>
    <w:rsid w:val="0065108B"/>
    <w:rsid w:val="006671C8"/>
    <w:rsid w:val="00674E6B"/>
    <w:rsid w:val="00674E7C"/>
    <w:rsid w:val="006D1DA8"/>
    <w:rsid w:val="006D4750"/>
    <w:rsid w:val="006D7001"/>
    <w:rsid w:val="006E0FDA"/>
    <w:rsid w:val="006E47BA"/>
    <w:rsid w:val="006F2294"/>
    <w:rsid w:val="00710C19"/>
    <w:rsid w:val="0071611C"/>
    <w:rsid w:val="00723469"/>
    <w:rsid w:val="00726F63"/>
    <w:rsid w:val="007301EC"/>
    <w:rsid w:val="00736708"/>
    <w:rsid w:val="0074295D"/>
    <w:rsid w:val="0077092D"/>
    <w:rsid w:val="00783C31"/>
    <w:rsid w:val="00784CF4"/>
    <w:rsid w:val="00792188"/>
    <w:rsid w:val="007A0C39"/>
    <w:rsid w:val="007A6EFF"/>
    <w:rsid w:val="007B06FB"/>
    <w:rsid w:val="007B183B"/>
    <w:rsid w:val="007B1AF3"/>
    <w:rsid w:val="007B68B7"/>
    <w:rsid w:val="007C5A9E"/>
    <w:rsid w:val="007D532D"/>
    <w:rsid w:val="007E056E"/>
    <w:rsid w:val="007F0047"/>
    <w:rsid w:val="007F3279"/>
    <w:rsid w:val="008009B9"/>
    <w:rsid w:val="0080205F"/>
    <w:rsid w:val="00812ED2"/>
    <w:rsid w:val="00815056"/>
    <w:rsid w:val="00816D9D"/>
    <w:rsid w:val="008356E8"/>
    <w:rsid w:val="008450A5"/>
    <w:rsid w:val="00845AB0"/>
    <w:rsid w:val="00846B31"/>
    <w:rsid w:val="00870FF2"/>
    <w:rsid w:val="00882832"/>
    <w:rsid w:val="00892ED9"/>
    <w:rsid w:val="00897237"/>
    <w:rsid w:val="008A6FD1"/>
    <w:rsid w:val="008A71CF"/>
    <w:rsid w:val="008C4952"/>
    <w:rsid w:val="008E441B"/>
    <w:rsid w:val="008E7354"/>
    <w:rsid w:val="0090307D"/>
    <w:rsid w:val="00913444"/>
    <w:rsid w:val="00956E46"/>
    <w:rsid w:val="00961CE3"/>
    <w:rsid w:val="00972CD3"/>
    <w:rsid w:val="00974762"/>
    <w:rsid w:val="00986143"/>
    <w:rsid w:val="0099341A"/>
    <w:rsid w:val="009A3079"/>
    <w:rsid w:val="009A4A28"/>
    <w:rsid w:val="009B1C80"/>
    <w:rsid w:val="009B314D"/>
    <w:rsid w:val="009D1327"/>
    <w:rsid w:val="009D7CE4"/>
    <w:rsid w:val="009E2A56"/>
    <w:rsid w:val="009E2FA1"/>
    <w:rsid w:val="009E3A5F"/>
    <w:rsid w:val="009F35C4"/>
    <w:rsid w:val="009F3A86"/>
    <w:rsid w:val="00A06FF3"/>
    <w:rsid w:val="00A16592"/>
    <w:rsid w:val="00A23922"/>
    <w:rsid w:val="00A241A8"/>
    <w:rsid w:val="00A327EF"/>
    <w:rsid w:val="00A346CE"/>
    <w:rsid w:val="00A571D6"/>
    <w:rsid w:val="00A61FD8"/>
    <w:rsid w:val="00A7150F"/>
    <w:rsid w:val="00A71964"/>
    <w:rsid w:val="00A74E93"/>
    <w:rsid w:val="00A77611"/>
    <w:rsid w:val="00A81D77"/>
    <w:rsid w:val="00A96666"/>
    <w:rsid w:val="00AA40AE"/>
    <w:rsid w:val="00AB37CF"/>
    <w:rsid w:val="00AB56F7"/>
    <w:rsid w:val="00AC1333"/>
    <w:rsid w:val="00AE0010"/>
    <w:rsid w:val="00AE423C"/>
    <w:rsid w:val="00AF0DC0"/>
    <w:rsid w:val="00B047E6"/>
    <w:rsid w:val="00B14510"/>
    <w:rsid w:val="00B15458"/>
    <w:rsid w:val="00B24815"/>
    <w:rsid w:val="00B47BD6"/>
    <w:rsid w:val="00B50AEB"/>
    <w:rsid w:val="00B5417B"/>
    <w:rsid w:val="00B6193E"/>
    <w:rsid w:val="00B6524F"/>
    <w:rsid w:val="00B75440"/>
    <w:rsid w:val="00B7759A"/>
    <w:rsid w:val="00B950CA"/>
    <w:rsid w:val="00BA0463"/>
    <w:rsid w:val="00BB3C56"/>
    <w:rsid w:val="00BC6750"/>
    <w:rsid w:val="00BD342D"/>
    <w:rsid w:val="00BD6EE3"/>
    <w:rsid w:val="00BE17DD"/>
    <w:rsid w:val="00BE5D4A"/>
    <w:rsid w:val="00BF177C"/>
    <w:rsid w:val="00BF43F2"/>
    <w:rsid w:val="00C000E6"/>
    <w:rsid w:val="00C30D97"/>
    <w:rsid w:val="00C35A13"/>
    <w:rsid w:val="00C401D7"/>
    <w:rsid w:val="00C42BED"/>
    <w:rsid w:val="00C435A3"/>
    <w:rsid w:val="00C506A4"/>
    <w:rsid w:val="00C55F7A"/>
    <w:rsid w:val="00C678C6"/>
    <w:rsid w:val="00C805D1"/>
    <w:rsid w:val="00C8339F"/>
    <w:rsid w:val="00C83EB6"/>
    <w:rsid w:val="00C855F9"/>
    <w:rsid w:val="00C90553"/>
    <w:rsid w:val="00C93B42"/>
    <w:rsid w:val="00C9437F"/>
    <w:rsid w:val="00C9534D"/>
    <w:rsid w:val="00C9719E"/>
    <w:rsid w:val="00CA39B4"/>
    <w:rsid w:val="00CB09C5"/>
    <w:rsid w:val="00CB656F"/>
    <w:rsid w:val="00CC4529"/>
    <w:rsid w:val="00CC7712"/>
    <w:rsid w:val="00CE2C64"/>
    <w:rsid w:val="00CF0623"/>
    <w:rsid w:val="00CF6E1B"/>
    <w:rsid w:val="00D078E7"/>
    <w:rsid w:val="00D10A04"/>
    <w:rsid w:val="00D15AB7"/>
    <w:rsid w:val="00D2090D"/>
    <w:rsid w:val="00D27438"/>
    <w:rsid w:val="00D40827"/>
    <w:rsid w:val="00D41FDC"/>
    <w:rsid w:val="00D51C4E"/>
    <w:rsid w:val="00D53585"/>
    <w:rsid w:val="00D67FF4"/>
    <w:rsid w:val="00D7608F"/>
    <w:rsid w:val="00D81A0C"/>
    <w:rsid w:val="00D87E96"/>
    <w:rsid w:val="00D9738C"/>
    <w:rsid w:val="00DA6770"/>
    <w:rsid w:val="00DB4C45"/>
    <w:rsid w:val="00DB52C5"/>
    <w:rsid w:val="00DC5A01"/>
    <w:rsid w:val="00DD4D5D"/>
    <w:rsid w:val="00DD6673"/>
    <w:rsid w:val="00DF4331"/>
    <w:rsid w:val="00DF6C53"/>
    <w:rsid w:val="00DF70CE"/>
    <w:rsid w:val="00E0526E"/>
    <w:rsid w:val="00E106F7"/>
    <w:rsid w:val="00E23194"/>
    <w:rsid w:val="00E36338"/>
    <w:rsid w:val="00E37339"/>
    <w:rsid w:val="00E47178"/>
    <w:rsid w:val="00E50177"/>
    <w:rsid w:val="00E529E5"/>
    <w:rsid w:val="00E54AD5"/>
    <w:rsid w:val="00E55541"/>
    <w:rsid w:val="00E64211"/>
    <w:rsid w:val="00E71B29"/>
    <w:rsid w:val="00E817B7"/>
    <w:rsid w:val="00E92BCD"/>
    <w:rsid w:val="00EA21AB"/>
    <w:rsid w:val="00EA79DE"/>
    <w:rsid w:val="00EB1E09"/>
    <w:rsid w:val="00EB4158"/>
    <w:rsid w:val="00ED0007"/>
    <w:rsid w:val="00ED248F"/>
    <w:rsid w:val="00ED4D5A"/>
    <w:rsid w:val="00ED5472"/>
    <w:rsid w:val="00ED648F"/>
    <w:rsid w:val="00EE343C"/>
    <w:rsid w:val="00EF34D7"/>
    <w:rsid w:val="00F02F2E"/>
    <w:rsid w:val="00F044B9"/>
    <w:rsid w:val="00F16AD1"/>
    <w:rsid w:val="00F47294"/>
    <w:rsid w:val="00F6694F"/>
    <w:rsid w:val="00F719E5"/>
    <w:rsid w:val="00F80E10"/>
    <w:rsid w:val="00F945E7"/>
    <w:rsid w:val="00FA3274"/>
    <w:rsid w:val="00FA63BD"/>
    <w:rsid w:val="00FB0150"/>
    <w:rsid w:val="00FB04A6"/>
    <w:rsid w:val="00FB1660"/>
    <w:rsid w:val="00FB611A"/>
    <w:rsid w:val="00FC020B"/>
    <w:rsid w:val="00FC5583"/>
    <w:rsid w:val="00FE062B"/>
    <w:rsid w:val="00FE4BB1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46605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816D9D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46605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816D9D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51BDD955BAE601E595D39698EBE441E2E04D858E8C6797ADCE7377BEC5649AF7Q0cAI" TargetMode="External"/><Relationship Id="rId18" Type="http://schemas.openxmlformats.org/officeDocument/2006/relationships/hyperlink" Target="consultantplus://offline/ref=9AE228997A86A8BA494C4E879296FE128B44E85BC42FE55A16F7D926F7423BBD83j925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251BDD955BAE601E595CD9B8E87BA4BE1E3148D87D83FCBA7CA7BQ2c5I" TargetMode="External"/><Relationship Id="rId17" Type="http://schemas.openxmlformats.org/officeDocument/2006/relationships/hyperlink" Target="consultantplus://offline/ref=A251BDD955BAE601E595CD9B8E87BA4BE1E31A818E8F68C9F69F7520E1Q9c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51BDD955BAE601E595CD9B8E87BA4BE1E21B8F8B8768C9F69F7520E1Q9c5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51BDD955BAE601E595D39698EBE441E2E04D858E8C6797ADCE7377BEC5649AF7Q0cA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51BDD955BAE601E595D39698EBE441E2E04D858E8C6797ADCE7377BEC5649AF7Q0cA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251BDD955BAE601E595D39698EBE441E2E04D858E8C6797ADCE7377BEC5649AF70A5C2C239BA6710861E088Q8cCI" TargetMode="External"/><Relationship Id="rId19" Type="http://schemas.openxmlformats.org/officeDocument/2006/relationships/hyperlink" Target="consultantplus://offline/ref=5E9DEA365E615121D98782E6E91E2EE9BF2327A38C833CA51FF3B851FBC4F2ED155B75CC7CC9CCE06FB059C02Er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51BDD955BAE601E595CD9B8E87BA4BE1E31A818E8F68C9F69F7520E19562CFB74A5A7960DFAF76Q0cEI" TargetMode="External"/><Relationship Id="rId14" Type="http://schemas.openxmlformats.org/officeDocument/2006/relationships/hyperlink" Target="consultantplus://offline/ref=A251BDD955BAE601E595CD9B8E87BA4BE1E31A818E8F68C9F69F7520E19562CFB74A5A7960DFAF76Q0cE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36A1F-0B0E-4C1F-A1F2-38FA5B99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2024-12-23T08:46:00Z</cp:lastPrinted>
  <dcterms:created xsi:type="dcterms:W3CDTF">2025-01-13T21:24:00Z</dcterms:created>
  <dcterms:modified xsi:type="dcterms:W3CDTF">2025-01-13T21:24:00Z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