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52130" w:rsidRPr="006806FF" w:rsidTr="00CE6F8E">
        <w:tc>
          <w:tcPr>
            <w:tcW w:w="5104" w:type="dxa"/>
            <w:shd w:val="clear" w:color="auto" w:fill="auto"/>
          </w:tcPr>
          <w:p w:rsidR="00C52130" w:rsidRPr="00A33B66" w:rsidRDefault="00C52130" w:rsidP="00CE6F8E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C52130" w:rsidRPr="006806FF" w:rsidRDefault="00C52130" w:rsidP="00CE6F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 8</w:t>
            </w:r>
          </w:p>
          <w:p w:rsidR="00C52130" w:rsidRDefault="00C52130" w:rsidP="00CE6F8E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 xml:space="preserve">к решению Думы Невьянского городского округа «О бюджете Невьянского </w:t>
            </w:r>
            <w:r w:rsidR="0093003A">
              <w:rPr>
                <w:rFonts w:ascii="Liberation Serif" w:hAnsi="Liberation Serif"/>
              </w:rPr>
              <w:t>муниципального</w:t>
            </w:r>
            <w:r w:rsidRPr="006806FF">
              <w:rPr>
                <w:rFonts w:ascii="Liberation Serif" w:hAnsi="Liberation Serif"/>
              </w:rPr>
              <w:t xml:space="preserve"> округа на 202</w:t>
            </w:r>
            <w:r w:rsidR="0093003A">
              <w:rPr>
                <w:rFonts w:ascii="Liberation Serif" w:hAnsi="Liberation Serif"/>
              </w:rPr>
              <w:t>5</w:t>
            </w:r>
            <w:r w:rsidRPr="006806FF">
              <w:rPr>
                <w:rFonts w:ascii="Liberation Serif" w:hAnsi="Liberation Serif"/>
              </w:rPr>
              <w:t xml:space="preserve"> год и плановый период 202</w:t>
            </w:r>
            <w:r w:rsidR="0093003A">
              <w:rPr>
                <w:rFonts w:ascii="Liberation Serif" w:hAnsi="Liberation Serif"/>
              </w:rPr>
              <w:t>6</w:t>
            </w:r>
            <w:r w:rsidRPr="006806FF">
              <w:rPr>
                <w:rFonts w:ascii="Liberation Serif" w:hAnsi="Liberation Serif"/>
              </w:rPr>
              <w:t xml:space="preserve"> и 202</w:t>
            </w:r>
            <w:r w:rsidR="0093003A">
              <w:rPr>
                <w:rFonts w:ascii="Liberation Serif" w:hAnsi="Liberation Serif"/>
              </w:rPr>
              <w:t>7</w:t>
            </w:r>
            <w:r w:rsidRPr="006806FF">
              <w:rPr>
                <w:rFonts w:ascii="Liberation Serif" w:hAnsi="Liberation Serif"/>
              </w:rPr>
              <w:t xml:space="preserve"> годов</w:t>
            </w:r>
            <w:r>
              <w:rPr>
                <w:rFonts w:ascii="Liberation Serif" w:hAnsi="Liberation Serif"/>
              </w:rPr>
              <w:t>»</w:t>
            </w:r>
          </w:p>
          <w:p w:rsidR="00C52130" w:rsidRPr="006806FF" w:rsidRDefault="00C52130" w:rsidP="00CE6F8E">
            <w:pPr>
              <w:rPr>
                <w:rFonts w:ascii="Liberation Serif" w:hAnsi="Liberation Serif"/>
                <w:b/>
                <w:bCs/>
              </w:rPr>
            </w:pPr>
          </w:p>
        </w:tc>
      </w:tr>
    </w:tbl>
    <w:p w:rsidR="00C52130" w:rsidRPr="006806FF" w:rsidRDefault="00C52130" w:rsidP="00C52130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внутренних заимствований</w:t>
      </w:r>
    </w:p>
    <w:p w:rsidR="00C52130" w:rsidRPr="006806FF" w:rsidRDefault="00C52130" w:rsidP="00C52130">
      <w:pPr>
        <w:jc w:val="center"/>
        <w:rPr>
          <w:rFonts w:ascii="Liberation Serif" w:hAnsi="Liberation Serif"/>
          <w:i/>
          <w:sz w:val="24"/>
          <w:szCs w:val="24"/>
        </w:rPr>
      </w:pPr>
      <w:r w:rsidRPr="006806FF">
        <w:rPr>
          <w:rFonts w:ascii="Liberation Serif" w:hAnsi="Liberation Serif"/>
          <w:b/>
        </w:rPr>
        <w:t xml:space="preserve"> Невьянского </w:t>
      </w:r>
      <w:r w:rsidR="0093003A">
        <w:rPr>
          <w:rFonts w:ascii="Liberation Serif" w:hAnsi="Liberation Serif"/>
          <w:b/>
        </w:rPr>
        <w:t>муниципального</w:t>
      </w:r>
      <w:r w:rsidRPr="006806FF">
        <w:rPr>
          <w:rFonts w:ascii="Liberation Serif" w:hAnsi="Liberation Serif"/>
          <w:b/>
        </w:rPr>
        <w:t xml:space="preserve"> округа на 202</w:t>
      </w:r>
      <w:r w:rsidR="0093003A">
        <w:rPr>
          <w:rFonts w:ascii="Liberation Serif" w:hAnsi="Liberation Serif"/>
          <w:b/>
        </w:rPr>
        <w:t>5</w:t>
      </w:r>
      <w:r w:rsidRPr="006806FF">
        <w:rPr>
          <w:rFonts w:ascii="Liberation Serif" w:hAnsi="Liberation Serif"/>
          <w:b/>
        </w:rPr>
        <w:t xml:space="preserve"> год </w:t>
      </w:r>
    </w:p>
    <w:p w:rsidR="00C52130" w:rsidRPr="006806FF" w:rsidRDefault="00C52130" w:rsidP="00C52130">
      <w:pPr>
        <w:jc w:val="center"/>
        <w:rPr>
          <w:rFonts w:ascii="Liberation Serif" w:hAnsi="Liberation Serif"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842"/>
        <w:gridCol w:w="1701"/>
        <w:gridCol w:w="1701"/>
      </w:tblGrid>
      <w:tr w:rsidR="00291D42" w:rsidRPr="00A33B66" w:rsidTr="00291D42">
        <w:trPr>
          <w:cantSplit/>
        </w:trPr>
        <w:tc>
          <w:tcPr>
            <w:tcW w:w="709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№ строки</w:t>
            </w:r>
          </w:p>
        </w:tc>
        <w:tc>
          <w:tcPr>
            <w:tcW w:w="3828" w:type="dxa"/>
          </w:tcPr>
          <w:p w:rsidR="00291D42" w:rsidRPr="0008381D" w:rsidRDefault="00291D42" w:rsidP="0093003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 xml:space="preserve">Наименование вида  муниципального заимствования Невьянского </w:t>
            </w:r>
            <w:r w:rsidR="0093003A" w:rsidRPr="0008381D">
              <w:rPr>
                <w:rFonts w:ascii="Liberation Serif" w:hAnsi="Liberation Serif"/>
                <w:sz w:val="20"/>
                <w:szCs w:val="20"/>
              </w:rPr>
              <w:t>муниципального</w:t>
            </w:r>
            <w:r w:rsidRPr="0008381D">
              <w:rPr>
                <w:rFonts w:ascii="Liberation Serif" w:hAnsi="Liberation Serif"/>
                <w:sz w:val="20"/>
                <w:szCs w:val="20"/>
              </w:rPr>
              <w:t xml:space="preserve"> округа</w:t>
            </w:r>
          </w:p>
        </w:tc>
        <w:tc>
          <w:tcPr>
            <w:tcW w:w="1842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Объем привлечения,</w:t>
            </w:r>
          </w:p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 xml:space="preserve">в тысячах </w:t>
            </w:r>
          </w:p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Объем средств, направляемых на погашение основной суммы долга,</w:t>
            </w:r>
          </w:p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 xml:space="preserve">в тысячах </w:t>
            </w:r>
          </w:p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291D42" w:rsidRPr="0008381D" w:rsidRDefault="00291D42" w:rsidP="00EF41B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Предельные сроки погашения долговых обязательств, возникающих при осуществлении муниципальных  внутренних заимствований  году</w:t>
            </w:r>
          </w:p>
        </w:tc>
      </w:tr>
      <w:tr w:rsidR="00291D42" w:rsidRPr="00A33B66" w:rsidTr="00291D42">
        <w:trPr>
          <w:cantSplit/>
        </w:trPr>
        <w:tc>
          <w:tcPr>
            <w:tcW w:w="709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08381D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08381D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291D42" w:rsidRPr="0008381D" w:rsidRDefault="00291D42" w:rsidP="00CE6F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381D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291D42" w:rsidRPr="000F23BA" w:rsidTr="00291D42">
        <w:trPr>
          <w:cantSplit/>
        </w:trPr>
        <w:tc>
          <w:tcPr>
            <w:tcW w:w="709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91D42" w:rsidRPr="000F23BA" w:rsidRDefault="00291D42" w:rsidP="0093003A">
            <w:pPr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 xml:space="preserve">Кредитные соглашения и договоры от имени Невьянского </w:t>
            </w:r>
            <w:r w:rsidR="0093003A" w:rsidRPr="000F23BA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0F23BA">
              <w:rPr>
                <w:rFonts w:ascii="Liberation Serif" w:hAnsi="Liberation Serif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91D42" w:rsidRPr="000F23BA" w:rsidTr="00291D42">
        <w:trPr>
          <w:cantSplit/>
        </w:trPr>
        <w:tc>
          <w:tcPr>
            <w:tcW w:w="709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91D42" w:rsidRPr="000F23BA" w:rsidRDefault="00291D42" w:rsidP="00CE6F8E">
            <w:pPr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Бюджетные кредиты, полученные от других бюджетов</w:t>
            </w:r>
          </w:p>
        </w:tc>
        <w:tc>
          <w:tcPr>
            <w:tcW w:w="1842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701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91D42" w:rsidRPr="000F23BA" w:rsidTr="00291D42">
        <w:trPr>
          <w:cantSplit/>
        </w:trPr>
        <w:tc>
          <w:tcPr>
            <w:tcW w:w="709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91D42" w:rsidRPr="000F23BA" w:rsidRDefault="00291D42" w:rsidP="00CE6F8E">
            <w:pPr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  <w:p w:rsidR="00291D42" w:rsidRPr="000F23BA" w:rsidRDefault="00291D42" w:rsidP="00CE6F8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F23BA"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701" w:type="dxa"/>
          </w:tcPr>
          <w:p w:rsidR="00291D42" w:rsidRPr="000F23BA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6ADA" w:rsidRPr="000F23BA" w:rsidRDefault="00226ADA">
      <w:pPr>
        <w:rPr>
          <w:sz w:val="24"/>
          <w:szCs w:val="24"/>
        </w:rPr>
      </w:pPr>
    </w:p>
    <w:sectPr w:rsidR="00226ADA" w:rsidRPr="000F23BA" w:rsidSect="0031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2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8E" w:rsidRDefault="00CE6F8E" w:rsidP="00C155E4">
      <w:r>
        <w:separator/>
      </w:r>
    </w:p>
  </w:endnote>
  <w:endnote w:type="continuationSeparator" w:id="0">
    <w:p w:rsidR="00CE6F8E" w:rsidRDefault="00CE6F8E" w:rsidP="00C1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2" w:rsidRDefault="0087667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2" w:rsidRDefault="0087667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2" w:rsidRDefault="008766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8E" w:rsidRDefault="00CE6F8E" w:rsidP="00C155E4">
      <w:r>
        <w:separator/>
      </w:r>
    </w:p>
  </w:footnote>
  <w:footnote w:type="continuationSeparator" w:id="0">
    <w:p w:rsidR="00CE6F8E" w:rsidRDefault="00CE6F8E" w:rsidP="00C1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2" w:rsidRDefault="008766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149579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876672" w:rsidRDefault="003151D1">
        <w:pPr>
          <w:pStyle w:val="a9"/>
          <w:jc w:val="center"/>
        </w:pPr>
        <w:r>
          <w:t>218</w:t>
        </w:r>
      </w:p>
    </w:sdtContent>
  </w:sdt>
  <w:p w:rsidR="00CE6F8E" w:rsidRDefault="00CE6F8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72" w:rsidRDefault="008766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130"/>
    <w:rsid w:val="0008381D"/>
    <w:rsid w:val="000F23BA"/>
    <w:rsid w:val="00145A5B"/>
    <w:rsid w:val="001A2386"/>
    <w:rsid w:val="001D2DFB"/>
    <w:rsid w:val="00203E99"/>
    <w:rsid w:val="00206B40"/>
    <w:rsid w:val="00226ADA"/>
    <w:rsid w:val="00242124"/>
    <w:rsid w:val="002436B0"/>
    <w:rsid w:val="00291D42"/>
    <w:rsid w:val="002D768D"/>
    <w:rsid w:val="002E2AFF"/>
    <w:rsid w:val="003151D1"/>
    <w:rsid w:val="00324084"/>
    <w:rsid w:val="004008EA"/>
    <w:rsid w:val="00524ACA"/>
    <w:rsid w:val="005264EB"/>
    <w:rsid w:val="005F1071"/>
    <w:rsid w:val="00630E87"/>
    <w:rsid w:val="00655315"/>
    <w:rsid w:val="006C6A22"/>
    <w:rsid w:val="00867D9B"/>
    <w:rsid w:val="00876672"/>
    <w:rsid w:val="008A4361"/>
    <w:rsid w:val="008D3A8F"/>
    <w:rsid w:val="008F2396"/>
    <w:rsid w:val="0093003A"/>
    <w:rsid w:val="009A38A8"/>
    <w:rsid w:val="009D4D30"/>
    <w:rsid w:val="009F44F3"/>
    <w:rsid w:val="00B04BBE"/>
    <w:rsid w:val="00B50582"/>
    <w:rsid w:val="00C155E4"/>
    <w:rsid w:val="00C27BAF"/>
    <w:rsid w:val="00C5095E"/>
    <w:rsid w:val="00C52130"/>
    <w:rsid w:val="00C575A5"/>
    <w:rsid w:val="00C81DF9"/>
    <w:rsid w:val="00CC66AC"/>
    <w:rsid w:val="00CE6F8E"/>
    <w:rsid w:val="00DD63D2"/>
    <w:rsid w:val="00E074FD"/>
    <w:rsid w:val="00E24483"/>
    <w:rsid w:val="00E258DE"/>
    <w:rsid w:val="00EF41BF"/>
    <w:rsid w:val="00F35B4C"/>
    <w:rsid w:val="00FA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55E4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55E4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55E4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55E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642B-691E-4DF4-A5F2-772988A2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Исмагилова Людмила Сергеевна</cp:lastModifiedBy>
  <cp:revision>25</cp:revision>
  <cp:lastPrinted>2023-12-13T02:59:00Z</cp:lastPrinted>
  <dcterms:created xsi:type="dcterms:W3CDTF">2023-12-11T12:25:00Z</dcterms:created>
  <dcterms:modified xsi:type="dcterms:W3CDTF">2024-12-11T03:22:00Z</dcterms:modified>
</cp:coreProperties>
</file>