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C52130" w:rsidRPr="006806FF" w:rsidTr="007E6451">
        <w:tc>
          <w:tcPr>
            <w:tcW w:w="5104" w:type="dxa"/>
            <w:shd w:val="clear" w:color="auto" w:fill="auto"/>
          </w:tcPr>
          <w:p w:rsidR="00C52130" w:rsidRPr="00A33B66" w:rsidRDefault="00C52130" w:rsidP="007E6451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  <w:lang w:val="en-US"/>
              </w:rPr>
            </w:pPr>
            <w:bookmarkStart w:id="0" w:name="_GoBack"/>
            <w:bookmarkEnd w:id="0"/>
          </w:p>
        </w:tc>
        <w:tc>
          <w:tcPr>
            <w:tcW w:w="5528" w:type="dxa"/>
            <w:shd w:val="clear" w:color="auto" w:fill="auto"/>
          </w:tcPr>
          <w:p w:rsidR="00C52130" w:rsidRPr="006806FF" w:rsidRDefault="00C52130" w:rsidP="007E645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 № 8</w:t>
            </w:r>
          </w:p>
          <w:p w:rsidR="00C52130" w:rsidRDefault="00C52130" w:rsidP="007E6451">
            <w:pPr>
              <w:rPr>
                <w:rFonts w:ascii="Liberation Serif" w:hAnsi="Liberation Serif"/>
              </w:rPr>
            </w:pPr>
            <w:r w:rsidRPr="006806FF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</w:t>
            </w:r>
            <w:r>
              <w:rPr>
                <w:rFonts w:ascii="Liberation Serif" w:hAnsi="Liberation Serif"/>
              </w:rPr>
              <w:t>4</w:t>
            </w:r>
            <w:r w:rsidRPr="006806FF">
              <w:rPr>
                <w:rFonts w:ascii="Liberation Serif" w:hAnsi="Liberation Serif"/>
              </w:rPr>
              <w:t xml:space="preserve"> год и плановый период 202</w:t>
            </w:r>
            <w:r>
              <w:rPr>
                <w:rFonts w:ascii="Liberation Serif" w:hAnsi="Liberation Serif"/>
              </w:rPr>
              <w:t>5</w:t>
            </w:r>
            <w:r w:rsidRPr="006806FF">
              <w:rPr>
                <w:rFonts w:ascii="Liberation Serif" w:hAnsi="Liberation Serif"/>
              </w:rPr>
              <w:t xml:space="preserve"> и 202</w:t>
            </w:r>
            <w:r>
              <w:rPr>
                <w:rFonts w:ascii="Liberation Serif" w:hAnsi="Liberation Serif"/>
              </w:rPr>
              <w:t>6</w:t>
            </w:r>
            <w:r w:rsidRPr="006806FF">
              <w:rPr>
                <w:rFonts w:ascii="Liberation Serif" w:hAnsi="Liberation Serif"/>
              </w:rPr>
              <w:t xml:space="preserve"> годов</w:t>
            </w:r>
            <w:r>
              <w:rPr>
                <w:rFonts w:ascii="Liberation Serif" w:hAnsi="Liberation Serif"/>
              </w:rPr>
              <w:t>»</w:t>
            </w:r>
          </w:p>
          <w:p w:rsidR="00C52130" w:rsidRPr="006806FF" w:rsidRDefault="00C52130" w:rsidP="007E6451">
            <w:pPr>
              <w:rPr>
                <w:rFonts w:ascii="Liberation Serif" w:hAnsi="Liberation Serif"/>
                <w:b/>
                <w:bCs/>
              </w:rPr>
            </w:pPr>
          </w:p>
        </w:tc>
      </w:tr>
    </w:tbl>
    <w:p w:rsidR="00C52130" w:rsidRPr="006806FF" w:rsidRDefault="00C52130" w:rsidP="00C52130">
      <w:pPr>
        <w:tabs>
          <w:tab w:val="left" w:pos="5760"/>
        </w:tabs>
        <w:jc w:val="center"/>
        <w:rPr>
          <w:rFonts w:ascii="Liberation Serif" w:hAnsi="Liberation Serif"/>
          <w:b/>
        </w:rPr>
      </w:pPr>
      <w:r w:rsidRPr="006806FF">
        <w:rPr>
          <w:rFonts w:ascii="Liberation Serif" w:hAnsi="Liberation Serif"/>
          <w:b/>
        </w:rPr>
        <w:t>Программа муниципальных внутренних заимствований</w:t>
      </w:r>
    </w:p>
    <w:p w:rsidR="00C52130" w:rsidRPr="006806FF" w:rsidRDefault="00C52130" w:rsidP="00C52130">
      <w:pPr>
        <w:jc w:val="center"/>
        <w:rPr>
          <w:rFonts w:ascii="Liberation Serif" w:hAnsi="Liberation Serif"/>
          <w:i/>
          <w:sz w:val="24"/>
          <w:szCs w:val="24"/>
        </w:rPr>
      </w:pPr>
      <w:r w:rsidRPr="006806FF">
        <w:rPr>
          <w:rFonts w:ascii="Liberation Serif" w:hAnsi="Liberation Serif"/>
          <w:b/>
        </w:rPr>
        <w:t xml:space="preserve"> Невьянского городского округа на 202</w:t>
      </w:r>
      <w:r>
        <w:rPr>
          <w:rFonts w:ascii="Liberation Serif" w:hAnsi="Liberation Serif"/>
          <w:b/>
        </w:rPr>
        <w:t>4</w:t>
      </w:r>
      <w:r w:rsidRPr="006806FF">
        <w:rPr>
          <w:rFonts w:ascii="Liberation Serif" w:hAnsi="Liberation Serif"/>
          <w:b/>
        </w:rPr>
        <w:t xml:space="preserve"> год </w:t>
      </w:r>
    </w:p>
    <w:p w:rsidR="00C52130" w:rsidRPr="006806FF" w:rsidRDefault="00C52130" w:rsidP="00C52130">
      <w:pPr>
        <w:jc w:val="center"/>
        <w:rPr>
          <w:rFonts w:ascii="Liberation Serif" w:hAnsi="Liberation Serif"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166"/>
        <w:gridCol w:w="1944"/>
        <w:gridCol w:w="1134"/>
        <w:gridCol w:w="1418"/>
      </w:tblGrid>
      <w:tr w:rsidR="00C52130" w:rsidRPr="00A33B66" w:rsidTr="00C52130">
        <w:trPr>
          <w:cantSplit/>
        </w:trPr>
        <w:tc>
          <w:tcPr>
            <w:tcW w:w="567" w:type="dxa"/>
          </w:tcPr>
          <w:p w:rsidR="00C52130" w:rsidRPr="00A33B66" w:rsidRDefault="00C52130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33B66">
              <w:rPr>
                <w:rFonts w:ascii="Liberation Serif" w:hAnsi="Liberation Serif"/>
                <w:sz w:val="18"/>
                <w:szCs w:val="18"/>
              </w:rPr>
              <w:t>стро</w:t>
            </w:r>
            <w:proofErr w:type="spellEnd"/>
            <w:r w:rsidRPr="00A33B66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A33B66">
              <w:rPr>
                <w:rFonts w:ascii="Liberation Serif" w:hAnsi="Liberation Serif"/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2127" w:type="dxa"/>
          </w:tcPr>
          <w:p w:rsidR="00C52130" w:rsidRPr="00A33B66" w:rsidRDefault="00C52130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Наименование вида  муниципального заимствования Невьянского городского округа</w:t>
            </w:r>
          </w:p>
        </w:tc>
        <w:tc>
          <w:tcPr>
            <w:tcW w:w="2166" w:type="dxa"/>
          </w:tcPr>
          <w:p w:rsidR="00C52130" w:rsidRPr="00A33B66" w:rsidRDefault="00C52130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Направление использования заемных средств</w:t>
            </w:r>
          </w:p>
        </w:tc>
        <w:tc>
          <w:tcPr>
            <w:tcW w:w="1944" w:type="dxa"/>
          </w:tcPr>
          <w:p w:rsidR="00C52130" w:rsidRPr="00A33B66" w:rsidRDefault="00C52130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Максимальный размер процентов, выплата которых предусмотрена по долговым обязательствам</w:t>
            </w:r>
          </w:p>
        </w:tc>
        <w:tc>
          <w:tcPr>
            <w:tcW w:w="1134" w:type="dxa"/>
          </w:tcPr>
          <w:p w:rsidR="00C52130" w:rsidRPr="00A33B66" w:rsidRDefault="00C52130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Объем привлечения,</w:t>
            </w:r>
          </w:p>
          <w:p w:rsidR="00C52130" w:rsidRPr="00A33B66" w:rsidRDefault="00C52130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в тысячах рублей</w:t>
            </w:r>
          </w:p>
        </w:tc>
        <w:tc>
          <w:tcPr>
            <w:tcW w:w="1418" w:type="dxa"/>
          </w:tcPr>
          <w:p w:rsidR="00C52130" w:rsidRPr="00A33B66" w:rsidRDefault="00C52130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Объем средств, направляемых на погашение основной суммы долга,</w:t>
            </w:r>
          </w:p>
          <w:p w:rsidR="00C52130" w:rsidRPr="00A33B66" w:rsidRDefault="00C52130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в тысячах рублей</w:t>
            </w:r>
          </w:p>
        </w:tc>
      </w:tr>
      <w:tr w:rsidR="00C52130" w:rsidRPr="00A33B66" w:rsidTr="00C52130">
        <w:trPr>
          <w:cantSplit/>
        </w:trPr>
        <w:tc>
          <w:tcPr>
            <w:tcW w:w="567" w:type="dxa"/>
          </w:tcPr>
          <w:p w:rsidR="00C52130" w:rsidRPr="00A33B66" w:rsidRDefault="00C52130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C52130" w:rsidRPr="00A33B66" w:rsidRDefault="00C52130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66" w:type="dxa"/>
          </w:tcPr>
          <w:p w:rsidR="00C52130" w:rsidRPr="00A33B66" w:rsidRDefault="00C52130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944" w:type="dxa"/>
          </w:tcPr>
          <w:p w:rsidR="00C52130" w:rsidRPr="00A33B66" w:rsidRDefault="00C52130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52130" w:rsidRPr="00A33B66" w:rsidRDefault="00C52130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52130" w:rsidRPr="00A33B66" w:rsidRDefault="00C52130" w:rsidP="007E6451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</w:tr>
      <w:tr w:rsidR="00C52130" w:rsidRPr="00A33B66" w:rsidTr="00C52130">
        <w:trPr>
          <w:cantSplit/>
        </w:trPr>
        <w:tc>
          <w:tcPr>
            <w:tcW w:w="567" w:type="dxa"/>
          </w:tcPr>
          <w:p w:rsidR="00C52130" w:rsidRPr="00A33B66" w:rsidRDefault="00C52130" w:rsidP="007E645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A33B66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C52130" w:rsidRPr="00A33B66" w:rsidRDefault="00C52130" w:rsidP="007E6451">
            <w:pPr>
              <w:rPr>
                <w:rFonts w:ascii="Liberation Serif" w:hAnsi="Liberation Serif"/>
                <w:sz w:val="24"/>
                <w:szCs w:val="24"/>
              </w:rPr>
            </w:pPr>
            <w:r w:rsidRPr="00A33B66">
              <w:rPr>
                <w:rFonts w:ascii="Liberation Serif" w:hAnsi="Liberation Serif"/>
                <w:sz w:val="24"/>
                <w:szCs w:val="24"/>
              </w:rPr>
              <w:t>Кредитные соглашения и договоры от имени Невьянского городского округа</w:t>
            </w:r>
          </w:p>
        </w:tc>
        <w:tc>
          <w:tcPr>
            <w:tcW w:w="2166" w:type="dxa"/>
          </w:tcPr>
          <w:p w:rsidR="00C52130" w:rsidRPr="00A33B66" w:rsidRDefault="00C52130" w:rsidP="007E6451">
            <w:pPr>
              <w:rPr>
                <w:rFonts w:ascii="Liberation Serif" w:hAnsi="Liberation Serif"/>
                <w:sz w:val="24"/>
                <w:szCs w:val="24"/>
              </w:rPr>
            </w:pPr>
            <w:r w:rsidRPr="00A33B66">
              <w:rPr>
                <w:rFonts w:ascii="Liberation Serif" w:hAnsi="Liberation Serif"/>
                <w:sz w:val="24"/>
                <w:szCs w:val="24"/>
              </w:rPr>
              <w:t xml:space="preserve">Погашение  кредиторской задолженности за топливно-энергетические ресурсы предприятий ЖКХ Невьянского городского округа. </w:t>
            </w:r>
          </w:p>
        </w:tc>
        <w:tc>
          <w:tcPr>
            <w:tcW w:w="1944" w:type="dxa"/>
          </w:tcPr>
          <w:p w:rsidR="00C52130" w:rsidRPr="00A33B66" w:rsidRDefault="00C52130" w:rsidP="007E6451">
            <w:pPr>
              <w:rPr>
                <w:rFonts w:ascii="Liberation Serif" w:hAnsi="Liberation Serif"/>
                <w:sz w:val="24"/>
                <w:szCs w:val="24"/>
              </w:rPr>
            </w:pPr>
            <w:r w:rsidRPr="00A33B66">
              <w:rPr>
                <w:rFonts w:ascii="Liberation Serif" w:hAnsi="Liberation Serif"/>
                <w:sz w:val="24"/>
                <w:szCs w:val="24"/>
              </w:rPr>
              <w:t>Ставка, установленная  кредитными организациями</w:t>
            </w:r>
          </w:p>
        </w:tc>
        <w:tc>
          <w:tcPr>
            <w:tcW w:w="1134" w:type="dxa"/>
          </w:tcPr>
          <w:p w:rsidR="00C52130" w:rsidRPr="00A33B66" w:rsidRDefault="00C52130" w:rsidP="007E645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A33B6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C52130" w:rsidRPr="00A33B66" w:rsidRDefault="00C52130" w:rsidP="007E645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A33B6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C52130" w:rsidRPr="00A33B66" w:rsidTr="00C52130">
        <w:trPr>
          <w:cantSplit/>
        </w:trPr>
        <w:tc>
          <w:tcPr>
            <w:tcW w:w="567" w:type="dxa"/>
          </w:tcPr>
          <w:p w:rsidR="00C52130" w:rsidRPr="00A33B66" w:rsidRDefault="00C52130" w:rsidP="007E645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A33B66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C52130" w:rsidRPr="00A33B66" w:rsidRDefault="00C52130" w:rsidP="007E6451">
            <w:pPr>
              <w:rPr>
                <w:rFonts w:ascii="Liberation Serif" w:hAnsi="Liberation Serif"/>
                <w:sz w:val="24"/>
                <w:szCs w:val="24"/>
              </w:rPr>
            </w:pPr>
            <w:r w:rsidRPr="00A33B66">
              <w:rPr>
                <w:rFonts w:ascii="Liberation Serif" w:hAnsi="Liberation Serif"/>
                <w:sz w:val="24"/>
                <w:szCs w:val="24"/>
              </w:rPr>
              <w:t>Бюджетные кредиты, полученные от других бюджетов</w:t>
            </w:r>
          </w:p>
        </w:tc>
        <w:tc>
          <w:tcPr>
            <w:tcW w:w="2166" w:type="dxa"/>
          </w:tcPr>
          <w:p w:rsidR="00C52130" w:rsidRPr="00A33B66" w:rsidRDefault="00C52130" w:rsidP="007E6451">
            <w:pPr>
              <w:rPr>
                <w:rFonts w:ascii="Liberation Serif" w:hAnsi="Liberation Serif"/>
                <w:sz w:val="24"/>
                <w:szCs w:val="24"/>
              </w:rPr>
            </w:pPr>
            <w:r w:rsidRPr="00A33B66">
              <w:rPr>
                <w:rFonts w:ascii="Liberation Serif" w:hAnsi="Liberation Serif"/>
                <w:sz w:val="24"/>
                <w:szCs w:val="24"/>
              </w:rPr>
              <w:t>Покрытие временного кассового разрыва, возникающего при исполнении бюджета  Невьянского городского округа</w:t>
            </w:r>
          </w:p>
        </w:tc>
        <w:tc>
          <w:tcPr>
            <w:tcW w:w="1944" w:type="dxa"/>
          </w:tcPr>
          <w:p w:rsidR="00C52130" w:rsidRPr="00A33B66" w:rsidRDefault="00C52130" w:rsidP="007E6451">
            <w:pPr>
              <w:rPr>
                <w:rFonts w:ascii="Liberation Serif" w:hAnsi="Liberation Serif"/>
                <w:sz w:val="24"/>
                <w:szCs w:val="24"/>
              </w:rPr>
            </w:pPr>
            <w:r w:rsidRPr="00A33B66">
              <w:rPr>
                <w:rFonts w:ascii="Liberation Serif" w:hAnsi="Liberation Serif"/>
                <w:sz w:val="24"/>
                <w:szCs w:val="24"/>
              </w:rPr>
              <w:t>Ставка, установленная МФ Свердловской области</w:t>
            </w:r>
          </w:p>
        </w:tc>
        <w:tc>
          <w:tcPr>
            <w:tcW w:w="1134" w:type="dxa"/>
          </w:tcPr>
          <w:p w:rsidR="00C52130" w:rsidRPr="00A33B66" w:rsidRDefault="00C52130" w:rsidP="007E645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A33B66">
              <w:rPr>
                <w:rFonts w:ascii="Liberation Serif" w:hAnsi="Liberation Serif"/>
                <w:sz w:val="24"/>
                <w:szCs w:val="24"/>
              </w:rPr>
              <w:t>0,00</w:t>
            </w:r>
          </w:p>
          <w:p w:rsidR="00C52130" w:rsidRPr="00A33B66" w:rsidRDefault="00C52130" w:rsidP="007E645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2130" w:rsidRPr="00A33B66" w:rsidRDefault="00C52130" w:rsidP="007E645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566</w:t>
            </w:r>
            <w:r w:rsidRPr="00A33B66">
              <w:rPr>
                <w:rFonts w:ascii="Liberation Serif" w:hAnsi="Liberation Serif"/>
                <w:sz w:val="24"/>
                <w:szCs w:val="24"/>
              </w:rPr>
              <w:t>,8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C52130" w:rsidRPr="00A33B66" w:rsidTr="00C52130">
        <w:trPr>
          <w:cantSplit/>
          <w:trHeight w:val="65"/>
        </w:trPr>
        <w:tc>
          <w:tcPr>
            <w:tcW w:w="6804" w:type="dxa"/>
            <w:gridSpan w:val="4"/>
          </w:tcPr>
          <w:p w:rsidR="00C52130" w:rsidRPr="00A33B66" w:rsidRDefault="00C52130" w:rsidP="007E6451">
            <w:pPr>
              <w:ind w:left="108"/>
              <w:rPr>
                <w:rFonts w:ascii="Liberation Serif" w:hAnsi="Liberation Serif"/>
                <w:sz w:val="24"/>
                <w:szCs w:val="24"/>
              </w:rPr>
            </w:pPr>
            <w:r w:rsidRPr="00A33B66">
              <w:rPr>
                <w:rFonts w:ascii="Liberation Serif" w:hAnsi="Liberation Serif"/>
                <w:sz w:val="24"/>
                <w:szCs w:val="24"/>
              </w:rPr>
              <w:t xml:space="preserve">                  ИТОГО:                                                               </w:t>
            </w:r>
          </w:p>
        </w:tc>
        <w:tc>
          <w:tcPr>
            <w:tcW w:w="1134" w:type="dxa"/>
          </w:tcPr>
          <w:p w:rsidR="00C52130" w:rsidRPr="00A33B66" w:rsidRDefault="00C52130" w:rsidP="007E645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A33B6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C52130" w:rsidRPr="00A33B66" w:rsidRDefault="00C52130" w:rsidP="007E645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566</w:t>
            </w:r>
            <w:r w:rsidRPr="00A33B66">
              <w:rPr>
                <w:rFonts w:ascii="Liberation Serif" w:hAnsi="Liberation Serif"/>
                <w:sz w:val="24"/>
                <w:szCs w:val="24"/>
              </w:rPr>
              <w:t>,8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</w:tbl>
    <w:p w:rsidR="00226ADA" w:rsidRDefault="00226ADA"/>
    <w:sectPr w:rsidR="00226ADA" w:rsidSect="00E258DE">
      <w:headerReference w:type="default" r:id="rId7"/>
      <w:pgSz w:w="11906" w:h="16838"/>
      <w:pgMar w:top="1134" w:right="567" w:bottom="1134" w:left="1701" w:header="709" w:footer="709" w:gutter="0"/>
      <w:pgNumType w:start="2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E4" w:rsidRDefault="00C155E4" w:rsidP="00C155E4">
      <w:r>
        <w:separator/>
      </w:r>
    </w:p>
  </w:endnote>
  <w:endnote w:type="continuationSeparator" w:id="0">
    <w:p w:rsidR="00C155E4" w:rsidRDefault="00C155E4" w:rsidP="00C1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E4" w:rsidRDefault="00C155E4" w:rsidP="00C155E4">
      <w:r>
        <w:separator/>
      </w:r>
    </w:p>
  </w:footnote>
  <w:footnote w:type="continuationSeparator" w:id="0">
    <w:p w:rsidR="00C155E4" w:rsidRDefault="00C155E4" w:rsidP="00C15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521882"/>
      <w:docPartObj>
        <w:docPartGallery w:val="Page Numbers (Top of Page)"/>
        <w:docPartUnique/>
      </w:docPartObj>
    </w:sdtPr>
    <w:sdtEndPr/>
    <w:sdtContent>
      <w:p w:rsidR="00C155E4" w:rsidRDefault="00C155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8DE">
          <w:rPr>
            <w:noProof/>
          </w:rPr>
          <w:t>220</w:t>
        </w:r>
        <w:r>
          <w:fldChar w:fldCharType="end"/>
        </w:r>
      </w:p>
    </w:sdtContent>
  </w:sdt>
  <w:p w:rsidR="00C155E4" w:rsidRDefault="00C155E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30"/>
    <w:rsid w:val="001A2386"/>
    <w:rsid w:val="00206B40"/>
    <w:rsid w:val="00226ADA"/>
    <w:rsid w:val="00242124"/>
    <w:rsid w:val="004008EA"/>
    <w:rsid w:val="00524ACA"/>
    <w:rsid w:val="00655315"/>
    <w:rsid w:val="00C155E4"/>
    <w:rsid w:val="00C27BAF"/>
    <w:rsid w:val="00C52130"/>
    <w:rsid w:val="00C575A5"/>
    <w:rsid w:val="00CC66AC"/>
    <w:rsid w:val="00E074FD"/>
    <w:rsid w:val="00E258DE"/>
    <w:rsid w:val="00FA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30"/>
    <w:rPr>
      <w:rFonts w:ascii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C27BAF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27BAF"/>
    <w:pPr>
      <w:keepNext/>
      <w:keepLines/>
      <w:widowControl w:val="0"/>
      <w:autoSpaceDE w:val="0"/>
      <w:autoSpaceDN w:val="0"/>
      <w:adjustRightInd w:val="0"/>
      <w:spacing w:before="120" w:after="240" w:line="360" w:lineRule="auto"/>
      <w:ind w:firstLine="709"/>
      <w:jc w:val="center"/>
      <w:outlineLvl w:val="1"/>
    </w:pPr>
    <w:rPr>
      <w:rFonts w:eastAsiaTheme="majorEastAsia" w:cstheme="majorBidi"/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uiPriority w:val="9"/>
    <w:rsid w:val="00C27BAF"/>
    <w:rPr>
      <w:rFonts w:ascii="Times New Roman" w:eastAsiaTheme="majorEastAsia" w:hAnsi="Times New Roman" w:cstheme="majorBidi"/>
      <w:b/>
      <w:bCs/>
      <w:color w:val="000000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5">
    <w:name w:val="List Paragraph"/>
    <w:basedOn w:val="a"/>
    <w:uiPriority w:val="1"/>
    <w:qFormat/>
    <w:rsid w:val="00C27BAF"/>
    <w:pPr>
      <w:widowControl w:val="0"/>
      <w:autoSpaceDE w:val="0"/>
      <w:autoSpaceDN w:val="0"/>
      <w:adjustRightInd w:val="0"/>
      <w:ind w:left="112" w:firstLine="567"/>
      <w:jc w:val="both"/>
    </w:pPr>
    <w:rPr>
      <w:sz w:val="24"/>
      <w:szCs w:val="24"/>
    </w:rPr>
  </w:style>
  <w:style w:type="paragraph" w:styleId="a6">
    <w:name w:val="No Spacing"/>
    <w:uiPriority w:val="1"/>
    <w:qFormat/>
    <w:rsid w:val="004008EA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C27BA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27BAF"/>
    <w:rPr>
      <w:rFonts w:ascii="Cambria" w:hAnsi="Cambria"/>
      <w:b/>
      <w:bCs/>
      <w:kern w:val="32"/>
      <w:sz w:val="32"/>
      <w:szCs w:val="32"/>
    </w:rPr>
  </w:style>
  <w:style w:type="paragraph" w:styleId="a7">
    <w:name w:val="Body Text"/>
    <w:basedOn w:val="a"/>
    <w:link w:val="a8"/>
    <w:uiPriority w:val="99"/>
    <w:qFormat/>
    <w:rsid w:val="00C27B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C27BAF"/>
    <w:rPr>
      <w:rFonts w:ascii="Times New Roman" w:hAnsi="Times New Roman"/>
    </w:rPr>
  </w:style>
  <w:style w:type="paragraph" w:styleId="a9">
    <w:name w:val="header"/>
    <w:basedOn w:val="a"/>
    <w:link w:val="aa"/>
    <w:uiPriority w:val="99"/>
    <w:unhideWhenUsed/>
    <w:rsid w:val="00C155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55E4"/>
    <w:rPr>
      <w:rFonts w:ascii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C155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55E4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30"/>
    <w:rPr>
      <w:rFonts w:ascii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C27BAF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27BAF"/>
    <w:pPr>
      <w:keepNext/>
      <w:keepLines/>
      <w:widowControl w:val="0"/>
      <w:autoSpaceDE w:val="0"/>
      <w:autoSpaceDN w:val="0"/>
      <w:adjustRightInd w:val="0"/>
      <w:spacing w:before="120" w:after="240" w:line="360" w:lineRule="auto"/>
      <w:ind w:firstLine="709"/>
      <w:jc w:val="center"/>
      <w:outlineLvl w:val="1"/>
    </w:pPr>
    <w:rPr>
      <w:rFonts w:eastAsiaTheme="majorEastAsia" w:cstheme="majorBidi"/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uiPriority w:val="9"/>
    <w:rsid w:val="00C27BAF"/>
    <w:rPr>
      <w:rFonts w:ascii="Times New Roman" w:eastAsiaTheme="majorEastAsia" w:hAnsi="Times New Roman" w:cstheme="majorBidi"/>
      <w:b/>
      <w:bCs/>
      <w:color w:val="000000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5">
    <w:name w:val="List Paragraph"/>
    <w:basedOn w:val="a"/>
    <w:uiPriority w:val="1"/>
    <w:qFormat/>
    <w:rsid w:val="00C27BAF"/>
    <w:pPr>
      <w:widowControl w:val="0"/>
      <w:autoSpaceDE w:val="0"/>
      <w:autoSpaceDN w:val="0"/>
      <w:adjustRightInd w:val="0"/>
      <w:ind w:left="112" w:firstLine="567"/>
      <w:jc w:val="both"/>
    </w:pPr>
    <w:rPr>
      <w:sz w:val="24"/>
      <w:szCs w:val="24"/>
    </w:rPr>
  </w:style>
  <w:style w:type="paragraph" w:styleId="a6">
    <w:name w:val="No Spacing"/>
    <w:uiPriority w:val="1"/>
    <w:qFormat/>
    <w:rsid w:val="004008EA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C27BA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27BAF"/>
    <w:rPr>
      <w:rFonts w:ascii="Cambria" w:hAnsi="Cambria"/>
      <w:b/>
      <w:bCs/>
      <w:kern w:val="32"/>
      <w:sz w:val="32"/>
      <w:szCs w:val="32"/>
    </w:rPr>
  </w:style>
  <w:style w:type="paragraph" w:styleId="a7">
    <w:name w:val="Body Text"/>
    <w:basedOn w:val="a"/>
    <w:link w:val="a8"/>
    <w:uiPriority w:val="99"/>
    <w:qFormat/>
    <w:rsid w:val="00C27B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C27BAF"/>
    <w:rPr>
      <w:rFonts w:ascii="Times New Roman" w:hAnsi="Times New Roman"/>
    </w:rPr>
  </w:style>
  <w:style w:type="paragraph" w:styleId="a9">
    <w:name w:val="header"/>
    <w:basedOn w:val="a"/>
    <w:link w:val="aa"/>
    <w:uiPriority w:val="99"/>
    <w:unhideWhenUsed/>
    <w:rsid w:val="00C155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55E4"/>
    <w:rPr>
      <w:rFonts w:ascii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C155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55E4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Исмагилова Людмила Сергеевна</cp:lastModifiedBy>
  <cp:revision>3</cp:revision>
  <cp:lastPrinted>2023-11-14T12:32:00Z</cp:lastPrinted>
  <dcterms:created xsi:type="dcterms:W3CDTF">2023-11-14T10:18:00Z</dcterms:created>
  <dcterms:modified xsi:type="dcterms:W3CDTF">2023-11-14T12:32:00Z</dcterms:modified>
</cp:coreProperties>
</file>