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76" w:rsidRDefault="00834A76"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069"/>
        <w:gridCol w:w="5069"/>
      </w:tblGrid>
      <w:tr w:rsidR="005F2251" w:rsidRPr="00834A76" w:rsidTr="00842656">
        <w:tc>
          <w:tcPr>
            <w:tcW w:w="5069" w:type="dxa"/>
            <w:shd w:val="clear" w:color="auto" w:fill="auto"/>
          </w:tcPr>
          <w:p w:rsidR="005F2251" w:rsidRDefault="00834A76" w:rsidP="00842656">
            <w:pPr>
              <w:jc w:val="right"/>
            </w:pPr>
            <w:r>
              <w:br w:type="page"/>
            </w:r>
            <w:r>
              <w:br w:type="page"/>
            </w:r>
          </w:p>
          <w:p w:rsidR="00834A76" w:rsidRDefault="00834A76" w:rsidP="00842656">
            <w:pPr>
              <w:jc w:val="right"/>
            </w:pPr>
          </w:p>
          <w:p w:rsidR="00834A76" w:rsidRPr="00842656" w:rsidRDefault="00834A76" w:rsidP="0084265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5F2251" w:rsidRPr="00834A76" w:rsidRDefault="005F2251" w:rsidP="00EE70D0">
            <w:pPr>
              <w:ind w:left="-73"/>
              <w:rPr>
                <w:rFonts w:ascii="Liberation Serif" w:hAnsi="Liberation Serif"/>
              </w:rPr>
            </w:pPr>
            <w:r w:rsidRPr="00834A76">
              <w:rPr>
                <w:rFonts w:ascii="Liberation Serif" w:hAnsi="Liberation Serif"/>
              </w:rPr>
              <w:t>Приложение</w:t>
            </w:r>
          </w:p>
          <w:p w:rsidR="005F2251" w:rsidRPr="00834A76" w:rsidRDefault="005F2251" w:rsidP="00EE70D0">
            <w:pPr>
              <w:tabs>
                <w:tab w:val="center" w:pos="4898"/>
                <w:tab w:val="left" w:pos="7875"/>
              </w:tabs>
              <w:ind w:left="-73" w:right="-108"/>
              <w:rPr>
                <w:rFonts w:ascii="Liberation Serif" w:hAnsi="Liberation Serif"/>
              </w:rPr>
            </w:pPr>
            <w:r w:rsidRPr="00834A76">
              <w:rPr>
                <w:rFonts w:ascii="Liberation Serif" w:hAnsi="Liberation Serif"/>
              </w:rPr>
              <w:t xml:space="preserve">к решению Думы Невьянского городского округа </w:t>
            </w:r>
          </w:p>
          <w:p w:rsidR="005F2251" w:rsidRPr="00834A76" w:rsidRDefault="005F2251" w:rsidP="00D572AC">
            <w:pPr>
              <w:tabs>
                <w:tab w:val="center" w:pos="4898"/>
                <w:tab w:val="left" w:pos="7875"/>
              </w:tabs>
              <w:ind w:left="-73" w:right="-108"/>
              <w:rPr>
                <w:rFonts w:ascii="Liberation Serif" w:hAnsi="Liberation Serif"/>
              </w:rPr>
            </w:pPr>
            <w:r w:rsidRPr="00834A76">
              <w:rPr>
                <w:rFonts w:ascii="Liberation Serif" w:hAnsi="Liberation Serif"/>
              </w:rPr>
              <w:t xml:space="preserve">от </w:t>
            </w:r>
            <w:r w:rsidR="00D572AC">
              <w:rPr>
                <w:rFonts w:ascii="Liberation Serif" w:hAnsi="Liberation Serif"/>
              </w:rPr>
              <w:t>24.08.2022</w:t>
            </w:r>
            <w:r w:rsidR="00536BF3">
              <w:rPr>
                <w:rFonts w:ascii="Liberation Serif" w:hAnsi="Liberation Serif"/>
              </w:rPr>
              <w:t xml:space="preserve">  № </w:t>
            </w:r>
            <w:r w:rsidR="00D572AC">
              <w:rPr>
                <w:rFonts w:ascii="Liberation Serif" w:hAnsi="Liberation Serif"/>
              </w:rPr>
              <w:t xml:space="preserve"> 86</w:t>
            </w:r>
            <w:r w:rsidR="00045718">
              <w:rPr>
                <w:rFonts w:ascii="Liberation Serif" w:hAnsi="Liberation Serif"/>
              </w:rPr>
              <w:t xml:space="preserve"> </w:t>
            </w:r>
          </w:p>
        </w:tc>
      </w:tr>
    </w:tbl>
    <w:p w:rsidR="0076386C" w:rsidRPr="00834A76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655" w:type="dxa"/>
        <w:tblInd w:w="-459" w:type="dxa"/>
        <w:tblLook w:val="04A0" w:firstRow="1" w:lastRow="0" w:firstColumn="1" w:lastColumn="0" w:noHBand="0" w:noVBand="1"/>
      </w:tblPr>
      <w:tblGrid>
        <w:gridCol w:w="222"/>
        <w:gridCol w:w="10433"/>
      </w:tblGrid>
      <w:tr w:rsidR="004C2354" w:rsidRPr="004C2354" w:rsidTr="00AD766F">
        <w:tc>
          <w:tcPr>
            <w:tcW w:w="222" w:type="dxa"/>
            <w:shd w:val="clear" w:color="auto" w:fill="auto"/>
          </w:tcPr>
          <w:p w:rsidR="004C2354" w:rsidRPr="00834A76" w:rsidRDefault="004C2354" w:rsidP="005F2251">
            <w:pPr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10433" w:type="dxa"/>
            <w:shd w:val="clear" w:color="auto" w:fill="auto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4942"/>
              <w:gridCol w:w="4947"/>
            </w:tblGrid>
            <w:tr w:rsidR="005F2251" w:rsidRPr="00834A76" w:rsidTr="00BE0416">
              <w:trPr>
                <w:trHeight w:val="2051"/>
              </w:trPr>
              <w:tc>
                <w:tcPr>
                  <w:tcW w:w="4942" w:type="dxa"/>
                  <w:shd w:val="clear" w:color="auto" w:fill="auto"/>
                </w:tcPr>
                <w:p w:rsidR="005F2251" w:rsidRPr="00834A76" w:rsidRDefault="005F2251" w:rsidP="005F2251">
                  <w:pPr>
                    <w:tabs>
                      <w:tab w:val="left" w:pos="8320"/>
                    </w:tabs>
                    <w:spacing w:line="360" w:lineRule="auto"/>
                    <w:ind w:firstLine="720"/>
                    <w:jc w:val="center"/>
                    <w:rPr>
                      <w:rFonts w:ascii="Liberation Serif" w:hAnsi="Liberation Serif"/>
                      <w:b/>
                      <w:bCs/>
                    </w:rPr>
                  </w:pPr>
                </w:p>
              </w:tc>
              <w:tc>
                <w:tcPr>
                  <w:tcW w:w="4947" w:type="dxa"/>
                  <w:shd w:val="clear" w:color="auto" w:fill="auto"/>
                </w:tcPr>
                <w:p w:rsidR="005F2251" w:rsidRPr="00834A76" w:rsidRDefault="005F2251" w:rsidP="005F2251">
                  <w:pPr>
                    <w:rPr>
                      <w:rFonts w:ascii="Liberation Serif" w:hAnsi="Liberation Serif"/>
                    </w:rPr>
                  </w:pPr>
                  <w:r w:rsidRPr="00834A76">
                    <w:rPr>
                      <w:rFonts w:ascii="Liberation Serif" w:hAnsi="Liberation Serif"/>
                    </w:rPr>
                    <w:t>«Приложение № 2</w:t>
                  </w:r>
                </w:p>
                <w:p w:rsidR="005F2251" w:rsidRPr="00834A76" w:rsidRDefault="005F2251" w:rsidP="000A23A8">
                  <w:pPr>
                    <w:rPr>
                      <w:rFonts w:ascii="Liberation Serif" w:hAnsi="Liberation Serif"/>
                      <w:b/>
                      <w:bCs/>
                    </w:rPr>
                  </w:pPr>
                  <w:r w:rsidRPr="00834A76">
                    <w:rPr>
                      <w:rFonts w:ascii="Liberation Serif" w:hAnsi="Liberation Serif"/>
                    </w:rPr>
                    <w:t xml:space="preserve">к решению Думы Невьянского городского округа «О бюджете Невьянского городского округа </w:t>
                  </w:r>
                  <w:r w:rsidR="000A23A8">
                    <w:rPr>
                      <w:rFonts w:ascii="Liberation Serif" w:hAnsi="Liberation Serif"/>
                    </w:rPr>
                    <w:br/>
                  </w:r>
                  <w:r w:rsidRPr="00834A76">
                    <w:rPr>
                      <w:rFonts w:ascii="Liberation Serif" w:hAnsi="Liberation Serif"/>
                    </w:rPr>
                    <w:t>на 2022 год и плановый период</w:t>
                  </w:r>
                  <w:r w:rsidR="000A23A8">
                    <w:rPr>
                      <w:rFonts w:ascii="Liberation Serif" w:hAnsi="Liberation Serif"/>
                    </w:rPr>
                    <w:br/>
                  </w:r>
                  <w:r w:rsidRPr="00834A76">
                    <w:rPr>
                      <w:rFonts w:ascii="Liberation Serif" w:hAnsi="Liberation Serif"/>
                    </w:rPr>
                    <w:t>2023 и 2024 годов</w:t>
                  </w:r>
                </w:p>
              </w:tc>
            </w:tr>
          </w:tbl>
          <w:p w:rsidR="005F2251" w:rsidRPr="00834A76" w:rsidRDefault="005F2251" w:rsidP="005F2251">
            <w:pPr>
              <w:jc w:val="right"/>
              <w:rPr>
                <w:rFonts w:ascii="Liberation Serif" w:hAnsi="Liberation Serif"/>
              </w:rPr>
            </w:pPr>
          </w:p>
          <w:p w:rsidR="005F2251" w:rsidRPr="00834A76" w:rsidRDefault="005F2251" w:rsidP="005F2251">
            <w:pPr>
              <w:jc w:val="center"/>
              <w:rPr>
                <w:rFonts w:ascii="Liberation Serif" w:hAnsi="Liberation Serif"/>
                <w:b/>
              </w:rPr>
            </w:pPr>
            <w:r w:rsidRPr="00834A76">
              <w:rPr>
                <w:rFonts w:ascii="Liberation Serif" w:hAnsi="Liberation Serif"/>
                <w:b/>
              </w:rPr>
              <w:t>Свод доходов бюджета Невьянского городского округа на 2022 год</w:t>
            </w:r>
          </w:p>
          <w:p w:rsidR="005F2251" w:rsidRPr="00834A76" w:rsidRDefault="005F2251" w:rsidP="005F225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hAnsi="Liberation Serif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5"/>
              <w:gridCol w:w="3399"/>
              <w:gridCol w:w="4394"/>
              <w:gridCol w:w="1559"/>
            </w:tblGrid>
            <w:tr w:rsidR="00531298" w:rsidRPr="006F6797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A33B66" w:rsidRDefault="00531298" w:rsidP="00143476">
                  <w:pPr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</w:pPr>
                  <w:r w:rsidRPr="00A33B66"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  <w:t>Номер строки</w:t>
                  </w: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A33B66" w:rsidRDefault="00531298" w:rsidP="00143476">
                  <w:pPr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</w:pPr>
                  <w:r w:rsidRPr="00A33B66"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  <w:t>Код бюджетной классификации доходов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A33B66" w:rsidRDefault="00531298" w:rsidP="00143476">
                  <w:pPr>
                    <w:jc w:val="center"/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</w:pPr>
                  <w:r w:rsidRPr="00A33B66"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  <w:t xml:space="preserve">Наименование доходов бюджета </w:t>
                  </w:r>
                </w:p>
              </w:tc>
              <w:tc>
                <w:tcPr>
                  <w:tcW w:w="1559" w:type="dxa"/>
                </w:tcPr>
                <w:p w:rsidR="00531298" w:rsidRPr="00A33B66" w:rsidRDefault="00531298" w:rsidP="00143476">
                  <w:pPr>
                    <w:jc w:val="center"/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  <w:t xml:space="preserve">Прогноз на 2022 год,  </w:t>
                  </w:r>
                  <w:r w:rsidRPr="00A33B66">
                    <w:rPr>
                      <w:rFonts w:ascii="Liberation Serif" w:hAnsi="Liberation Serif"/>
                      <w:color w:val="000000"/>
                      <w:sz w:val="18"/>
                      <w:szCs w:val="18"/>
                    </w:rPr>
                    <w:t>в тысячах рублей</w:t>
                  </w:r>
                </w:p>
              </w:tc>
            </w:tr>
            <w:tr w:rsidR="00531298" w:rsidRPr="006F6797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6797" w:rsidRDefault="00531298" w:rsidP="00143476">
                  <w:pPr>
                    <w:jc w:val="center"/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</w:pPr>
                  <w:r w:rsidRPr="006F6797"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6797" w:rsidRDefault="00531298" w:rsidP="00143476">
                  <w:pPr>
                    <w:jc w:val="center"/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</w:pPr>
                  <w:r w:rsidRPr="006F6797"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6797" w:rsidRDefault="00531298" w:rsidP="00143476">
                  <w:pPr>
                    <w:jc w:val="center"/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</w:pPr>
                  <w:r w:rsidRPr="006F6797"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531298" w:rsidRPr="006F6797" w:rsidRDefault="00531298" w:rsidP="00143476">
                  <w:pPr>
                    <w:jc w:val="center"/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</w:pPr>
                  <w:r w:rsidRPr="006F6797">
                    <w:rPr>
                      <w:rFonts w:ascii="Liberation Serif" w:hAnsi="Liberation Serif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E5196B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460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000  1  00  00000  00  0000  000</w:t>
                  </w:r>
                </w:p>
              </w:tc>
              <w:tc>
                <w:tcPr>
                  <w:tcW w:w="4394" w:type="dxa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</w:tcPr>
                <w:p w:rsidR="00531298" w:rsidRPr="00E5196B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627 021,00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E5196B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460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000  1  01  00000  00  0000  000</w:t>
                  </w:r>
                </w:p>
              </w:tc>
              <w:tc>
                <w:tcPr>
                  <w:tcW w:w="4394" w:type="dxa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</w:tcPr>
                <w:p w:rsidR="00531298" w:rsidRPr="00E5196B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423 610,00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E5196B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460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sz w:val="24"/>
                      <w:szCs w:val="24"/>
                    </w:rPr>
                    <w:t>000  1  01  02000  01  0000  110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E5196B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</w:tcPr>
                <w:p w:rsidR="00531298" w:rsidRPr="00E5196B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sz w:val="24"/>
                      <w:szCs w:val="24"/>
                    </w:rPr>
                    <w:t>423 610,00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0"/>
                      <w:tab w:val="left" w:pos="460"/>
                    </w:tabs>
                    <w:jc w:val="center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000  1  03  00000  00  0000 000</w:t>
                  </w: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49 326,00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000 1  03  02000  01  0000  110</w:t>
                  </w: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49 326,00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000  1  05  00000  00  0000  000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61 704,00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000  1  05  01000  00  0000  110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48 673,00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000  1  05  02000  02  0000  110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390,00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000  1  05  03000  01  0000  110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346,00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000  1  05  04000  02  0000  110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12 295,00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000  1  06  00000  00  0000  000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32 978,00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000  1  06  01000  00  0000  110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9 018,00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000  1  06  06000  00  0000  110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23 960,00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000  1  08  00000  00  0000  000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8 883,00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000  1  08  03000  01  0000  110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8 883,00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E5196B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000  1  11  00000  00  0000  000</w:t>
                  </w:r>
                </w:p>
              </w:tc>
              <w:tc>
                <w:tcPr>
                  <w:tcW w:w="4394" w:type="dxa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</w:tcPr>
                <w:p w:rsidR="00531298" w:rsidRPr="00E5196B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45 416,00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000  1  11  05010  00  0000  120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36 583,00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000  1  11  05020  00  0000  120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100,00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000  1  11  05070  00  0000  120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4 769,00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000  1  11  05300  00  0000  120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78,00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000  1  11  05400  00  0000  120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2,00</w:t>
                  </w:r>
                </w:p>
              </w:tc>
            </w:tr>
            <w:tr w:rsidR="00531298" w:rsidRPr="00E5196B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E5196B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  <w:noWrap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sz w:val="24"/>
                      <w:szCs w:val="24"/>
                    </w:rPr>
                    <w:t>000  1  11  09000  00  0000  120</w:t>
                  </w:r>
                </w:p>
              </w:tc>
              <w:tc>
                <w:tcPr>
                  <w:tcW w:w="4394" w:type="dxa"/>
                  <w:shd w:val="clear" w:color="000000" w:fill="FFFFFF"/>
                </w:tcPr>
                <w:p w:rsidR="00531298" w:rsidRPr="00E5196B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</w:tcPr>
                <w:p w:rsidR="00531298" w:rsidRPr="00E5196B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E5196B">
                    <w:rPr>
                      <w:rFonts w:ascii="Liberation Serif" w:hAnsi="Liberation Serif"/>
                      <w:sz w:val="24"/>
                      <w:szCs w:val="24"/>
                    </w:rPr>
                    <w:t>3 884,00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000  1  12  00000  00  0000  000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1 145,00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000  1  12  01000  01  0000  120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1 145,00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000  1  13  00000  00  0000  000</w:t>
                  </w: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64,00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000  1  13  02000  00  0000  130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64,00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000  1  14  00000  00  0000  000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2 201,00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000  1  14  02000  00  0000  000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1 018,00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000  1  14  06000  00  0000  430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1 183,00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000  1  16  00000  00  0000  000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1 694,00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000 1 16  01053   01  0000  140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9" w:history="1">
                    <w:r w:rsidRPr="00965256">
                      <w:rPr>
                        <w:rFonts w:ascii="Liberation Serif" w:hAnsi="Liberation Serif"/>
                        <w:sz w:val="24"/>
                        <w:szCs w:val="24"/>
                      </w:rPr>
                      <w:t>главой 5</w:t>
                    </w:r>
                  </w:hyperlink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5,41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000 1 16  01063   01  0000  140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0" w:history="1">
                    <w:r w:rsidRPr="00965256">
                      <w:rPr>
                        <w:rFonts w:ascii="Liberation Serif" w:hAnsi="Liberation Serif"/>
                        <w:sz w:val="24"/>
                        <w:szCs w:val="24"/>
                      </w:rPr>
                      <w:t>главой 6</w:t>
                    </w:r>
                  </w:hyperlink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85,12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000 1 16  01073   01  0000  140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1" w:history="1">
                    <w:r w:rsidRPr="00965256">
                      <w:rPr>
                        <w:rFonts w:ascii="Liberation Serif" w:hAnsi="Liberation Serif"/>
                        <w:sz w:val="24"/>
                        <w:szCs w:val="24"/>
                      </w:rPr>
                      <w:t>главой 7</w:t>
                    </w:r>
                  </w:hyperlink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68,31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000 1 16  01074   01  0000  140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2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главой 7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41,36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000 1 16  01083   01  0000  140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3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главой 8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45,00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000 1 16  01084   01  0000  140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4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главой 8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31,02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000  1 16  01143   01  0000  140</w:t>
                  </w:r>
                </w:p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5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главой 14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24,50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000  1 16  01153   01  0000  140</w:t>
                  </w:r>
                </w:p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6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главой 15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      </w:r>
                  <w:hyperlink r:id="rId17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пункте 6 статьи 46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8,00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000  1 16  01173   01  0000  140</w:t>
                  </w:r>
                </w:p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8" w:history="1">
                    <w:r w:rsidRPr="00965256">
                      <w:rPr>
                        <w:rFonts w:ascii="Liberation Serif" w:hAnsi="Liberation Serif" w:cs="Liberation Serif"/>
                        <w:sz w:val="24"/>
                        <w:szCs w:val="24"/>
                      </w:rPr>
                      <w:t>главой 17</w:t>
                    </w:r>
                  </w:hyperlink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13,60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000 1 16  01193   01  0000  140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9" w:history="1">
                    <w:r w:rsidRPr="00965256">
                      <w:rPr>
                        <w:rFonts w:ascii="Liberation Serif" w:hAnsi="Liberation Serif"/>
                        <w:sz w:val="24"/>
                        <w:szCs w:val="24"/>
                      </w:rPr>
                      <w:t>главой 19</w:t>
                    </w:r>
                  </w:hyperlink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164,58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000 1 16  01203   01  0000  140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20" w:history="1">
                    <w:r w:rsidRPr="00965256">
                      <w:rPr>
                        <w:rFonts w:ascii="Liberation Serif" w:hAnsi="Liberation Serif"/>
                        <w:sz w:val="24"/>
                        <w:szCs w:val="24"/>
                      </w:rPr>
                      <w:t>главой 20</w:t>
                    </w:r>
                  </w:hyperlink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130,99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000 1  16  02020  02  0000  140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79,60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000 1  16  07090  04  0000  140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85,02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000 1  16  10032  04  0000  140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45,89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000 1 16  10123   01  0000  140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25,40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000 1 16  10129   01  0000  140</w:t>
                  </w:r>
                </w:p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5,00</w:t>
                  </w:r>
                </w:p>
              </w:tc>
            </w:tr>
            <w:tr w:rsidR="00531298" w:rsidRPr="00965256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965256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965256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  <w:t>000  1  16  11050  01  0000  140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965256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  <w:lang w:eastAsia="en-US"/>
                    </w:rPr>
                  </w:pPr>
                  <w:r w:rsidRPr="00965256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1559" w:type="dxa"/>
                </w:tcPr>
                <w:p w:rsidR="00531298" w:rsidRPr="00965256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965256">
                    <w:rPr>
                      <w:rFonts w:ascii="Liberation Serif" w:hAnsi="Liberation Serif"/>
                      <w:sz w:val="24"/>
                      <w:szCs w:val="24"/>
                    </w:rPr>
                    <w:t>835,20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000  2  00  00000  00  0000  000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1 970 146,86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000  2  02  00000  00  0000  000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1 970 146,86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0B5F9A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0B5F9A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000  2  02  10000  00  0000  150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0B5F9A" w:rsidRDefault="00531298" w:rsidP="00143476">
                  <w:pPr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0B5F9A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538 143,00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0B5F9A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noWrap/>
                </w:tcPr>
                <w:p w:rsidR="00531298" w:rsidRPr="000B5F9A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sz w:val="24"/>
                      <w:szCs w:val="24"/>
                    </w:rPr>
                    <w:t>000  2  02  15001  04  0000  150</w:t>
                  </w:r>
                </w:p>
              </w:tc>
              <w:tc>
                <w:tcPr>
                  <w:tcW w:w="4394" w:type="dxa"/>
                </w:tcPr>
                <w:p w:rsidR="00531298" w:rsidRPr="000B5F9A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sz w:val="24"/>
                      <w:szCs w:val="24"/>
                    </w:rPr>
                    <w:t>Дотации бюджетам городских округов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0B5F9A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sz w:val="24"/>
                      <w:szCs w:val="24"/>
                    </w:rPr>
                    <w:t>357 257,00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0B5F9A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noWrap/>
                </w:tcPr>
                <w:p w:rsidR="00531298" w:rsidRPr="000B5F9A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sz w:val="24"/>
                      <w:szCs w:val="24"/>
                    </w:rPr>
                    <w:t>000  2  02  15002  04  0000  150</w:t>
                  </w:r>
                </w:p>
                <w:p w:rsidR="00531298" w:rsidRPr="000B5F9A" w:rsidRDefault="00531298" w:rsidP="00143476">
                  <w:pPr>
                    <w:autoSpaceDE w:val="0"/>
                    <w:autoSpaceDN w:val="0"/>
                    <w:adjustRightInd w:val="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noWrap/>
                </w:tcPr>
                <w:p w:rsidR="00531298" w:rsidRPr="000B5F9A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sz w:val="24"/>
                      <w:szCs w:val="24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</w:tcPr>
                <w:p w:rsidR="00531298" w:rsidRPr="000B5F9A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0B5F9A">
                    <w:rPr>
                      <w:rFonts w:ascii="Liberation Serif" w:hAnsi="Liberation Serif"/>
                      <w:sz w:val="24"/>
                      <w:szCs w:val="24"/>
                    </w:rPr>
                    <w:t>180 886,00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000  2  02  20000  00  0000  150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587 596,09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000  2  02  20077  04  0000  150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Субсидии бюджетам городских округов на софинансирование капитальных вложений в объекты муниципальной собственности </w:t>
                  </w: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&lt;5*&gt;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200 070,00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000  2  02  20299  04  0000  150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260 240,35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000  2  02  20302  04  0000  150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16 826,51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000  2  02  25497  04  0000  150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2 271,85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000  2  02  25519  04  0000  150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Субсидии бюджетам городских округов на поддержку отрасли культуры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120,00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000  2  02  25555  04  0000  150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29 400,00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000  2  02  25576  04  0000  150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Субсидии бюджетам городских округов на обеспечение комплексного развития сельских территорий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291,60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000  2  02  25750  04  0000  150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Субсидии бюджетам городских округов на реализацию мероприятий по модернизации школьных систем образования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 xml:space="preserve">28 968,43 </w:t>
                  </w:r>
                </w:p>
              </w:tc>
            </w:tr>
            <w:tr w:rsidR="00531298" w:rsidRPr="008B20FF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000  2  02  29999  04  0000  150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 xml:space="preserve">Прочие субсидии бюджетам городских округов </w:t>
                  </w: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&lt;1*&gt;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49 407,35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000  2  02  30000  00  0000  150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702 940,60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noWrap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000  2  02  30022  04  0000  150</w:t>
                  </w:r>
                </w:p>
              </w:tc>
              <w:tc>
                <w:tcPr>
                  <w:tcW w:w="4394" w:type="dxa"/>
                  <w:vAlign w:val="bottom"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Субвенции бюджетам городских округов на предоставление гражданам субсидий на оплату жилого помещения и коммунальных услуг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22 243,60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000  2  02  30024  04  0000  150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 &lt;2*&gt;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84 213,70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000 2  02  35120  04  0000  150</w:t>
                  </w:r>
                </w:p>
              </w:tc>
              <w:tc>
                <w:tcPr>
                  <w:tcW w:w="4394" w:type="dxa"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288,90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000  2  02  35250  04  0000  150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Субвенции бюджетам городских округов на оплату жилищно-коммунальных услуг отдельным категориям граждан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15 934,60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000  2  02  35462  04  0000  150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191,70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000  2  02  39999  04  0000  150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jc w:val="both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Прочие субвенции бюджетам городских округов &lt;3*&gt;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580 068,10</w:t>
                  </w:r>
                </w:p>
              </w:tc>
            </w:tr>
            <w:tr w:rsidR="00531298" w:rsidRPr="00E5196B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000  2  02  40000  00  0000  150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141 467,17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000  2  02  45303  04  0000  150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23 897,00</w:t>
                  </w:r>
                </w:p>
              </w:tc>
            </w:tr>
            <w:tr w:rsidR="00531298" w:rsidRPr="000B5F9A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C00AFD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C00AFD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sz w:val="24"/>
                      <w:szCs w:val="24"/>
                    </w:rPr>
                    <w:t>000  2  02  45424  04  0000  150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C00AFD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      </w:r>
                </w:p>
              </w:tc>
              <w:tc>
                <w:tcPr>
                  <w:tcW w:w="1559" w:type="dxa"/>
                </w:tcPr>
                <w:p w:rsidR="00531298" w:rsidRPr="00C00AFD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C00AFD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70 000,00</w:t>
                  </w:r>
                </w:p>
              </w:tc>
            </w:tr>
            <w:tr w:rsidR="00531298" w:rsidRPr="006F0BFF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000  2  02  49999  04  0000  150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iberation Serif" w:hAnsi="Liberation Serif" w:cs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Прочие межбюджетные трансферты, передаваемые бюджетам городских округов </w:t>
                  </w:r>
                  <w:r w:rsidRPr="006F0BFF">
                    <w:rPr>
                      <w:rFonts w:ascii="Liberation Serif" w:hAnsi="Liberation Serif"/>
                      <w:sz w:val="24"/>
                      <w:szCs w:val="24"/>
                    </w:rPr>
                    <w:t>&lt;4*&gt;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Cs/>
                      <w:sz w:val="24"/>
                      <w:szCs w:val="24"/>
                    </w:rPr>
                    <w:t>47 570,17</w:t>
                  </w:r>
                </w:p>
              </w:tc>
            </w:tr>
            <w:tr w:rsidR="00531298" w:rsidRPr="00E5196B" w:rsidTr="00143476">
              <w:trPr>
                <w:cantSplit/>
                <w:trHeight w:val="20"/>
              </w:trPr>
              <w:tc>
                <w:tcPr>
                  <w:tcW w:w="855" w:type="dxa"/>
                </w:tcPr>
                <w:p w:rsidR="00531298" w:rsidRPr="006F0BFF" w:rsidRDefault="00531298" w:rsidP="00531298">
                  <w:pPr>
                    <w:numPr>
                      <w:ilvl w:val="0"/>
                      <w:numId w:val="6"/>
                    </w:numPr>
                    <w:tabs>
                      <w:tab w:val="left" w:pos="108"/>
                    </w:tabs>
                    <w:jc w:val="center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99" w:type="dxa"/>
                  <w:shd w:val="clear" w:color="000000" w:fill="FFFFFF"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94" w:type="dxa"/>
                  <w:noWrap/>
                </w:tcPr>
                <w:p w:rsidR="00531298" w:rsidRPr="006F0BFF" w:rsidRDefault="00531298" w:rsidP="00143476">
                  <w:pPr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1559" w:type="dxa"/>
                </w:tcPr>
                <w:p w:rsidR="00531298" w:rsidRPr="006F0BFF" w:rsidRDefault="00531298" w:rsidP="00143476">
                  <w:pPr>
                    <w:jc w:val="right"/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</w:pPr>
                  <w:r w:rsidRPr="006F0BFF">
                    <w:rPr>
                      <w:rFonts w:ascii="Liberation Serif" w:hAnsi="Liberation Serif"/>
                      <w:b/>
                      <w:bCs/>
                      <w:sz w:val="24"/>
                      <w:szCs w:val="24"/>
                    </w:rPr>
                    <w:t>2 597 167,86</w:t>
                  </w:r>
                </w:p>
              </w:tc>
            </w:tr>
          </w:tbl>
          <w:p w:rsidR="00531298" w:rsidRDefault="00531298" w:rsidP="00531298">
            <w:pPr>
              <w:ind w:left="-426" w:firstLine="1135"/>
              <w:rPr>
                <w:rFonts w:ascii="Liberation Serif" w:hAnsi="Liberation Serif"/>
              </w:rPr>
            </w:pPr>
          </w:p>
          <w:p w:rsidR="00531298" w:rsidRPr="00531298" w:rsidRDefault="00531298" w:rsidP="00531298">
            <w:pPr>
              <w:ind w:left="-426" w:firstLine="1135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&lt;1*&gt; Примечание. В данной строке отражены: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субсидии на организацию военно-патриотического воспитания и  допризывной подготовки молодых граждан в сумме 84,60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субсидии на создание и обеспечение деятельности молодежных «коворкинг-центров» в сумме 38,70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субсидии на реализацию  мероприятий по поэтапному внедрению Всероссийского физкультурно-спортивного комплекса «Готов к труду и обороне» (ГТО) в сумме 123,90 тысяч рублей;</w:t>
            </w:r>
          </w:p>
          <w:p w:rsidR="00531298" w:rsidRPr="00531298" w:rsidRDefault="00531298" w:rsidP="005312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субсидии на осуществление мероприятий по обеспечению питанием обучающихся в муниципальных общеобразовательных организациях  в сумме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33 788,00 тысяч рублей;</w:t>
            </w:r>
          </w:p>
          <w:p w:rsidR="00531298" w:rsidRPr="00531298" w:rsidRDefault="00531298" w:rsidP="005312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- субсидии на осуществление мероприятий по обеспечению организации отдыха детей в каникулярное время, включая мероприятия по обеспечению безопасности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их жизни и здоровья  в сумме 14 191,80 тысяч рублей;</w:t>
            </w:r>
          </w:p>
          <w:p w:rsidR="00531298" w:rsidRPr="00531298" w:rsidRDefault="00531298" w:rsidP="0053129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субсидии на создание в муниципальных общеобразовательных </w:t>
            </w:r>
            <w:r w:rsidRPr="00531298">
              <w:rPr>
                <w:rFonts w:ascii="Liberation Serif" w:hAnsi="Liberation Serif"/>
                <w:sz w:val="27"/>
                <w:szCs w:val="27"/>
              </w:rPr>
              <w:br/>
              <w:t xml:space="preserve">организациях условий для организации горячего питания обучающихся в сумме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675,70 тысяч рублей;</w:t>
            </w:r>
          </w:p>
          <w:p w:rsidR="00531298" w:rsidRPr="00531298" w:rsidRDefault="00531298" w:rsidP="00531298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субсидии на  предоставление региональных социальных выплат молодым семьям на улучшение жилищных условий в сумме 99,65 тысяч рублей;</w:t>
            </w:r>
          </w:p>
          <w:p w:rsidR="00531298" w:rsidRPr="00531298" w:rsidRDefault="00531298" w:rsidP="00531298">
            <w:pPr>
              <w:pStyle w:val="ConsPlusTitle"/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</w:t>
            </w:r>
            <w:r w:rsidRPr="00531298">
              <w:rPr>
                <w:rFonts w:ascii="Liberation Serif" w:hAnsi="Liberation Serif"/>
                <w:b w:val="0"/>
                <w:sz w:val="27"/>
                <w:szCs w:val="27"/>
              </w:rPr>
              <w:t xml:space="preserve">субсидии на  улучшение жилищных условий граждан, проживающих </w:t>
            </w:r>
            <w:r w:rsidRPr="00531298">
              <w:rPr>
                <w:rFonts w:ascii="Liberation Serif" w:hAnsi="Liberation Serif"/>
                <w:b w:val="0"/>
                <w:sz w:val="27"/>
                <w:szCs w:val="27"/>
              </w:rPr>
              <w:br/>
              <w:t>на сельских территориях в сумме 405,00 тысяч рублей.</w:t>
            </w:r>
          </w:p>
          <w:p w:rsidR="00531298" w:rsidRPr="00531298" w:rsidRDefault="00531298" w:rsidP="00531298">
            <w:pPr>
              <w:ind w:firstLine="709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&lt;2*&gt; Примечание. В данной строке отражены: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субвенции местным бюджетам на осуществление государственных полномочий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  в сумме 336,00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сумме 81 011,60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субвенции местным бюджетам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  в сумме 0,20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субвенции местным бюджетам на осуществление государственного полномочия Свердловской области по созданию административных комиссий в сумме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115,20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субвенции местным бюджетам на осуществление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 в сумме   0,20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 в сумме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933,40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 в сумме 147,20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  в сумме 1 669,90 тысяч рублей.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&lt;3*&gt; Примечание. В данной строке отражены: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субвенции на финансовое обеспечение государственных гарантий реализации </w:t>
            </w:r>
            <w:r w:rsidRPr="00531298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прав на получение общедоступного и бесплатного дошкольного образования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в муниципальных дошкольных образовательных организациях в сумме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237 125,10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сумме 342 943,00  тысяч рублей.</w:t>
            </w:r>
          </w:p>
          <w:p w:rsidR="00531298" w:rsidRPr="00531298" w:rsidRDefault="00531298" w:rsidP="00531298">
            <w:pPr>
              <w:ind w:firstLine="709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&lt;4*&gt; Примечание. В данной строке отражены: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межбюджетные трансферты на организацию бесплатного горячего питания обучающихся, получающих начальное общее образование в государственных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и муниципальных образовательных организациях в сумме 27 082,30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- межбюджетные трансферты на обеспечение меры социальной поддержки по бесплатному получению художественного образования в муниципальных организациях дополнительного образования, в том числе в домах детского творчества, детских школах искусств, детям-сиротам, детям, оставшимся без попечения родителей, и иным категориям несовершеннолетних граждан, нуждающихся в социальной поддержке в сумме  2 148,50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межбюджетные трансферты </w:t>
            </w:r>
            <w:r w:rsidRPr="00531298">
              <w:rPr>
                <w:rFonts w:ascii="Liberation Serif" w:hAnsi="Liberation Serif" w:cs="Liberation Serif"/>
                <w:sz w:val="27"/>
                <w:szCs w:val="27"/>
              </w:rPr>
              <w:t xml:space="preserve">на предоставление государственной поддержки </w:t>
            </w:r>
            <w:r w:rsidR="009E13D5">
              <w:rPr>
                <w:rFonts w:ascii="Liberation Serif" w:hAnsi="Liberation Serif" w:cs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 w:cs="Liberation Serif"/>
                <w:sz w:val="27"/>
                <w:szCs w:val="27"/>
              </w:rPr>
              <w:t>на конкурсной основе муниципальным учреждениям культуры Свердловской области на поддержку любительских творческих коллективов в сумме 250,00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межбюджетные трансферты </w:t>
            </w:r>
            <w:r w:rsidRPr="00531298">
              <w:rPr>
                <w:rFonts w:ascii="Liberation Serif" w:hAnsi="Liberation Serif" w:cs="Liberation Serif"/>
                <w:sz w:val="27"/>
                <w:szCs w:val="27"/>
              </w:rPr>
              <w:t>на оказание финансовой и материальной помощи гражданам, пострадавшим в результате чрезвычайной ситуации муниципального характера в сумме 1 700,00 тысяч рублей;</w:t>
            </w:r>
          </w:p>
          <w:p w:rsidR="00531298" w:rsidRPr="00531298" w:rsidRDefault="00531298" w:rsidP="00531298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 w:cs="Liberation Serif"/>
                <w:sz w:val="27"/>
                <w:szCs w:val="27"/>
              </w:rPr>
              <w:t xml:space="preserve">- </w:t>
            </w:r>
            <w:r w:rsidRPr="00531298">
              <w:rPr>
                <w:rFonts w:ascii="Liberation Serif" w:hAnsi="Liberation Serif"/>
                <w:sz w:val="27"/>
                <w:szCs w:val="27"/>
              </w:rPr>
              <w:t>межбюджетные трансферты для детального инструментального обследования, выполнения инженерных изысканий с последующей разработкой архитектурно-строительных решений и прохождения государственной экспертизы проектной документации по объекту: жилой дом, расположенный по адресу: Невьянский район, пос. Цементный, ул. Ленина, д. 70 в сумме 8 948,17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межбюджетные трансферты  на организацию электро-, тепло-, газо-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и водоснабжения, водоотведения, снабжения населения топливом в сумме </w:t>
            </w:r>
            <w:r w:rsidRPr="00531298">
              <w:rPr>
                <w:rFonts w:ascii="Liberation Serif" w:hAnsi="Liberation Serif"/>
                <w:sz w:val="27"/>
                <w:szCs w:val="27"/>
              </w:rPr>
              <w:br/>
              <w:t>971,20  тысяч рублей;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межбюджетные трансферты  на 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с указами Президента Российской Федерации, в том числе с учетом повышения минимального размера оплаты труда в 2022 году  в сумме  6 470,00  тысяч рублей.</w:t>
            </w:r>
          </w:p>
          <w:p w:rsidR="00531298" w:rsidRPr="00531298" w:rsidRDefault="00531298" w:rsidP="00531298">
            <w:pPr>
              <w:ind w:firstLine="709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>&lt;5*&gt; Примечание. В данной строке отражены:</w:t>
            </w:r>
          </w:p>
          <w:p w:rsidR="00531298" w:rsidRPr="00531298" w:rsidRDefault="00531298" w:rsidP="00531298">
            <w:pPr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- субсидии  на строительство и реконструкцию объектов спортивной инфраструктуры муниципальной собственности для занятий физической культурой </w:t>
            </w:r>
            <w:r w:rsidR="009E13D5">
              <w:rPr>
                <w:rFonts w:ascii="Liberation Serif" w:hAnsi="Liberation Serif"/>
                <w:sz w:val="27"/>
                <w:szCs w:val="27"/>
              </w:rPr>
              <w:br/>
            </w:r>
            <w:r w:rsidRPr="00531298">
              <w:rPr>
                <w:rFonts w:ascii="Liberation Serif" w:hAnsi="Liberation Serif"/>
                <w:sz w:val="27"/>
                <w:szCs w:val="27"/>
              </w:rPr>
              <w:t>и спортом в сумме 150 000,00 тысяч рублей;</w:t>
            </w:r>
          </w:p>
          <w:p w:rsidR="009E13D5" w:rsidRDefault="009E13D5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9E13D5" w:rsidRDefault="009E13D5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9E13D5" w:rsidRDefault="009E13D5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9E13D5" w:rsidRDefault="009E13D5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9E13D5" w:rsidRDefault="009E13D5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531298" w:rsidRDefault="00531298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b w:val="0"/>
                <w:sz w:val="27"/>
                <w:szCs w:val="27"/>
              </w:rPr>
            </w:pPr>
            <w:r w:rsidRPr="00531298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- </w:t>
            </w:r>
            <w:r w:rsidRPr="00531298">
              <w:rPr>
                <w:rFonts w:ascii="Liberation Serif" w:hAnsi="Liberation Serif"/>
                <w:b w:val="0"/>
                <w:sz w:val="27"/>
                <w:szCs w:val="27"/>
              </w:rPr>
              <w:t xml:space="preserve">субсидии на </w:t>
            </w:r>
            <w:r w:rsidRPr="00531298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531298">
              <w:rPr>
                <w:rFonts w:ascii="Liberation Serif" w:hAnsi="Liberation Serif"/>
                <w:b w:val="0"/>
                <w:sz w:val="27"/>
                <w:szCs w:val="27"/>
              </w:rPr>
              <w:t>реализацию проектов капитального строительства муниципального значения по развитию газификации в сумме    50 070,00 тысяч рублей.</w:t>
            </w:r>
          </w:p>
          <w:p w:rsidR="009E13D5" w:rsidRPr="00531298" w:rsidRDefault="009E13D5" w:rsidP="00531298">
            <w:pPr>
              <w:pStyle w:val="ConsPlusTitle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  <w:b w:val="0"/>
                <w:sz w:val="27"/>
                <w:szCs w:val="2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101"/>
              <w:gridCol w:w="5101"/>
            </w:tblGrid>
            <w:tr w:rsidR="005C4A46" w:rsidRPr="00E13EFB" w:rsidTr="00E13EFB">
              <w:tc>
                <w:tcPr>
                  <w:tcW w:w="5101" w:type="dxa"/>
                  <w:shd w:val="clear" w:color="auto" w:fill="auto"/>
                </w:tcPr>
                <w:p w:rsidR="005C4A46" w:rsidRPr="00834A76" w:rsidRDefault="005C4A46" w:rsidP="004C2354">
                  <w:pPr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01" w:type="dxa"/>
                  <w:shd w:val="clear" w:color="auto" w:fill="auto"/>
                </w:tcPr>
                <w:p w:rsidR="005C4A46" w:rsidRPr="00834A76" w:rsidRDefault="005C4A46" w:rsidP="00E13EFB">
                  <w:pPr>
                    <w:ind w:left="-108"/>
                    <w:rPr>
                      <w:rFonts w:ascii="Liberation Serif" w:hAnsi="Liberation Serif"/>
                    </w:rPr>
                  </w:pPr>
                  <w:r w:rsidRPr="00834A76">
                    <w:rPr>
                      <w:rFonts w:ascii="Liberation Serif" w:hAnsi="Liberation Serif"/>
                    </w:rPr>
                    <w:t xml:space="preserve"> Приложение № 4</w:t>
                  </w:r>
                </w:p>
                <w:p w:rsidR="005C4A46" w:rsidRPr="00834A76" w:rsidRDefault="005C4A46" w:rsidP="005C4A46">
                  <w:pPr>
                    <w:rPr>
                      <w:rFonts w:ascii="Liberation Serif" w:hAnsi="Liberation Serif"/>
                    </w:rPr>
                  </w:pPr>
                  <w:r w:rsidRPr="00834A76">
                    <w:rPr>
                      <w:rFonts w:ascii="Liberation Serif" w:hAnsi="Liberation Serif"/>
                    </w:rPr>
                    <w:t xml:space="preserve">к решению Думы Невьянского городского округа «О бюджете Невьянского городского округа на </w:t>
                  </w:r>
                </w:p>
                <w:p w:rsidR="005C4A46" w:rsidRPr="00834A76" w:rsidRDefault="005C4A46" w:rsidP="005C4A46">
                  <w:pPr>
                    <w:rPr>
                      <w:rFonts w:ascii="Liberation Serif" w:hAnsi="Liberation Serif"/>
                    </w:rPr>
                  </w:pPr>
                  <w:r w:rsidRPr="00834A76">
                    <w:rPr>
                      <w:rFonts w:ascii="Liberation Serif" w:hAnsi="Liberation Serif"/>
                    </w:rPr>
                    <w:t xml:space="preserve">2022 год и плановый период 2023 </w:t>
                  </w:r>
                </w:p>
                <w:p w:rsidR="00531298" w:rsidRDefault="005C4A46" w:rsidP="00520826">
                  <w:pPr>
                    <w:rPr>
                      <w:rFonts w:ascii="Liberation Serif" w:hAnsi="Liberation Serif"/>
                    </w:rPr>
                  </w:pPr>
                  <w:r w:rsidRPr="00834A76">
                    <w:rPr>
                      <w:rFonts w:ascii="Liberation Serif" w:hAnsi="Liberation Serif"/>
                    </w:rPr>
                    <w:t>и 2024 годов</w:t>
                  </w:r>
                </w:p>
                <w:p w:rsidR="009E13D5" w:rsidRPr="00E13EFB" w:rsidRDefault="009E13D5" w:rsidP="00520826">
                  <w:pPr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C2354" w:rsidRPr="004C2354" w:rsidRDefault="004C2354" w:rsidP="004C2354">
            <w:pPr>
              <w:ind w:left="-108"/>
              <w:rPr>
                <w:rFonts w:ascii="Liberation Serif" w:hAnsi="Liberation Serif"/>
                <w:b/>
                <w:bCs/>
              </w:rPr>
            </w:pPr>
          </w:p>
        </w:tc>
      </w:tr>
    </w:tbl>
    <w:p w:rsidR="004C2354" w:rsidRPr="004C2354" w:rsidRDefault="004C2354" w:rsidP="004C2354">
      <w:pPr>
        <w:jc w:val="center"/>
        <w:rPr>
          <w:rFonts w:ascii="Liberation Serif" w:hAnsi="Liberation Serif"/>
          <w:b/>
        </w:rPr>
      </w:pPr>
      <w:r w:rsidRPr="004C2354">
        <w:rPr>
          <w:rFonts w:ascii="Liberation Serif" w:hAnsi="Liberation Serif"/>
          <w:b/>
        </w:rPr>
        <w:lastRenderedPageBreak/>
        <w:t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видов расходов классификации расходов бюджетов на 2022 год</w:t>
      </w:r>
    </w:p>
    <w:p w:rsidR="004C2354" w:rsidRPr="004C2354" w:rsidRDefault="004C2354" w:rsidP="004C2354">
      <w:pPr>
        <w:jc w:val="center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805"/>
        <w:gridCol w:w="708"/>
        <w:gridCol w:w="1560"/>
        <w:gridCol w:w="708"/>
        <w:gridCol w:w="1560"/>
      </w:tblGrid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hideMark/>
          </w:tcPr>
          <w:p w:rsidR="00520826" w:rsidRPr="004C2354" w:rsidRDefault="00520826" w:rsidP="00E7247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C2354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4C2354" w:rsidRDefault="00520826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C2354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8" w:type="dxa"/>
            <w:shd w:val="clear" w:color="auto" w:fill="auto"/>
            <w:hideMark/>
          </w:tcPr>
          <w:p w:rsidR="00520826" w:rsidRPr="004C2354" w:rsidRDefault="00520826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C2354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520826" w:rsidRPr="004C2354" w:rsidRDefault="00520826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C2354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520826" w:rsidRPr="004C2354" w:rsidRDefault="00520826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C2354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</w:t>
            </w:r>
            <w:r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-</w:t>
            </w:r>
            <w:r w:rsidRPr="004C2354">
              <w:rPr>
                <w:rFonts w:ascii="Liberation Serif" w:hAnsi="Liberation Serif"/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520826" w:rsidRPr="004C2354" w:rsidRDefault="00520826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4C2354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right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F25D4D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 xml:space="preserve">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158 310,24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F25D4D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F25D4D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</w:pPr>
            <w:r w:rsidRPr="00F25D4D">
              <w:rPr>
                <w:rFonts w:ascii="Liberation Serif" w:hAnsi="Liberation Serif"/>
                <w:b/>
                <w:bCs/>
                <w:color w:val="000000"/>
                <w:sz w:val="23"/>
                <w:szCs w:val="23"/>
              </w:rPr>
              <w:t>3 061,91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4 483,73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4 483,73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6,28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6,28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91 627,51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91 412,73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91 223,73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91 223,73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23 638,43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4 386,80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17 144,76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8 368,00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8 368,00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2 208,00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2 208,00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13 384,46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11 482,11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9 759,91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6 935,01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6 260,21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1 722,20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98 502,82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197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251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7 518,04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1 780,95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1 780,95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4 088,00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2 190,00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1 898,00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в Невьянском городском округе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290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638 260,11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307 139,33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294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6 083,25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6 083,25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4 202,00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4 202,00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646A29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</w:t>
            </w: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</w:t>
            </w: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646A29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59 748,74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646A29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59 748,74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646A29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2 386,94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646A29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1 845,00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34 742,38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7 370,00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14 692,25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12 680,13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341,60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341,60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646A29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89,79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646A29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646A29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646A29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0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66</w:t>
            </w: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43 037,67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378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33 805,54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18 054,84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5 835,13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646A29" w:rsidP="00C73C58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162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73C58">
              <w:rPr>
                <w:rFonts w:ascii="Liberation Serif" w:hAnsi="Liberation Serif"/>
                <w:color w:val="000000"/>
                <w:sz w:val="24"/>
                <w:szCs w:val="24"/>
              </w:rPr>
              <w:t>887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73C5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C73C58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  <w:r w:rsidR="00C73C58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73C58">
              <w:rPr>
                <w:rFonts w:ascii="Liberation Serif" w:hAnsi="Liberation Serif"/>
                <w:color w:val="000000"/>
                <w:sz w:val="24"/>
                <w:szCs w:val="24"/>
              </w:rPr>
              <w:t>887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73C58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C73C58" w:rsidP="00C73C58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C73C58" w:rsidP="00C73C58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Невьянск,Свердловская область"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141,47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520826" w:rsidRPr="00520826" w:rsidRDefault="00520826" w:rsidP="00E7247A">
            <w:pPr>
              <w:outlineLvl w:val="4"/>
              <w:rPr>
                <w:sz w:val="24"/>
                <w:szCs w:val="24"/>
              </w:rPr>
            </w:pPr>
            <w:r w:rsidRPr="00520826">
              <w:rPr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141,47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141,47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15 973,36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15 948,59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11 114,64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3 481,22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2 623,22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805" w:type="dxa"/>
            <w:shd w:val="clear" w:color="auto" w:fill="auto"/>
            <w:noWrap/>
            <w:vAlign w:val="bottom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454</w:t>
            </w:r>
          </w:p>
        </w:tc>
        <w:tc>
          <w:tcPr>
            <w:tcW w:w="4805" w:type="dxa"/>
            <w:shd w:val="clear" w:color="auto" w:fill="auto"/>
            <w:vAlign w:val="bottom"/>
            <w:hideMark/>
          </w:tcPr>
          <w:p w:rsidR="00520826" w:rsidRPr="00520826" w:rsidRDefault="00520826" w:rsidP="00E7247A">
            <w:pPr>
              <w:outlineLvl w:val="4"/>
              <w:rPr>
                <w:sz w:val="24"/>
                <w:szCs w:val="24"/>
              </w:rPr>
            </w:pPr>
            <w:r w:rsidRPr="00520826">
              <w:rPr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456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457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462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472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482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1 457 758,57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483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493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504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634 597,63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519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630 072,45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629 892,88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16 047,60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15 967,40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531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571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325 909,97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573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589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208 217,53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208 217,53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1 012,92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590,53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422,39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613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35 874,45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27 485,45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14 191,80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7 955,92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4 137,04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2 098,84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5 787,21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3 677,48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"коворкинг-центров"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667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38 697,78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683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111 209,04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684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83 306,67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686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округа, имуществом,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в Невьянском городском округе" на 2016-2024 годы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31231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31231E"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31231E"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31231E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524,41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31231E" w:rsidP="0031231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 w:rsidR="00520826"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31231E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726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743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143 794,60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744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750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758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117 019,00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116 228,20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1 558,40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508,40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506,00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770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776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786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788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в Невьянском городском округе"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800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803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813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820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821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826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837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842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843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846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sz w:val="24"/>
                <w:szCs w:val="24"/>
              </w:rPr>
              <w:t>859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lastRenderedPageBreak/>
              <w:t>863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864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865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sz w:val="24"/>
                <w:szCs w:val="24"/>
              </w:rPr>
              <w:t>869</w:t>
            </w:r>
          </w:p>
        </w:tc>
        <w:tc>
          <w:tcPr>
            <w:tcW w:w="4805" w:type="dxa"/>
            <w:shd w:val="clear" w:color="auto" w:fill="auto"/>
            <w:hideMark/>
          </w:tcPr>
          <w:p w:rsidR="00520826" w:rsidRPr="00520826" w:rsidRDefault="00520826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520826" w:rsidRPr="00304BDC" w:rsidTr="00E7247A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sz w:val="24"/>
                <w:szCs w:val="24"/>
              </w:rPr>
              <w:t>870</w:t>
            </w:r>
          </w:p>
        </w:tc>
        <w:tc>
          <w:tcPr>
            <w:tcW w:w="7781" w:type="dxa"/>
            <w:gridSpan w:val="4"/>
            <w:shd w:val="clear" w:color="auto" w:fill="auto"/>
            <w:noWrap/>
            <w:vAlign w:val="bottom"/>
            <w:hideMark/>
          </w:tcPr>
          <w:p w:rsidR="00520826" w:rsidRPr="00520826" w:rsidRDefault="00520826" w:rsidP="00E7247A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520826" w:rsidRPr="00520826" w:rsidRDefault="00520826" w:rsidP="00E7247A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520826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2 670 529,47</w:t>
            </w:r>
          </w:p>
        </w:tc>
      </w:tr>
    </w:tbl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6386C" w:rsidRDefault="0076386C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890B7C" w:rsidRPr="00404C88" w:rsidTr="00B574DC">
        <w:tc>
          <w:tcPr>
            <w:tcW w:w="5104" w:type="dxa"/>
            <w:shd w:val="clear" w:color="auto" w:fill="auto"/>
          </w:tcPr>
          <w:p w:rsidR="00890B7C" w:rsidRPr="003145B6" w:rsidRDefault="00890B7C" w:rsidP="00B574DC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90B7C" w:rsidRPr="00404C88" w:rsidRDefault="00890B7C" w:rsidP="00B574DC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890B7C" w:rsidRPr="00404C88" w:rsidRDefault="00890B7C" w:rsidP="00B574DC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890B7C" w:rsidRDefault="00890B7C" w:rsidP="00890B7C">
      <w:pPr>
        <w:ind w:right="-1384"/>
        <w:jc w:val="right"/>
        <w:rPr>
          <w:rFonts w:ascii="Liberation Serif" w:hAnsi="Liberation Serif"/>
          <w:b/>
          <w:bCs/>
        </w:rPr>
      </w:pPr>
      <w:r w:rsidRPr="00934B2F">
        <w:rPr>
          <w:rFonts w:ascii="Liberation Serif" w:hAnsi="Liberation Serif"/>
          <w:sz w:val="24"/>
          <w:szCs w:val="24"/>
        </w:rPr>
        <w:t>в</w:t>
      </w:r>
    </w:p>
    <w:p w:rsidR="00890B7C" w:rsidRPr="003B47A6" w:rsidRDefault="00890B7C" w:rsidP="00890B7C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890B7C" w:rsidRDefault="00890B7C" w:rsidP="00890B7C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890B7C" w:rsidRDefault="00890B7C" w:rsidP="00890B7C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969"/>
        <w:gridCol w:w="759"/>
        <w:gridCol w:w="800"/>
        <w:gridCol w:w="1560"/>
        <w:gridCol w:w="708"/>
        <w:gridCol w:w="1560"/>
      </w:tblGrid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59" w:type="dxa"/>
            <w:shd w:val="clear" w:color="auto" w:fill="auto"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t>Код гла-</w:t>
            </w: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br/>
              <w:t>вного распо ряди теля бюд жет ных сред ств</w:t>
            </w:r>
          </w:p>
        </w:tc>
        <w:tc>
          <w:tcPr>
            <w:tcW w:w="800" w:type="dxa"/>
            <w:shd w:val="clear" w:color="auto" w:fill="auto"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FC4114" w:rsidRPr="00FC4114" w:rsidRDefault="00FC4114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4114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1 289 509,87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130 188,08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3 061,91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3 061,91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91 627,51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91 412,73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91 223,73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91 223,73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78 476,23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12 687,50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214,78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15 550,00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17 144,76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в Невьянском городском округе на 2016- 2024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в Невьянском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8 368,00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8 368,00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2 208,00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2 208,00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определение рыночной стоимости объектов незавершенного строительства с целью продажи с публичных торгов на основании решения суда об изъятии их у собственника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13 085,76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11 183,41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9 461,21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6 676,31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6 260,21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616,13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2 784,90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 ,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1 722,20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в 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контроля за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98 083,73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1 219,60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1 189,60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в Невьянском городском округе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17 019,62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19 550,74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3 422,40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3 422,40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, ремонт и модернизация используемой вычислительной техники, оргтехники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1 440,40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в Невьянском городском округе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7 098,95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1 780,95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1 780,95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1 273,45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3 788,00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1 890,00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1 898,00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638 260,11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307 139,33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4 080,56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260 240,35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215 113,72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45 126,63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16 826,51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13 526,39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3 300,12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10 113,49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8 538,43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1 575,06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6 083,25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6 083,25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4 202,00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4 202,00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646A29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</w:t>
            </w: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</w:t>
            </w: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646A29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59 748,74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59 748,74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2 386,94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1845,00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541,94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50 070,00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34 742,38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7 370,00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Ребристый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Субсидия муниципальному предприятию "Приозёрный"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газо-, водо-, электроснабжения, водоотведения, теплоснабжения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энергопринимающих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модернизация объектов водоснабжения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0510115820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14 692,25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12 192,25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12 680,13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12 338,53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4 018,53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Государственная поддержка закупки контейнеров, для раздельного накопления твердых коммунальных отходов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341,60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054G252690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341,60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646A29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89,79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646A29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646A29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Содействие в организации электро-, тепло-, газо- и водоснабжения, водоотведения, снабжения населения топливом 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323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646A29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206</w:t>
            </w:r>
            <w:r w:rsidR="00FC4114"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66</w:t>
            </w:r>
            <w:r w:rsidR="00FC4114"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</w:t>
            </w:r>
            <w:r w:rsidR="00FC4114"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43 037,67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33 805,54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Проектирование сетей наружного освещения и электроснабжения 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0540115830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1 203,00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18 054,84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5 835,13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338,40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646A29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887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646A29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887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646A29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646A29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FC4114"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</w:t>
            </w:r>
            <w:r w:rsidR="00FC4114"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FC4114"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646A29" w:rsidP="00646A29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="00FC4114"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52</w:t>
            </w:r>
            <w:r w:rsidR="00FC4114"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="00FC4114"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Невьянск,Свердловская область"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141,47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141,47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141,47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15 973,36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15 948,59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11 114,64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3 481,22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2 623,22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акарицидной обработки, а так же барьерной дератизации открытых территорий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217 162,91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208 736,65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208 217,53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208 217,53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38 939,90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15 184,16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519,12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156,86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362,26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462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8 426,26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37,26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37,26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29,76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29,76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8 180,93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1 217,85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"коворкинг-центров"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1 401,73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1 401,73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142 021,60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10 967,87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10 967,87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10 944,37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3 695,42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117 019,00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116 228,20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1 558,40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508,40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региональных социальных выплат молодым семьям на улучшение жилищных условий на территории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588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43 651,64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29 829,80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7 464,18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420,52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3 505,68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2 789,11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2 767,64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21,47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416,57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12,56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другого имущества в случаях, установленных федеральными нормативно-правовыми актами"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1 184 059,00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1 181 987,30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422 678,74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1 776,77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929,43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847,34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634 597,63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630 072,45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629 892,88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692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16 047,60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15 967,40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муниципальныe общеобразовательныe учреждения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14 467,08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4 387,63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10 079,45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790,09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711,01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 немонтируемого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1 574,96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1 087,55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487,41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58 564,96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58 363,15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7 498,30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191,81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131,68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60,13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27 448,19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27 448,19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27 448,19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14 162,04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7 955,92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4 107,28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2 098,84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11 278,80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5 787,21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3 669,98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38 697,78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38 476,21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30 406,67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8 085,80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26,01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221,57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в Невьянском городском округе"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168 534,76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796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в Невьянском городском округе на 2016-2024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в Невьянском городском округе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800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58 608,36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301,99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109 807,31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в Невьянском городском округе" на 2016-2024 годы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827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1 950,74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599,67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1 351,07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247,00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CC0B2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CC0B26"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C0B26"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CC0B2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="00CC0B26">
              <w:rPr>
                <w:rFonts w:ascii="Liberation Serif" w:hAnsi="Liberation Serif"/>
                <w:color w:val="000000"/>
                <w:sz w:val="24"/>
                <w:szCs w:val="24"/>
              </w:rPr>
              <w:t>24</w:t>
            </w: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CC0B26"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CC0B26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CC0B26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844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856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859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860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27 902,37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837,91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869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4 483,73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4 483,73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871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4 483,73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4 483,73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51,40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15,40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2 203,69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879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1 728,16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883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4 367,51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884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4 367,51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885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4 367,51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4 367,51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889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481,58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52,91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897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6,28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898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19 274,60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899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19 270,92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19 270,92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909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911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915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916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917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фондов оплаты труда работников органов местного самоуправления и работников муниципальных учреждений, за исключением работников, заработная плата которых определяется в соответствии с указами Президента Российской Федерации, в том числе с учетом повышения минимального размера оплаты труда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918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7000140600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19,29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919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921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922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lastRenderedPageBreak/>
              <w:t>923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924</w:t>
            </w:r>
          </w:p>
        </w:tc>
        <w:tc>
          <w:tcPr>
            <w:tcW w:w="3969" w:type="dxa"/>
            <w:shd w:val="clear" w:color="auto" w:fill="auto"/>
            <w:hideMark/>
          </w:tcPr>
          <w:p w:rsidR="00FC4114" w:rsidRPr="000A2A37" w:rsidRDefault="00FC4114" w:rsidP="00E7247A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FC4114" w:rsidRPr="000A2A37" w:rsidTr="00FC4114">
        <w:trPr>
          <w:cantSplit/>
          <w:trHeight w:val="20"/>
        </w:trPr>
        <w:tc>
          <w:tcPr>
            <w:tcW w:w="724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sz w:val="24"/>
                <w:szCs w:val="24"/>
              </w:rPr>
              <w:t>925</w:t>
            </w: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:rsidR="00FC4114" w:rsidRPr="000A2A37" w:rsidRDefault="00FC4114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C4114" w:rsidRPr="000A2A37" w:rsidRDefault="00FC4114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0A2A3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2 670 529,47</w:t>
            </w:r>
          </w:p>
        </w:tc>
      </w:tr>
    </w:tbl>
    <w:p w:rsidR="00890B7C" w:rsidRDefault="00890B7C" w:rsidP="00890B7C">
      <w:pPr>
        <w:tabs>
          <w:tab w:val="left" w:pos="4395"/>
        </w:tabs>
        <w:jc w:val="center"/>
        <w:rPr>
          <w:b/>
        </w:rPr>
      </w:pPr>
    </w:p>
    <w:p w:rsidR="00FC4114" w:rsidRDefault="00FC4114" w:rsidP="00890B7C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7E405A" w:rsidRPr="00404C88" w:rsidTr="00E7247A">
        <w:tc>
          <w:tcPr>
            <w:tcW w:w="5104" w:type="dxa"/>
            <w:shd w:val="clear" w:color="auto" w:fill="auto"/>
          </w:tcPr>
          <w:p w:rsidR="007E405A" w:rsidRPr="003145B6" w:rsidRDefault="007E405A" w:rsidP="00E7247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7E405A" w:rsidRPr="00404C88" w:rsidRDefault="007E405A" w:rsidP="00E7247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8</w:t>
            </w:r>
          </w:p>
          <w:p w:rsidR="007E405A" w:rsidRPr="00404C88" w:rsidRDefault="007E405A" w:rsidP="00E7247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FC4114" w:rsidRDefault="00FC4114" w:rsidP="00890B7C">
      <w:pPr>
        <w:tabs>
          <w:tab w:val="left" w:pos="4395"/>
        </w:tabs>
        <w:jc w:val="center"/>
        <w:rPr>
          <w:b/>
        </w:rPr>
      </w:pPr>
    </w:p>
    <w:p w:rsidR="00890B7C" w:rsidRDefault="00890B7C" w:rsidP="00890B7C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6144"/>
        <w:gridCol w:w="1416"/>
        <w:gridCol w:w="1560"/>
      </w:tblGrid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890B7C" w:rsidRDefault="0074121D" w:rsidP="00E7247A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890B7C"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890B7C" w:rsidRDefault="0074121D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90B7C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13" w:type="dxa"/>
            <w:shd w:val="clear" w:color="auto" w:fill="auto"/>
            <w:hideMark/>
          </w:tcPr>
          <w:p w:rsidR="0074121D" w:rsidRPr="00890B7C" w:rsidRDefault="0074121D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90B7C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74121D" w:rsidRPr="00890B7C" w:rsidRDefault="0074121D" w:rsidP="00E7247A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890B7C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95 235,14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в Невьянском городском округе"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в Невьянском городском округе на 2016- 2024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95 026,14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11 776,83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7 153,81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2 824,90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C73C5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</w:t>
            </w:r>
            <w:r w:rsidR="00C73C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3C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534</w:t>
            </w: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C73C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292 107,91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C73C58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62 645,74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1 780,95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84 625,16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1 519,60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102 702,91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7 370,00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6 083,25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в Невьянском городском округе" на 2016-2024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22 826,20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58 680,91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5 932,13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18 400,44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округа, имуществом подлежащим оформлению в собственность Невьянского городского округа и  другого имущества в случаях, установленных федеральными нормативно-правовыми актами"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11 959,73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1 898,00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социальных выплат молодым семьям на приобретение (строительство) жилья  на территории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региональных социальных выплат молодым семьям на улучшение жилищных условий  на территории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1 177 072,23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в Невьянском городском округе"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в Невьянском городском округе"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631 665,88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в Невьянском городском округе"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86 122,72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38 381,66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в Невьянском городском округе на 2016-2024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в Невьянском городском округе" на 2016-2024 годы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8 865,19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6 894,05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в  Невьянском городском округе"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в Невьянском городском округе"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132 029,77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12 648,27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259 629,58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lastRenderedPageBreak/>
              <w:t>47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7 028,18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в Невьянском городском округе" на 2016 - 2024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222 039,37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29 409,28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в Невьянском городском округе на 2016-2024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в Невьянском городском округе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в Невьянском городском округе на 2016 - 2024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C73C58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162 887,37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C73C58" w:rsidP="00E7247A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162 887,37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6147" w:type="dxa"/>
            <w:shd w:val="clear" w:color="auto" w:fill="auto"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в Невьянском городском округе до 2025 года"</w:t>
            </w:r>
          </w:p>
        </w:tc>
        <w:tc>
          <w:tcPr>
            <w:tcW w:w="1413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4121D" w:rsidTr="0074121D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:rsidR="0074121D" w:rsidRPr="0074121D" w:rsidRDefault="0074121D" w:rsidP="00E7247A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560" w:type="dxa"/>
            <w:gridSpan w:val="2"/>
            <w:shd w:val="clear" w:color="auto" w:fill="auto"/>
            <w:noWrap/>
            <w:hideMark/>
          </w:tcPr>
          <w:p w:rsidR="0074121D" w:rsidRPr="0074121D" w:rsidRDefault="0074121D" w:rsidP="00E7247A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4121D" w:rsidRPr="0074121D" w:rsidRDefault="0074121D" w:rsidP="00C73C58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2 60</w:t>
            </w:r>
            <w:r w:rsidR="00C73C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73C58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  <w:r w:rsidRPr="007412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17,67</w:t>
            </w:r>
          </w:p>
        </w:tc>
      </w:tr>
    </w:tbl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1C7A9B" w:rsidRPr="00C92FA6" w:rsidTr="001C7A9B">
        <w:tc>
          <w:tcPr>
            <w:tcW w:w="5104" w:type="dxa"/>
            <w:shd w:val="clear" w:color="auto" w:fill="auto"/>
          </w:tcPr>
          <w:p w:rsidR="001C7A9B" w:rsidRPr="00E94048" w:rsidRDefault="001C7A9B" w:rsidP="001C7A9B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1C7A9B" w:rsidRPr="00E94048" w:rsidRDefault="001C7A9B" w:rsidP="001C7A9B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1C7A9B" w:rsidRPr="00E94048" w:rsidRDefault="001C7A9B" w:rsidP="001C7A9B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  <w:p w:rsidR="001C7A9B" w:rsidRPr="00E94048" w:rsidRDefault="001C7A9B" w:rsidP="001C7A9B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C7A9B" w:rsidRPr="006806FF" w:rsidRDefault="001C7A9B" w:rsidP="001C7A9B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4</w:t>
            </w:r>
          </w:p>
          <w:p w:rsidR="001C7A9B" w:rsidRPr="005C6D91" w:rsidRDefault="001C7A9B" w:rsidP="001C7A9B">
            <w:pPr>
              <w:rPr>
                <w:rFonts w:ascii="Liberation Serif" w:hAnsi="Liberation Serif"/>
                <w:b/>
                <w:bCs/>
                <w:highlight w:val="yellow"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1C7A9B" w:rsidRPr="006806FF" w:rsidRDefault="001C7A9B" w:rsidP="001C7A9B">
      <w:pPr>
        <w:tabs>
          <w:tab w:val="left" w:pos="5760"/>
        </w:tabs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Программа муниципальных гарантий</w:t>
      </w:r>
    </w:p>
    <w:p w:rsidR="001C7A9B" w:rsidRDefault="001C7A9B" w:rsidP="001C7A9B">
      <w:pPr>
        <w:jc w:val="center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 xml:space="preserve"> Невьянского городского округа на 2022 год</w:t>
      </w:r>
    </w:p>
    <w:p w:rsidR="001C7A9B" w:rsidRPr="00AC29AD" w:rsidRDefault="001C7A9B" w:rsidP="001C7A9B">
      <w:pPr>
        <w:jc w:val="center"/>
        <w:rPr>
          <w:rFonts w:ascii="Liberation Serif" w:hAnsi="Liberation Serif"/>
          <w:i/>
          <w:sz w:val="20"/>
          <w:szCs w:val="20"/>
        </w:rPr>
      </w:pPr>
    </w:p>
    <w:p w:rsidR="001C7A9B" w:rsidRPr="006806FF" w:rsidRDefault="001C7A9B" w:rsidP="001C7A9B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Раздел 1. Перечень муниципальных гарантий Невьянского городского округа, подлежащих предоставлению в 2022 году</w:t>
      </w:r>
    </w:p>
    <w:p w:rsidR="001C7A9B" w:rsidRPr="006806FF" w:rsidRDefault="001C7A9B" w:rsidP="001C7A9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1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210"/>
        <w:gridCol w:w="2587"/>
        <w:gridCol w:w="1663"/>
        <w:gridCol w:w="1682"/>
      </w:tblGrid>
      <w:tr w:rsidR="001C7A9B" w:rsidRPr="00C92FA6" w:rsidTr="001C7A9B">
        <w:trPr>
          <w:cantSplit/>
        </w:trPr>
        <w:tc>
          <w:tcPr>
            <w:tcW w:w="1530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Получатель муниципальной гарантии (принципал)</w:t>
            </w:r>
          </w:p>
        </w:tc>
        <w:tc>
          <w:tcPr>
            <w:tcW w:w="588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Сумма</w:t>
            </w:r>
          </w:p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(тысяч рублей)</w:t>
            </w:r>
          </w:p>
        </w:tc>
        <w:tc>
          <w:tcPr>
            <w:tcW w:w="1257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Цель предоставления гарантии</w:t>
            </w:r>
          </w:p>
        </w:tc>
        <w:tc>
          <w:tcPr>
            <w:tcW w:w="808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817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Анализ финансового состояния принципала</w:t>
            </w:r>
          </w:p>
        </w:tc>
      </w:tr>
      <w:tr w:rsidR="001C7A9B" w:rsidRPr="00C92FA6" w:rsidTr="001C7A9B">
        <w:trPr>
          <w:cantSplit/>
          <w:trHeight w:val="1134"/>
        </w:trPr>
        <w:tc>
          <w:tcPr>
            <w:tcW w:w="1530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МУП «Невьянский водоканал» Невьянского городского округа</w:t>
            </w:r>
          </w:p>
        </w:tc>
        <w:tc>
          <w:tcPr>
            <w:tcW w:w="588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14 571,20</w:t>
            </w:r>
          </w:p>
        </w:tc>
        <w:tc>
          <w:tcPr>
            <w:tcW w:w="1257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Поддержание стабильных отношений при расчетах с поставщиками за энергоресурсы</w:t>
            </w:r>
            <w:r w:rsidR="00225517">
              <w:rPr>
                <w:rFonts w:ascii="Liberation Serif" w:hAnsi="Liberation Serif"/>
                <w:sz w:val="22"/>
                <w:szCs w:val="22"/>
              </w:rPr>
              <w:t xml:space="preserve"> и </w:t>
            </w:r>
            <w:r w:rsidR="00646A29">
              <w:rPr>
                <w:rFonts w:ascii="Liberation Serif" w:hAnsi="Liberation Serif"/>
                <w:sz w:val="22"/>
                <w:szCs w:val="22"/>
              </w:rPr>
              <w:t>услуги связанные обеспечением поставки энергоресурсов</w:t>
            </w:r>
          </w:p>
        </w:tc>
        <w:tc>
          <w:tcPr>
            <w:tcW w:w="808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имеется</w:t>
            </w:r>
          </w:p>
        </w:tc>
        <w:tc>
          <w:tcPr>
            <w:tcW w:w="817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не требуется</w:t>
            </w:r>
          </w:p>
        </w:tc>
      </w:tr>
      <w:tr w:rsidR="001C7A9B" w:rsidRPr="00C92FA6" w:rsidTr="001C7A9B">
        <w:trPr>
          <w:cantSplit/>
        </w:trPr>
        <w:tc>
          <w:tcPr>
            <w:tcW w:w="1530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Итого</w:t>
            </w:r>
          </w:p>
        </w:tc>
        <w:tc>
          <w:tcPr>
            <w:tcW w:w="588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66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14 571,20</w:t>
            </w:r>
          </w:p>
        </w:tc>
        <w:tc>
          <w:tcPr>
            <w:tcW w:w="1257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08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17" w:type="pct"/>
          </w:tcPr>
          <w:p w:rsidR="001C7A9B" w:rsidRPr="00C92FA6" w:rsidRDefault="001C7A9B" w:rsidP="001C7A9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1C7A9B" w:rsidRPr="00C92FA6" w:rsidRDefault="001C7A9B" w:rsidP="001C7A9B">
      <w:pPr>
        <w:tabs>
          <w:tab w:val="left" w:pos="8320"/>
        </w:tabs>
        <w:jc w:val="both"/>
        <w:rPr>
          <w:rFonts w:ascii="Liberation Serif" w:hAnsi="Liberation Serif"/>
          <w:b/>
          <w:sz w:val="24"/>
          <w:szCs w:val="24"/>
        </w:rPr>
      </w:pPr>
    </w:p>
    <w:p w:rsidR="001C7A9B" w:rsidRPr="00C92FA6" w:rsidRDefault="001C7A9B" w:rsidP="001C7A9B">
      <w:pPr>
        <w:tabs>
          <w:tab w:val="left" w:pos="8320"/>
        </w:tabs>
        <w:jc w:val="both"/>
        <w:rPr>
          <w:rFonts w:ascii="Liberation Serif" w:hAnsi="Liberation Serif"/>
          <w:b/>
        </w:rPr>
      </w:pPr>
      <w:r w:rsidRPr="006806FF">
        <w:rPr>
          <w:rFonts w:ascii="Liberation Serif" w:hAnsi="Liberation Serif"/>
          <w:b/>
        </w:rPr>
        <w:t>Раздел 2. Общий объем бюджетных ассигнований, предусмотренных на исполнение муниципальных гарантий Невьянского городского округа по возможным гарантийным случаям, в 2022 году</w:t>
      </w:r>
    </w:p>
    <w:p w:rsidR="001C7A9B" w:rsidRPr="00C92FA6" w:rsidRDefault="001C7A9B" w:rsidP="001C7A9B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447"/>
      </w:tblGrid>
      <w:tr w:rsidR="001C7A9B" w:rsidRPr="00C92FA6" w:rsidTr="001C7A9B">
        <w:trPr>
          <w:cantSplit/>
        </w:trPr>
        <w:tc>
          <w:tcPr>
            <w:tcW w:w="5185" w:type="dxa"/>
          </w:tcPr>
          <w:p w:rsidR="001C7A9B" w:rsidRPr="00C92FA6" w:rsidRDefault="001C7A9B" w:rsidP="001C7A9B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Источник исполнения муниципальной гарантии Невьянского городского округа</w:t>
            </w:r>
          </w:p>
        </w:tc>
        <w:tc>
          <w:tcPr>
            <w:tcW w:w="5447" w:type="dxa"/>
          </w:tcPr>
          <w:p w:rsidR="001C7A9B" w:rsidRPr="00C92FA6" w:rsidRDefault="001C7A9B" w:rsidP="001C7A9B">
            <w:pPr>
              <w:tabs>
                <w:tab w:val="left" w:pos="8320"/>
              </w:tabs>
              <w:ind w:firstLine="9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     </w:t>
            </w:r>
            <w:r w:rsidRPr="00C92FA6">
              <w:rPr>
                <w:rFonts w:ascii="Liberation Serif" w:hAnsi="Liberation Serif"/>
                <w:sz w:val="22"/>
                <w:szCs w:val="22"/>
              </w:rPr>
              <w:t xml:space="preserve"> (тысяч рублей)</w:t>
            </w:r>
          </w:p>
        </w:tc>
      </w:tr>
      <w:tr w:rsidR="001C7A9B" w:rsidRPr="00C92FA6" w:rsidTr="001C7A9B">
        <w:trPr>
          <w:cantSplit/>
        </w:trPr>
        <w:tc>
          <w:tcPr>
            <w:tcW w:w="5185" w:type="dxa"/>
          </w:tcPr>
          <w:p w:rsidR="001C7A9B" w:rsidRPr="00C92FA6" w:rsidRDefault="001C7A9B" w:rsidP="001C7A9B">
            <w:pPr>
              <w:tabs>
                <w:tab w:val="left" w:pos="8320"/>
              </w:tabs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Расходы местного бюджета</w:t>
            </w:r>
            <w:r>
              <w:rPr>
                <w:rFonts w:ascii="Liberation Serif" w:hAnsi="Liberation Serif"/>
                <w:sz w:val="22"/>
                <w:szCs w:val="22"/>
              </w:rPr>
              <w:t>, в том числе:</w:t>
            </w:r>
          </w:p>
        </w:tc>
        <w:tc>
          <w:tcPr>
            <w:tcW w:w="5447" w:type="dxa"/>
          </w:tcPr>
          <w:p w:rsidR="001C7A9B" w:rsidRPr="00C92FA6" w:rsidRDefault="001C7A9B" w:rsidP="001C7A9B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13 600,00</w:t>
            </w:r>
          </w:p>
        </w:tc>
      </w:tr>
      <w:tr w:rsidR="001C7A9B" w:rsidRPr="00C92FA6" w:rsidTr="001C7A9B">
        <w:trPr>
          <w:cantSplit/>
        </w:trPr>
        <w:tc>
          <w:tcPr>
            <w:tcW w:w="5185" w:type="dxa"/>
          </w:tcPr>
          <w:p w:rsidR="001C7A9B" w:rsidRPr="001358A4" w:rsidRDefault="001C7A9B" w:rsidP="001C7A9B">
            <w:pPr>
              <w:tabs>
                <w:tab w:val="left" w:pos="8320"/>
              </w:tabs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i/>
                <w:sz w:val="22"/>
                <w:szCs w:val="22"/>
              </w:rPr>
              <w:t>за счет иного межбюджетного трансферта из областного бюджета</w:t>
            </w:r>
          </w:p>
        </w:tc>
        <w:tc>
          <w:tcPr>
            <w:tcW w:w="5447" w:type="dxa"/>
          </w:tcPr>
          <w:p w:rsidR="001C7A9B" w:rsidRDefault="001C7A9B" w:rsidP="001C7A9B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971,20</w:t>
            </w:r>
          </w:p>
        </w:tc>
      </w:tr>
      <w:tr w:rsidR="001C7A9B" w:rsidRPr="00C92FA6" w:rsidTr="001C7A9B">
        <w:trPr>
          <w:cantSplit/>
        </w:trPr>
        <w:tc>
          <w:tcPr>
            <w:tcW w:w="5185" w:type="dxa"/>
          </w:tcPr>
          <w:p w:rsidR="001C7A9B" w:rsidRPr="00C92FA6" w:rsidRDefault="001C7A9B" w:rsidP="001C7A9B">
            <w:pPr>
              <w:tabs>
                <w:tab w:val="left" w:pos="8320"/>
              </w:tabs>
              <w:spacing w:line="360" w:lineRule="auto"/>
              <w:rPr>
                <w:rFonts w:ascii="Liberation Serif" w:hAnsi="Liberation Serif"/>
                <w:sz w:val="22"/>
                <w:szCs w:val="22"/>
              </w:rPr>
            </w:pPr>
            <w:r w:rsidRPr="00C92FA6"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</w:tc>
        <w:tc>
          <w:tcPr>
            <w:tcW w:w="5447" w:type="dxa"/>
          </w:tcPr>
          <w:p w:rsidR="001C7A9B" w:rsidRPr="00C92FA6" w:rsidRDefault="001C7A9B" w:rsidP="001C7A9B">
            <w:pPr>
              <w:tabs>
                <w:tab w:val="left" w:pos="8320"/>
              </w:tabs>
              <w:spacing w:line="360" w:lineRule="auto"/>
              <w:ind w:firstLine="9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14 571,20</w:t>
            </w:r>
          </w:p>
        </w:tc>
      </w:tr>
    </w:tbl>
    <w:p w:rsidR="001C7A9B" w:rsidRDefault="001C7A9B" w:rsidP="00E7571F">
      <w:pPr>
        <w:tabs>
          <w:tab w:val="left" w:pos="1725"/>
        </w:tabs>
        <w:jc w:val="right"/>
        <w:rPr>
          <w:rFonts w:ascii="Liberation Serif" w:hAnsi="Liberation Serif"/>
          <w:b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785236" w:rsidRDefault="00785236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</w:p>
    <w:sectPr w:rsidR="00785236" w:rsidSect="00374577">
      <w:headerReference w:type="default" r:id="rId21"/>
      <w:pgSz w:w="11906" w:h="16838" w:code="9"/>
      <w:pgMar w:top="1276" w:right="737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52" w:rsidRDefault="009E0152" w:rsidP="005A6A0A">
      <w:r>
        <w:separator/>
      </w:r>
    </w:p>
  </w:endnote>
  <w:endnote w:type="continuationSeparator" w:id="0">
    <w:p w:rsidR="009E0152" w:rsidRDefault="009E0152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52" w:rsidRDefault="009E0152" w:rsidP="005A6A0A">
      <w:r>
        <w:separator/>
      </w:r>
    </w:p>
  </w:footnote>
  <w:footnote w:type="continuationSeparator" w:id="0">
    <w:p w:rsidR="009E0152" w:rsidRDefault="009E0152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76" w:rsidRDefault="001434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D1982">
      <w:rPr>
        <w:noProof/>
      </w:rPr>
      <w:t>143</w:t>
    </w:r>
    <w:r>
      <w:rPr>
        <w:noProof/>
      </w:rPr>
      <w:fldChar w:fldCharType="end"/>
    </w:r>
  </w:p>
  <w:p w:rsidR="00143476" w:rsidRDefault="001434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2176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1AF0F97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31565E"/>
    <w:multiLevelType w:val="hybridMultilevel"/>
    <w:tmpl w:val="CFBAB898"/>
    <w:lvl w:ilvl="0" w:tplc="3C641758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8F5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F6769"/>
    <w:multiLevelType w:val="hybridMultilevel"/>
    <w:tmpl w:val="F0D6E718"/>
    <w:lvl w:ilvl="0" w:tplc="C772F64C">
      <w:start w:val="1"/>
      <w:numFmt w:val="decimal"/>
      <w:lvlText w:val="%1)"/>
      <w:lvlJc w:val="left"/>
      <w:pPr>
        <w:ind w:left="1931" w:hanging="360"/>
      </w:pPr>
      <w:rPr>
        <w:rFonts w:hint="default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41150397"/>
    <w:multiLevelType w:val="hybridMultilevel"/>
    <w:tmpl w:val="3F645080"/>
    <w:lvl w:ilvl="0" w:tplc="C772F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44356E5B"/>
    <w:multiLevelType w:val="hybridMultilevel"/>
    <w:tmpl w:val="3F645080"/>
    <w:lvl w:ilvl="0" w:tplc="C772F6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2">
    <w:nsid w:val="5F5B661D"/>
    <w:multiLevelType w:val="hybridMultilevel"/>
    <w:tmpl w:val="B12C76BC"/>
    <w:lvl w:ilvl="0" w:tplc="BEB8162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3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AA02CC"/>
    <w:multiLevelType w:val="hybridMultilevel"/>
    <w:tmpl w:val="C4C08B04"/>
    <w:lvl w:ilvl="0" w:tplc="AC6650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2"/>
  </w:num>
  <w:num w:numId="2">
    <w:abstractNumId w:val="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2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12"/>
  </w:num>
  <w:num w:numId="12">
    <w:abstractNumId w:val="25"/>
  </w:num>
  <w:num w:numId="13">
    <w:abstractNumId w:val="24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23"/>
  </w:num>
  <w:num w:numId="19">
    <w:abstractNumId w:val="3"/>
  </w:num>
  <w:num w:numId="20">
    <w:abstractNumId w:val="13"/>
  </w:num>
  <w:num w:numId="21">
    <w:abstractNumId w:val="10"/>
  </w:num>
  <w:num w:numId="22">
    <w:abstractNumId w:val="4"/>
  </w:num>
  <w:num w:numId="23">
    <w:abstractNumId w:val="11"/>
  </w:num>
  <w:num w:numId="24">
    <w:abstractNumId w:val="6"/>
  </w:num>
  <w:num w:numId="25">
    <w:abstractNumId w:val="26"/>
  </w:num>
  <w:num w:numId="26">
    <w:abstractNumId w:val="18"/>
  </w:num>
  <w:num w:numId="27">
    <w:abstractNumId w:val="0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05CE2"/>
    <w:rsid w:val="000120D4"/>
    <w:rsid w:val="0001214D"/>
    <w:rsid w:val="00017193"/>
    <w:rsid w:val="000234F8"/>
    <w:rsid w:val="0003726C"/>
    <w:rsid w:val="000400B2"/>
    <w:rsid w:val="0004329A"/>
    <w:rsid w:val="00044352"/>
    <w:rsid w:val="00045718"/>
    <w:rsid w:val="00046AA6"/>
    <w:rsid w:val="00075C9B"/>
    <w:rsid w:val="00087502"/>
    <w:rsid w:val="00092656"/>
    <w:rsid w:val="00097925"/>
    <w:rsid w:val="000A153A"/>
    <w:rsid w:val="000A1634"/>
    <w:rsid w:val="000A1E37"/>
    <w:rsid w:val="000A23A8"/>
    <w:rsid w:val="000B5F9A"/>
    <w:rsid w:val="000C2B18"/>
    <w:rsid w:val="000D5AFD"/>
    <w:rsid w:val="000E0533"/>
    <w:rsid w:val="000E2906"/>
    <w:rsid w:val="000E3C9C"/>
    <w:rsid w:val="000E57B0"/>
    <w:rsid w:val="00110889"/>
    <w:rsid w:val="00113B12"/>
    <w:rsid w:val="001147A4"/>
    <w:rsid w:val="00120C0F"/>
    <w:rsid w:val="0012270F"/>
    <w:rsid w:val="00134947"/>
    <w:rsid w:val="00143476"/>
    <w:rsid w:val="00144F37"/>
    <w:rsid w:val="00152144"/>
    <w:rsid w:val="0015676F"/>
    <w:rsid w:val="00167BE7"/>
    <w:rsid w:val="00174B96"/>
    <w:rsid w:val="001814CF"/>
    <w:rsid w:val="001814D0"/>
    <w:rsid w:val="00182806"/>
    <w:rsid w:val="001A73B1"/>
    <w:rsid w:val="001B0C8E"/>
    <w:rsid w:val="001C535D"/>
    <w:rsid w:val="001C7A9B"/>
    <w:rsid w:val="001D60FB"/>
    <w:rsid w:val="001E27FC"/>
    <w:rsid w:val="001E50FD"/>
    <w:rsid w:val="001F0616"/>
    <w:rsid w:val="001F0B9A"/>
    <w:rsid w:val="001F2551"/>
    <w:rsid w:val="001F5896"/>
    <w:rsid w:val="001F7819"/>
    <w:rsid w:val="00203559"/>
    <w:rsid w:val="00206B40"/>
    <w:rsid w:val="002118E3"/>
    <w:rsid w:val="002137EA"/>
    <w:rsid w:val="002140E6"/>
    <w:rsid w:val="002201B6"/>
    <w:rsid w:val="002202CB"/>
    <w:rsid w:val="00222A20"/>
    <w:rsid w:val="00225517"/>
    <w:rsid w:val="00226ADA"/>
    <w:rsid w:val="00242124"/>
    <w:rsid w:val="002478B7"/>
    <w:rsid w:val="002515EF"/>
    <w:rsid w:val="00251734"/>
    <w:rsid w:val="002600F7"/>
    <w:rsid w:val="00263951"/>
    <w:rsid w:val="00265156"/>
    <w:rsid w:val="00265619"/>
    <w:rsid w:val="00266D3D"/>
    <w:rsid w:val="00277EEE"/>
    <w:rsid w:val="0029103E"/>
    <w:rsid w:val="00294977"/>
    <w:rsid w:val="00295259"/>
    <w:rsid w:val="00297285"/>
    <w:rsid w:val="002A6137"/>
    <w:rsid w:val="002B1FD9"/>
    <w:rsid w:val="002E1900"/>
    <w:rsid w:val="002E5C4D"/>
    <w:rsid w:val="0031231E"/>
    <w:rsid w:val="0032034E"/>
    <w:rsid w:val="00322F74"/>
    <w:rsid w:val="0033755E"/>
    <w:rsid w:val="00341AB8"/>
    <w:rsid w:val="003453FD"/>
    <w:rsid w:val="00347C2E"/>
    <w:rsid w:val="003606A4"/>
    <w:rsid w:val="003607A5"/>
    <w:rsid w:val="00371DBF"/>
    <w:rsid w:val="003723EC"/>
    <w:rsid w:val="00374577"/>
    <w:rsid w:val="0037688E"/>
    <w:rsid w:val="003817A8"/>
    <w:rsid w:val="00383E77"/>
    <w:rsid w:val="00386D85"/>
    <w:rsid w:val="00392D85"/>
    <w:rsid w:val="003A49F0"/>
    <w:rsid w:val="003A789D"/>
    <w:rsid w:val="003D315B"/>
    <w:rsid w:val="003E27D3"/>
    <w:rsid w:val="003F031A"/>
    <w:rsid w:val="003F2CA2"/>
    <w:rsid w:val="003F611C"/>
    <w:rsid w:val="004008EA"/>
    <w:rsid w:val="0041249C"/>
    <w:rsid w:val="00414CC7"/>
    <w:rsid w:val="00416540"/>
    <w:rsid w:val="00426902"/>
    <w:rsid w:val="0042779E"/>
    <w:rsid w:val="00437DE6"/>
    <w:rsid w:val="00441BE3"/>
    <w:rsid w:val="00443B42"/>
    <w:rsid w:val="00450ECC"/>
    <w:rsid w:val="00451B85"/>
    <w:rsid w:val="00453146"/>
    <w:rsid w:val="00464CFC"/>
    <w:rsid w:val="00470C64"/>
    <w:rsid w:val="00477F9C"/>
    <w:rsid w:val="004806DB"/>
    <w:rsid w:val="0048109C"/>
    <w:rsid w:val="00483595"/>
    <w:rsid w:val="0048549C"/>
    <w:rsid w:val="004863F4"/>
    <w:rsid w:val="004920F2"/>
    <w:rsid w:val="00493FAF"/>
    <w:rsid w:val="004950B1"/>
    <w:rsid w:val="00497F8D"/>
    <w:rsid w:val="004A0010"/>
    <w:rsid w:val="004A1A93"/>
    <w:rsid w:val="004C2354"/>
    <w:rsid w:val="004C3760"/>
    <w:rsid w:val="004D6919"/>
    <w:rsid w:val="004E2DF9"/>
    <w:rsid w:val="004E3165"/>
    <w:rsid w:val="004E521F"/>
    <w:rsid w:val="004E66CB"/>
    <w:rsid w:val="004F4B3E"/>
    <w:rsid w:val="004F7E18"/>
    <w:rsid w:val="00500103"/>
    <w:rsid w:val="0050118F"/>
    <w:rsid w:val="00520826"/>
    <w:rsid w:val="00531298"/>
    <w:rsid w:val="005344C2"/>
    <w:rsid w:val="00535917"/>
    <w:rsid w:val="00536BF3"/>
    <w:rsid w:val="00545464"/>
    <w:rsid w:val="0057146D"/>
    <w:rsid w:val="0058156A"/>
    <w:rsid w:val="00587561"/>
    <w:rsid w:val="005929A7"/>
    <w:rsid w:val="005A6A0A"/>
    <w:rsid w:val="005C4A46"/>
    <w:rsid w:val="005C684C"/>
    <w:rsid w:val="005D0157"/>
    <w:rsid w:val="005D0448"/>
    <w:rsid w:val="005E36AB"/>
    <w:rsid w:val="005E6360"/>
    <w:rsid w:val="005F2251"/>
    <w:rsid w:val="005F7250"/>
    <w:rsid w:val="00602E67"/>
    <w:rsid w:val="006149EB"/>
    <w:rsid w:val="00617999"/>
    <w:rsid w:val="00625136"/>
    <w:rsid w:val="00625647"/>
    <w:rsid w:val="00641F8D"/>
    <w:rsid w:val="0064367A"/>
    <w:rsid w:val="00646A29"/>
    <w:rsid w:val="00661B9B"/>
    <w:rsid w:val="00662CB3"/>
    <w:rsid w:val="00664F3D"/>
    <w:rsid w:val="00665B6C"/>
    <w:rsid w:val="00674865"/>
    <w:rsid w:val="00687A90"/>
    <w:rsid w:val="00687CA5"/>
    <w:rsid w:val="00687CED"/>
    <w:rsid w:val="00691867"/>
    <w:rsid w:val="00692CD4"/>
    <w:rsid w:val="006A38AC"/>
    <w:rsid w:val="006A488A"/>
    <w:rsid w:val="006A4D18"/>
    <w:rsid w:val="006B27F4"/>
    <w:rsid w:val="006C035D"/>
    <w:rsid w:val="006C68C0"/>
    <w:rsid w:val="006D08A7"/>
    <w:rsid w:val="006D6709"/>
    <w:rsid w:val="006E34F2"/>
    <w:rsid w:val="006F1DD5"/>
    <w:rsid w:val="006F392E"/>
    <w:rsid w:val="006F5353"/>
    <w:rsid w:val="0070173E"/>
    <w:rsid w:val="00703E9C"/>
    <w:rsid w:val="0071130B"/>
    <w:rsid w:val="00723188"/>
    <w:rsid w:val="00740855"/>
    <w:rsid w:val="0074121D"/>
    <w:rsid w:val="007418B7"/>
    <w:rsid w:val="00750CA4"/>
    <w:rsid w:val="00757321"/>
    <w:rsid w:val="00757388"/>
    <w:rsid w:val="00763481"/>
    <w:rsid w:val="0076386C"/>
    <w:rsid w:val="00764004"/>
    <w:rsid w:val="00764751"/>
    <w:rsid w:val="00766240"/>
    <w:rsid w:val="0077397D"/>
    <w:rsid w:val="00775258"/>
    <w:rsid w:val="00777251"/>
    <w:rsid w:val="00782300"/>
    <w:rsid w:val="00785236"/>
    <w:rsid w:val="00791D32"/>
    <w:rsid w:val="00794EEB"/>
    <w:rsid w:val="007A5A33"/>
    <w:rsid w:val="007A68D5"/>
    <w:rsid w:val="007B38C0"/>
    <w:rsid w:val="007D1ABA"/>
    <w:rsid w:val="007E405A"/>
    <w:rsid w:val="007E7764"/>
    <w:rsid w:val="008000D6"/>
    <w:rsid w:val="00812C9C"/>
    <w:rsid w:val="008146DA"/>
    <w:rsid w:val="00814D18"/>
    <w:rsid w:val="00817759"/>
    <w:rsid w:val="00820D02"/>
    <w:rsid w:val="00834A76"/>
    <w:rsid w:val="00842656"/>
    <w:rsid w:val="008471BF"/>
    <w:rsid w:val="00847FF7"/>
    <w:rsid w:val="00850263"/>
    <w:rsid w:val="00851DF9"/>
    <w:rsid w:val="008562B0"/>
    <w:rsid w:val="0087453A"/>
    <w:rsid w:val="00883A24"/>
    <w:rsid w:val="00890B7C"/>
    <w:rsid w:val="00896EFA"/>
    <w:rsid w:val="008972BC"/>
    <w:rsid w:val="008A3A79"/>
    <w:rsid w:val="008A4954"/>
    <w:rsid w:val="008B272D"/>
    <w:rsid w:val="008B69EC"/>
    <w:rsid w:val="008B7171"/>
    <w:rsid w:val="008B7AC5"/>
    <w:rsid w:val="008C3487"/>
    <w:rsid w:val="008C72D0"/>
    <w:rsid w:val="008D0D06"/>
    <w:rsid w:val="008D1982"/>
    <w:rsid w:val="008F29B7"/>
    <w:rsid w:val="008F6052"/>
    <w:rsid w:val="009258EA"/>
    <w:rsid w:val="00932D22"/>
    <w:rsid w:val="00934B2F"/>
    <w:rsid w:val="009653FE"/>
    <w:rsid w:val="0097054F"/>
    <w:rsid w:val="009709DD"/>
    <w:rsid w:val="00980C62"/>
    <w:rsid w:val="009814E3"/>
    <w:rsid w:val="00982A6C"/>
    <w:rsid w:val="00987B9E"/>
    <w:rsid w:val="009952C7"/>
    <w:rsid w:val="00995E1D"/>
    <w:rsid w:val="00997893"/>
    <w:rsid w:val="009A0AD7"/>
    <w:rsid w:val="009A6FB2"/>
    <w:rsid w:val="009A7228"/>
    <w:rsid w:val="009B57A1"/>
    <w:rsid w:val="009C02C5"/>
    <w:rsid w:val="009C0C77"/>
    <w:rsid w:val="009C32FB"/>
    <w:rsid w:val="009C4DAF"/>
    <w:rsid w:val="009D244E"/>
    <w:rsid w:val="009D605A"/>
    <w:rsid w:val="009E0152"/>
    <w:rsid w:val="009E13D5"/>
    <w:rsid w:val="009E563D"/>
    <w:rsid w:val="00A01D4A"/>
    <w:rsid w:val="00A04918"/>
    <w:rsid w:val="00A0500D"/>
    <w:rsid w:val="00A05FD5"/>
    <w:rsid w:val="00A21D2E"/>
    <w:rsid w:val="00A239D4"/>
    <w:rsid w:val="00A33C48"/>
    <w:rsid w:val="00A40E20"/>
    <w:rsid w:val="00A4490C"/>
    <w:rsid w:val="00A46663"/>
    <w:rsid w:val="00A52B17"/>
    <w:rsid w:val="00A60BAD"/>
    <w:rsid w:val="00A62E6D"/>
    <w:rsid w:val="00A63CC6"/>
    <w:rsid w:val="00A67C9E"/>
    <w:rsid w:val="00A70E0A"/>
    <w:rsid w:val="00A927AB"/>
    <w:rsid w:val="00A94532"/>
    <w:rsid w:val="00AC385F"/>
    <w:rsid w:val="00AC3E06"/>
    <w:rsid w:val="00AD766F"/>
    <w:rsid w:val="00AE19E6"/>
    <w:rsid w:val="00AE650B"/>
    <w:rsid w:val="00AF6CEE"/>
    <w:rsid w:val="00B07D95"/>
    <w:rsid w:val="00B12990"/>
    <w:rsid w:val="00B2373B"/>
    <w:rsid w:val="00B35E29"/>
    <w:rsid w:val="00B40189"/>
    <w:rsid w:val="00B513EC"/>
    <w:rsid w:val="00B521AA"/>
    <w:rsid w:val="00B52B62"/>
    <w:rsid w:val="00B574DC"/>
    <w:rsid w:val="00B63F95"/>
    <w:rsid w:val="00B668B4"/>
    <w:rsid w:val="00B703E0"/>
    <w:rsid w:val="00B7177E"/>
    <w:rsid w:val="00B74ED5"/>
    <w:rsid w:val="00B8351C"/>
    <w:rsid w:val="00B92042"/>
    <w:rsid w:val="00B924DF"/>
    <w:rsid w:val="00BA640A"/>
    <w:rsid w:val="00BC542A"/>
    <w:rsid w:val="00BD21AD"/>
    <w:rsid w:val="00BE0416"/>
    <w:rsid w:val="00BF60AE"/>
    <w:rsid w:val="00C0069A"/>
    <w:rsid w:val="00C11E4A"/>
    <w:rsid w:val="00C17072"/>
    <w:rsid w:val="00C2311F"/>
    <w:rsid w:val="00C243D1"/>
    <w:rsid w:val="00C26308"/>
    <w:rsid w:val="00C27123"/>
    <w:rsid w:val="00C33E10"/>
    <w:rsid w:val="00C34470"/>
    <w:rsid w:val="00C34F89"/>
    <w:rsid w:val="00C35AF7"/>
    <w:rsid w:val="00C372BD"/>
    <w:rsid w:val="00C50B1D"/>
    <w:rsid w:val="00C575A5"/>
    <w:rsid w:val="00C61163"/>
    <w:rsid w:val="00C71322"/>
    <w:rsid w:val="00C73C58"/>
    <w:rsid w:val="00CA3966"/>
    <w:rsid w:val="00CA6F93"/>
    <w:rsid w:val="00CA7F84"/>
    <w:rsid w:val="00CB5B6B"/>
    <w:rsid w:val="00CC0B26"/>
    <w:rsid w:val="00CC542D"/>
    <w:rsid w:val="00CC572F"/>
    <w:rsid w:val="00CC66AC"/>
    <w:rsid w:val="00CD2BC4"/>
    <w:rsid w:val="00CD52FD"/>
    <w:rsid w:val="00CF2E73"/>
    <w:rsid w:val="00CF3FC1"/>
    <w:rsid w:val="00D2176F"/>
    <w:rsid w:val="00D269CF"/>
    <w:rsid w:val="00D26B49"/>
    <w:rsid w:val="00D572AC"/>
    <w:rsid w:val="00D61037"/>
    <w:rsid w:val="00D80ED5"/>
    <w:rsid w:val="00D87D69"/>
    <w:rsid w:val="00D97450"/>
    <w:rsid w:val="00DA0940"/>
    <w:rsid w:val="00DA3877"/>
    <w:rsid w:val="00DA641D"/>
    <w:rsid w:val="00DA7B19"/>
    <w:rsid w:val="00DB1C8D"/>
    <w:rsid w:val="00DB2090"/>
    <w:rsid w:val="00DC129E"/>
    <w:rsid w:val="00DC5DDE"/>
    <w:rsid w:val="00DD1087"/>
    <w:rsid w:val="00DD5DC1"/>
    <w:rsid w:val="00DF41F7"/>
    <w:rsid w:val="00DF6224"/>
    <w:rsid w:val="00DF7BEE"/>
    <w:rsid w:val="00E03812"/>
    <w:rsid w:val="00E05A59"/>
    <w:rsid w:val="00E06657"/>
    <w:rsid w:val="00E10F51"/>
    <w:rsid w:val="00E13EFB"/>
    <w:rsid w:val="00E15402"/>
    <w:rsid w:val="00E16D64"/>
    <w:rsid w:val="00E16EAD"/>
    <w:rsid w:val="00E20BA1"/>
    <w:rsid w:val="00E23689"/>
    <w:rsid w:val="00E2633B"/>
    <w:rsid w:val="00E40274"/>
    <w:rsid w:val="00E438F5"/>
    <w:rsid w:val="00E471DC"/>
    <w:rsid w:val="00E47290"/>
    <w:rsid w:val="00E5129F"/>
    <w:rsid w:val="00E5196B"/>
    <w:rsid w:val="00E61F45"/>
    <w:rsid w:val="00E675AF"/>
    <w:rsid w:val="00E712BA"/>
    <w:rsid w:val="00E7247A"/>
    <w:rsid w:val="00E730ED"/>
    <w:rsid w:val="00E7571F"/>
    <w:rsid w:val="00E80ECE"/>
    <w:rsid w:val="00E8374E"/>
    <w:rsid w:val="00E87D3A"/>
    <w:rsid w:val="00E93993"/>
    <w:rsid w:val="00E96D73"/>
    <w:rsid w:val="00EA6671"/>
    <w:rsid w:val="00EB759A"/>
    <w:rsid w:val="00EC3079"/>
    <w:rsid w:val="00ED0EC5"/>
    <w:rsid w:val="00ED1956"/>
    <w:rsid w:val="00ED701A"/>
    <w:rsid w:val="00EE0A6D"/>
    <w:rsid w:val="00EE70D0"/>
    <w:rsid w:val="00EF3682"/>
    <w:rsid w:val="00EF45D9"/>
    <w:rsid w:val="00F11CDA"/>
    <w:rsid w:val="00F17B79"/>
    <w:rsid w:val="00F25D4D"/>
    <w:rsid w:val="00F41CAE"/>
    <w:rsid w:val="00F44810"/>
    <w:rsid w:val="00F50E28"/>
    <w:rsid w:val="00F52A8A"/>
    <w:rsid w:val="00F5659D"/>
    <w:rsid w:val="00F611F3"/>
    <w:rsid w:val="00F6357C"/>
    <w:rsid w:val="00F74804"/>
    <w:rsid w:val="00F94FCB"/>
    <w:rsid w:val="00F96893"/>
    <w:rsid w:val="00FA169C"/>
    <w:rsid w:val="00FA79EC"/>
    <w:rsid w:val="00FB1893"/>
    <w:rsid w:val="00FB3CA2"/>
    <w:rsid w:val="00FC0467"/>
    <w:rsid w:val="00FC1E1B"/>
    <w:rsid w:val="00FC28C9"/>
    <w:rsid w:val="00FC4114"/>
    <w:rsid w:val="00FC5E4A"/>
    <w:rsid w:val="00FD675F"/>
    <w:rsid w:val="00FE7E8E"/>
    <w:rsid w:val="00FF4AE0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008E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qFormat/>
    <w:rsid w:val="004008EA"/>
    <w:rPr>
      <w:b/>
      <w:bCs/>
    </w:rPr>
  </w:style>
  <w:style w:type="character" w:styleId="a4">
    <w:name w:val="Emphasis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FC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008E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qFormat/>
    <w:rsid w:val="004008EA"/>
    <w:rPr>
      <w:b/>
      <w:bCs/>
    </w:rPr>
  </w:style>
  <w:style w:type="character" w:styleId="a4">
    <w:name w:val="Emphasis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C61163"/>
    <w:rPr>
      <w:color w:val="800080"/>
      <w:u w:val="single"/>
    </w:rPr>
  </w:style>
  <w:style w:type="paragraph" w:customStyle="1" w:styleId="xl121">
    <w:name w:val="xl121"/>
    <w:basedOn w:val="a"/>
    <w:rsid w:val="00FC4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9C9F14A0D3923922E33B4C02CB509F5228EB6951BCA6EC4CA4638B4FFE7E2DD237B3E94D3B5B6D06C87A4F6C3C4299E22FCED7DCB64E7609C3F" TargetMode="External"/><Relationship Id="rId18" Type="http://schemas.openxmlformats.org/officeDocument/2006/relationships/hyperlink" Target="consultantplus://offline/ref=86C65DC60B3F1517E250FF97C19344E126C6D72DC935D92A7C15F2D711EC9A2529BCA97FC19400F98DB86A4D199F28A45C6FE7BBC5F29E38PBP4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AEADDF8CDAA58111BBADA6BE179F9FF537C400C5DB225E3C115C80582E69221FC2F2AC72CDA7F42D54706AD5006A17DFB0D0F6ED0CF605c278E" TargetMode="External"/><Relationship Id="rId17" Type="http://schemas.openxmlformats.org/officeDocument/2006/relationships/hyperlink" Target="consultantplus://offline/ref=768A7ACAC7253A3F44A2993A11CD7FDE225875D18650E4F2DBC14140CB6E78683B75B91E02AD2190F130963D18F8D5F075055F9D89E2R7oCS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8A7ACAC7253A3F44A2993A11CD7FDE225875D18758E4F2DBC14140CB6E78683B75B91203AF2E90F130963D18F8D5F075055F9D89E2R7oCS" TargetMode="External"/><Relationship Id="rId20" Type="http://schemas.openxmlformats.org/officeDocument/2006/relationships/hyperlink" Target="consultantplus://offline/ref=4B8162810D8B2C1773B22690E5F037E7608E0B8B59B70C5C87CB77CEC1A37D4B7CFC2A502D8EC04AB7BD0B660D98B5569268F805D397D12Bv1u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BE7F801272373555180223C4D1E9B8BFECDFA30AE130CF9161EA0B204DAD3E1FA140ECC47DF481B2B94DC1769268239B9E02A97A2104A3kAq9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EFD87268CD886F8891D9371672F8408624B683C7EB5799F0797AD7E960C52D84572DEF89B5181C452BF94995B09F646A0F5E74F7BFv8K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E5ADAB40E612C49F9D61DA7AD0AB8CA9466AF6276D51B22327555E660FF89E55EC13C0E7259A239199C9E65EAE3BA8AB1793993A4F5732S0p0C" TargetMode="External"/><Relationship Id="rId19" Type="http://schemas.openxmlformats.org/officeDocument/2006/relationships/hyperlink" Target="consultantplus://offline/ref=B17FB6B68D39361D11568B53802468C8AD5F988FA224F1472E4570051886A8BECC50A52F26C4ACB9509C36B68F68AF97D48DB58765F5445BO0t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9605B19FC82964C2F1F339192D5C39665F6B5E54AF67C104092A7D3571236C1C1176D0166AE3BF7B5C509DF61DAB5186E918AC1F5BD8DFw1nFC" TargetMode="External"/><Relationship Id="rId14" Type="http://schemas.openxmlformats.org/officeDocument/2006/relationships/hyperlink" Target="consultantplus://offline/ref=C11FEFF334CE1F897187037C2463C8E7046247FCD1F1312F6FA801991F0414B342C85B6C42497E157D17858B6A062C9E3EEA9C1D165A61DAI6F0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F758-1FDD-4B3A-A630-204A25D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143</Pages>
  <Words>42246</Words>
  <Characters>240808</Characters>
  <Application>Microsoft Office Word</Application>
  <DocSecurity>0</DocSecurity>
  <Lines>2006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282490</CharactersWithSpaces>
  <SharedDoc>false</SharedDoc>
  <HLinks>
    <vt:vector size="78" baseType="variant"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consultantplus://offline/ref=4B8162810D8B2C1773B22690E5F037E7608E0B8B59B70C5C87CB77CEC1A37D4B7CFC2A502D8EC04AB7BD0B660D98B5569268F805D397D12Bv1uDC</vt:lpwstr>
      </vt:variant>
      <vt:variant>
        <vt:lpwstr/>
      </vt:variant>
      <vt:variant>
        <vt:i4>6422584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consultantplus://offline/ref=B17FB6B68D39361D11568B53802468C8AD5F988FA224F1472E4570051886A8BECC50A52F26C4ACB9509C36B68F68AF97D48DB58765F5445BO0t9C</vt:lpwstr>
      </vt:variant>
      <vt:variant>
        <vt:lpwstr/>
      </vt:variant>
      <vt:variant>
        <vt:i4>7340140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consultantplus://offline/ref=86C65DC60B3F1517E250FF97C19344E126C6D72DC935D92A7C15F2D711EC9A2529BCA97FC19400F98DB86A4D199F28A45C6FE7BBC5F29E38PBP4F</vt:lpwstr>
      </vt:variant>
      <vt:variant>
        <vt:lpwstr/>
      </vt:variant>
      <vt:variant>
        <vt:i4>2490423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consultantplus://offline/ref=768A7ACAC7253A3F44A2993A11CD7FDE225875D18650E4F2DBC14140CB6E78683B75B91E02AD2190F130963D18F8D5F075055F9D89E2R7oCS</vt:lpwstr>
      </vt:variant>
      <vt:variant>
        <vt:lpwstr/>
      </vt:variant>
      <vt:variant>
        <vt:i4>2490430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consultantplus://offline/ref=768A7ACAC7253A3F44A2993A11CD7FDE225875D18758E4F2DBC14140CB6E78683B75B91203AF2E90F130963D18F8D5F075055F9D89E2R7oCS</vt:lpwstr>
      </vt:variant>
      <vt:variant>
        <vt:lpwstr/>
      </vt:variant>
      <vt:variant>
        <vt:i4>3801137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consultantplus://offline/ref=02EFD87268CD886F8891D9371672F8408624B683C7EB5799F0797AD7E960C52D84572DEF89B5181C452BF94995B09F646A0F5E74F7BFv8K5F</vt:lpwstr>
      </vt:variant>
      <vt:variant>
        <vt:lpwstr/>
      </vt:variant>
      <vt:variant>
        <vt:i4>2424882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consultantplus://offline/ref=C11FEFF334CE1F897187037C2463C8E7046247FCD1F1312F6FA801991F0414B342C85B6C42497E157D17858B6A062C9E3EEA9C1D165A61DAI6F0F</vt:lpwstr>
      </vt:variant>
      <vt:variant>
        <vt:lpwstr/>
      </vt:variant>
      <vt:variant>
        <vt:i4>2556008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consultantplus://offline/ref=5C9C9F14A0D3923922E33B4C02CB509F5228EB6951BCA6EC4CA4638B4FFE7E2DD237B3E94D3B5B6D06C87A4F6C3C4299E22FCED7DCB64E7609C3F</vt:lpwstr>
      </vt:variant>
      <vt:variant>
        <vt:lpwstr/>
      </vt:variant>
      <vt:variant>
        <vt:i4>7864379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consultantplus://offline/ref=2EAEADDF8CDAA58111BBADA6BE179F9FF537C400C5DB225E3C115C80582E69221FC2F2AC72CDA7F42D54706AD5006A17DFB0D0F6ED0CF605c278E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consultantplus://offline/ref=ADBE7F801272373555180223C4D1E9B8BFECDFA30AE130CF9161EA0B204DAD3E1FA140ECC47DF481B2B94DC1769268239B9E02A97A2104A3kAq9C</vt:lpwstr>
      </vt:variant>
      <vt:variant>
        <vt:lpwstr/>
      </vt:variant>
      <vt:variant>
        <vt:i4>7929957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consultantplus://offline/ref=CAE5ADAB40E612C49F9D61DA7AD0AB8CA9466AF6276D51B22327555E660FF89E55EC13C0E7259A239199C9E65EAE3BA8AB1793993A4F5732S0p0C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consultantplus://offline/ref=989605B19FC82964C2F1F339192D5C39665F6B5E54AF67C104092A7D3571236C1C1176D0166AE3BF7B5C509DF61DAB5186E918AC1F5BD8DFw1nFC</vt:lpwstr>
      </vt:variant>
      <vt:variant>
        <vt:lpwstr/>
      </vt:variant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consultantplus://offline/ref=A2B47637BE8D009C76F2A14C4A97634F2AE9939E3A8DF73FEC000602493696A35305611FB97ACB1131342676u6H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2022-08-24T10:36:00Z</cp:lastPrinted>
  <dcterms:created xsi:type="dcterms:W3CDTF">2022-09-07T19:12:00Z</dcterms:created>
  <dcterms:modified xsi:type="dcterms:W3CDTF">2022-09-07T19:12:00Z</dcterms:modified>
</cp:coreProperties>
</file>