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8"/>
        <w:tblW w:w="89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A7D78" w:rsidRPr="00BA7D78" w:rsidTr="00BA7D78">
        <w:trPr>
          <w:jc w:val="center"/>
        </w:trPr>
        <w:tc>
          <w:tcPr>
            <w:tcW w:w="8931" w:type="dxa"/>
          </w:tcPr>
          <w:p w:rsid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Приложение № 1 </w:t>
            </w:r>
          </w:p>
          <w:p w:rsidR="00BA7D78" w:rsidRP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Условиям размещения </w:t>
            </w:r>
            <w:proofErr w:type="gramStart"/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>нестационарных</w:t>
            </w:r>
            <w:proofErr w:type="gramEnd"/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BA7D78" w:rsidRP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торговых объектов на территории </w:t>
            </w:r>
          </w:p>
          <w:p w:rsidR="00BA7D78" w:rsidRP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Невьянского городского округа, </w:t>
            </w:r>
          </w:p>
          <w:p w:rsidR="00BA7D78" w:rsidRP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утвержденным решением </w:t>
            </w:r>
          </w:p>
          <w:p w:rsidR="00BA7D78" w:rsidRPr="00BA7D78" w:rsidRDefault="00BA7D78" w:rsidP="00BA7D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r w:rsidRPr="00BA7D78">
              <w:rPr>
                <w:rFonts w:ascii="Times New Roman" w:hAnsi="Times New Roman"/>
                <w:sz w:val="28"/>
                <w:szCs w:val="28"/>
                <w:lang w:val="ru-RU"/>
              </w:rPr>
              <w:t>Думы Невьянского городского округа</w:t>
            </w:r>
          </w:p>
          <w:p w:rsidR="00BA7D78" w:rsidRPr="00BA7D78" w:rsidRDefault="00BA7D78" w:rsidP="004773BE">
            <w:pPr>
              <w:autoSpaceDE w:val="0"/>
              <w:autoSpaceDN w:val="0"/>
              <w:adjustRightInd w:val="0"/>
              <w:ind w:firstLine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</w:t>
            </w:r>
            <w:proofErr w:type="spellStart"/>
            <w:r w:rsidR="001A0902">
              <w:rPr>
                <w:rFonts w:ascii="Times New Roman" w:hAnsi="Times New Roman"/>
                <w:sz w:val="28"/>
                <w:szCs w:val="28"/>
              </w:rPr>
              <w:t>о</w:t>
            </w:r>
            <w:r w:rsidRPr="00BA7D78">
              <w:rPr>
                <w:rFonts w:ascii="Times New Roman" w:hAnsi="Times New Roman"/>
                <w:sz w:val="28"/>
                <w:szCs w:val="28"/>
              </w:rPr>
              <w:t>т</w:t>
            </w:r>
            <w:proofErr w:type="spellEnd"/>
            <w:r w:rsidR="001A09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773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26.06.2019 </w:t>
            </w:r>
            <w:r w:rsidRPr="00BA7D78">
              <w:rPr>
                <w:rFonts w:ascii="Times New Roman" w:hAnsi="Times New Roman"/>
                <w:sz w:val="28"/>
                <w:szCs w:val="28"/>
              </w:rPr>
              <w:t>№</w:t>
            </w:r>
            <w:r w:rsidR="004773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67</w:t>
            </w:r>
          </w:p>
        </w:tc>
      </w:tr>
    </w:tbl>
    <w:p w:rsidR="0071766D" w:rsidRPr="0071766D" w:rsidRDefault="00BA7D78" w:rsidP="0071766D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Требования к внешнему виду </w:t>
      </w:r>
    </w:p>
    <w:p w:rsidR="0071766D" w:rsidRPr="0071766D" w:rsidRDefault="00BA7D78" w:rsidP="0071766D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нестационарных торговых объектов</w:t>
      </w:r>
      <w:r w:rsidR="0071766D"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расположенных</w:t>
      </w: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BA7D78" w:rsidRPr="0071766D" w:rsidRDefault="00535271" w:rsidP="0071766D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гостевом маршруте</w:t>
      </w:r>
      <w:r w:rsidR="00A71E41"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города </w:t>
      </w:r>
      <w:r w:rsidR="00402B03"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Невьянска</w:t>
      </w:r>
    </w:p>
    <w:p w:rsidR="00BA7D78" w:rsidRDefault="00BA7D78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B6C53" w:rsidRPr="005A1B16" w:rsidRDefault="0071766D" w:rsidP="005A1B16">
      <w:pPr>
        <w:pStyle w:val="af7"/>
      </w:pPr>
      <w:r>
        <w:rPr>
          <w:rFonts w:eastAsia="Times New Roman" w:cs="Times New Roman"/>
          <w:sz w:val="28"/>
          <w:szCs w:val="24"/>
        </w:rPr>
        <w:t xml:space="preserve">Гостевой маршрут города Невьянска Свердловской области ограничен </w:t>
      </w:r>
      <w:r w:rsidRPr="00D45618">
        <w:rPr>
          <w:rFonts w:eastAsia="Times New Roman" w:cs="Times New Roman"/>
          <w:sz w:val="28"/>
          <w:szCs w:val="24"/>
        </w:rPr>
        <w:t>следующими участками улиц города Невьянска.</w:t>
      </w:r>
      <w:r w:rsidR="009B6C53" w:rsidRPr="00505F2B">
        <w:fldChar w:fldCharType="begin"/>
      </w:r>
      <w:r w:rsidR="009B6C53" w:rsidRPr="005A1B16">
        <w:instrText xml:space="preserve"> TOC \o "1-5" \h \z </w:instrText>
      </w:r>
      <w:r w:rsidR="009B6C53" w:rsidRPr="00505F2B">
        <w:fldChar w:fldCharType="separate"/>
      </w:r>
    </w:p>
    <w:tbl>
      <w:tblPr>
        <w:tblpPr w:leftFromText="180" w:rightFromText="180" w:vertAnchor="text" w:horzAnchor="margin" w:tblpX="-5" w:tblpY="174"/>
        <w:tblOverlap w:val="never"/>
        <w:tblW w:w="93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2552"/>
        <w:gridCol w:w="5670"/>
      </w:tblGrid>
      <w:tr w:rsidR="009B6C53" w:rsidRPr="003110B5" w:rsidTr="005A1B16">
        <w:trPr>
          <w:trHeight w:hRule="exact" w:val="440"/>
        </w:trPr>
        <w:tc>
          <w:tcPr>
            <w:tcW w:w="1134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№</w:t>
            </w:r>
            <w:r w:rsidRPr="00313703">
              <w:rPr>
                <w:rFonts w:cs="Times New Roman"/>
                <w:szCs w:val="24"/>
              </w:rPr>
              <w:t xml:space="preserve"> п\п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szCs w:val="24"/>
              </w:rPr>
              <w:t xml:space="preserve">Наименование </w:t>
            </w:r>
            <w:r w:rsidRPr="00313703">
              <w:rPr>
                <w:rFonts w:cs="Times New Roman"/>
                <w:bCs/>
                <w:szCs w:val="24"/>
              </w:rPr>
              <w:t>улицы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Границы участка улицы</w:t>
            </w:r>
          </w:p>
        </w:tc>
      </w:tr>
      <w:tr w:rsidR="009B6C53" w:rsidRPr="003110B5" w:rsidTr="00313703">
        <w:trPr>
          <w:trHeight w:hRule="exact" w:val="273"/>
        </w:trPr>
        <w:tc>
          <w:tcPr>
            <w:tcW w:w="1134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Урицкого</w:t>
            </w:r>
          </w:p>
        </w:tc>
        <w:tc>
          <w:tcPr>
            <w:tcW w:w="5670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bCs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Коллективная до ул. Д. Бедного</w:t>
            </w:r>
          </w:p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</w:p>
        </w:tc>
      </w:tr>
      <w:tr w:rsidR="009B6C53" w:rsidRPr="003110B5" w:rsidTr="005A1B16">
        <w:trPr>
          <w:trHeight w:hRule="exact" w:val="270"/>
        </w:trPr>
        <w:tc>
          <w:tcPr>
            <w:tcW w:w="1134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Профсоюзов</w:t>
            </w:r>
          </w:p>
        </w:tc>
        <w:tc>
          <w:tcPr>
            <w:tcW w:w="5670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bCs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Мартьянова до ул. Матвеева</w:t>
            </w:r>
          </w:p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</w:p>
        </w:tc>
      </w:tr>
      <w:tr w:rsidR="009B6C53" w:rsidRPr="003110B5" w:rsidTr="005A1B16">
        <w:trPr>
          <w:trHeight w:hRule="exact" w:val="488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3.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Ленина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Мартьянова до ул. Красноармейская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4.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Д. Бедного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Профсоюзов до ул. Набережная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5.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Пер. Плотникова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Профсоюзов до ул. Советская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6.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Советская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Матвеева до дома N 17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7.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bCs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Луначарского</w:t>
            </w:r>
          </w:p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Д. Бедного до ул. Матвеева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8.</w:t>
            </w:r>
          </w:p>
        </w:tc>
        <w:tc>
          <w:tcPr>
            <w:tcW w:w="2552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Матвеева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Малышева до ул. Революции</w:t>
            </w:r>
          </w:p>
        </w:tc>
      </w:tr>
      <w:tr w:rsidR="009B6C53" w:rsidRPr="003110B5" w:rsidTr="005A1B16">
        <w:trPr>
          <w:trHeight w:hRule="exact" w:val="44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9.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Карла Маркса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Красноармейская до ул. Революции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10.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Малышева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Матвеева до ул. Карла Маркса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11.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Красноармейская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Карла Либкнехта до ул. Кирова</w:t>
            </w:r>
          </w:p>
        </w:tc>
      </w:tr>
      <w:tr w:rsidR="009B6C53" w:rsidRPr="003110B5" w:rsidTr="005A1B16">
        <w:trPr>
          <w:trHeight w:hRule="exact" w:val="430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12.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Кирова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Красноармейская до ул. Свободы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13.</w:t>
            </w:r>
          </w:p>
        </w:tc>
        <w:tc>
          <w:tcPr>
            <w:tcW w:w="2552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Крылова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 xml:space="preserve">   от ул. Кирова до ул. Кропоткина j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14.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Кропоткина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Крылова до ул. Комсомольская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15.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Володарского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Кирова до пер. Пионерский</w:t>
            </w:r>
          </w:p>
        </w:tc>
      </w:tr>
      <w:tr w:rsidR="009B6C53" w:rsidRPr="003110B5" w:rsidTr="005A1B16">
        <w:trPr>
          <w:trHeight w:hRule="exact" w:val="446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16.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Свободы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Кирова до проспекта Октябрьский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17.</w:t>
            </w:r>
          </w:p>
        </w:tc>
        <w:tc>
          <w:tcPr>
            <w:tcW w:w="2552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Свердлова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Свободы до дома N 25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18.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Нейва-Набережная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Свободы до дома N 18</w:t>
            </w:r>
          </w:p>
        </w:tc>
      </w:tr>
      <w:tr w:rsidR="009B6C53" w:rsidRPr="003110B5" w:rsidTr="005A1B16">
        <w:trPr>
          <w:trHeight w:hRule="exact" w:val="441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19.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Толмачева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Шевченко до ул. Самойлова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20.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Шевченко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Толмачева до ул. Энгельса</w:t>
            </w:r>
          </w:p>
        </w:tc>
      </w:tr>
      <w:tr w:rsidR="009B6C53" w:rsidRPr="003110B5" w:rsidTr="005A1B16">
        <w:trPr>
          <w:trHeight w:hRule="exact" w:val="426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21.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Энгельса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Шевченко до дома N 34</w:t>
            </w:r>
          </w:p>
        </w:tc>
      </w:tr>
      <w:tr w:rsidR="009B6C53" w:rsidRPr="003110B5" w:rsidTr="005A1B16">
        <w:trPr>
          <w:trHeight w:hRule="exact" w:val="430"/>
        </w:trPr>
        <w:tc>
          <w:tcPr>
            <w:tcW w:w="1134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22.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Калинина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Энгельса до ул. Лассаля</w:t>
            </w:r>
          </w:p>
        </w:tc>
      </w:tr>
      <w:tr w:rsidR="009B6C53" w:rsidRPr="003110B5" w:rsidTr="005A1B16">
        <w:trPr>
          <w:trHeight w:hRule="exact" w:val="43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lastRenderedPageBreak/>
              <w:t>23.</w:t>
            </w:r>
          </w:p>
        </w:tc>
        <w:tc>
          <w:tcPr>
            <w:tcW w:w="2552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Лассаля</w:t>
            </w:r>
          </w:p>
        </w:tc>
        <w:tc>
          <w:tcPr>
            <w:tcW w:w="5670" w:type="dxa"/>
            <w:shd w:val="clear" w:color="auto" w:fill="FFFFFF"/>
            <w:vAlign w:val="bottom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Семашко до ул. Калинина</w:t>
            </w:r>
          </w:p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|</w:t>
            </w:r>
          </w:p>
        </w:tc>
      </w:tr>
      <w:tr w:rsidR="009B6C53" w:rsidRPr="003110B5" w:rsidTr="005A1B16">
        <w:trPr>
          <w:trHeight w:hRule="exact" w:val="446"/>
        </w:trPr>
        <w:tc>
          <w:tcPr>
            <w:tcW w:w="1134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24.</w:t>
            </w:r>
          </w:p>
        </w:tc>
        <w:tc>
          <w:tcPr>
            <w:tcW w:w="2552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Семашко</w:t>
            </w:r>
          </w:p>
        </w:tc>
        <w:tc>
          <w:tcPr>
            <w:tcW w:w="5670" w:type="dxa"/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Энгельса до ул. Лассаля</w:t>
            </w:r>
          </w:p>
        </w:tc>
      </w:tr>
      <w:tr w:rsidR="009B6C53" w:rsidRPr="003110B5" w:rsidTr="00313703">
        <w:trPr>
          <w:trHeight w:hRule="exact" w:val="683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25.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Розы Люксембург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Энгельса до ул. Лассаля</w:t>
            </w:r>
          </w:p>
        </w:tc>
      </w:tr>
      <w:tr w:rsidR="009B6C53" w:rsidRPr="00D32A23" w:rsidTr="005A1B16">
        <w:trPr>
          <w:trHeight w:hRule="exact" w:val="472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26.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Ул. Шмидта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FF"/>
          </w:tcPr>
          <w:p w:rsidR="009B6C53" w:rsidRPr="00313703" w:rsidRDefault="009B6C53" w:rsidP="005A1B16">
            <w:pPr>
              <w:pStyle w:val="af7"/>
              <w:rPr>
                <w:rFonts w:cs="Times New Roman"/>
                <w:szCs w:val="24"/>
              </w:rPr>
            </w:pPr>
            <w:r w:rsidRPr="00313703">
              <w:rPr>
                <w:rFonts w:cs="Times New Roman"/>
                <w:bCs/>
                <w:szCs w:val="24"/>
              </w:rPr>
              <w:t>от ул. Энгельса до ул. Лассаля</w:t>
            </w:r>
          </w:p>
        </w:tc>
      </w:tr>
    </w:tbl>
    <w:p w:rsidR="009B6C53" w:rsidRPr="00505F2B" w:rsidRDefault="009B6C53" w:rsidP="005A1B16">
      <w:pPr>
        <w:pStyle w:val="af7"/>
      </w:pPr>
      <w:r w:rsidRPr="00505F2B">
        <w:rPr>
          <w:rFonts w:cs="Times New Roman"/>
          <w:szCs w:val="24"/>
        </w:rPr>
        <w:t xml:space="preserve">                         </w:t>
      </w:r>
      <w:r w:rsidRPr="00505F2B">
        <w:rPr>
          <w:rFonts w:cs="Times New Roman"/>
          <w:szCs w:val="24"/>
        </w:rPr>
        <w:fldChar w:fldCharType="end"/>
      </w:r>
    </w:p>
    <w:p w:rsidR="000B26DA" w:rsidRDefault="00313703" w:rsidP="00313703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Требовани</w:t>
      </w:r>
      <w:r w:rsidR="00143DFB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внешнему виду и содержанию </w:t>
      </w:r>
      <w:r w:rsidR="001838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нестационарных торговых объектов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основаны на классификации зданий</w:t>
      </w:r>
      <w:r w:rsidR="000B26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радом с которыми располагаются нестационарные торговые объекты,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архитектурным стилям и направлены на поддержание аутентичности, целостности и соразмерности архитектурной среды. </w:t>
      </w:r>
    </w:p>
    <w:p w:rsidR="00313703" w:rsidRPr="00657114" w:rsidRDefault="00796F0A" w:rsidP="00313703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F0A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Среди участков гостевого маршрута Невьянска выделяется три категории архитектурной среды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796F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13703" w:rsidRPr="000B26DA" w:rsidRDefault="00796F0A" w:rsidP="000B26DA">
      <w:pPr>
        <w:pStyle w:val="a4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F0A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="00313703" w:rsidRPr="000B26DA">
        <w:rPr>
          <w:rFonts w:ascii="Times New Roman" w:eastAsia="Times New Roman" w:hAnsi="Times New Roman"/>
          <w:i/>
          <w:sz w:val="28"/>
          <w:szCs w:val="28"/>
          <w:lang w:eastAsia="ru-RU"/>
        </w:rPr>
        <w:t>сторическ</w:t>
      </w:r>
      <w:r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ая</w:t>
      </w:r>
      <w:r w:rsidR="00313703" w:rsidRPr="000B26D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сред</w:t>
      </w:r>
      <w:r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</w:t>
      </w:r>
      <w:r w:rsid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.</w:t>
      </w:r>
      <w:r w:rsidR="001D32A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D32A5">
        <w:rPr>
          <w:rFonts w:ascii="Times New Roman" w:eastAsia="Times New Roman" w:hAnsi="Times New Roman"/>
          <w:sz w:val="28"/>
          <w:szCs w:val="28"/>
          <w:lang w:val="ru-RU" w:eastAsia="ru-RU"/>
        </w:rPr>
        <w:t>Располагаются з</w:t>
      </w:r>
      <w:proofErr w:type="spellStart"/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>дания</w:t>
      </w:r>
      <w:proofErr w:type="spellEnd"/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D32A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следующих архитектурных </w:t>
      </w:r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>стилей</w:t>
      </w:r>
      <w:r w:rsidR="001D32A5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классицизм (постройки первых двух третей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XIX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в.), эклектика, модерн, полукаменная жилая застройка с резным декором, кирпичный стиль, полукаменные дома (постройки рубежа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XIX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вв.), неоклассицизм (постройки 40-50-х гг.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в.), а также деревянное зодчество.</w:t>
      </w:r>
    </w:p>
    <w:p w:rsidR="00313703" w:rsidRDefault="001D32A5" w:rsidP="000B26DA">
      <w:pPr>
        <w:pStyle w:val="a4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С</w:t>
      </w:r>
      <w:proofErr w:type="spellStart"/>
      <w:r w:rsidR="00313703" w:rsidRPr="000B26DA">
        <w:rPr>
          <w:rFonts w:ascii="Times New Roman" w:eastAsia="Times New Roman" w:hAnsi="Times New Roman"/>
          <w:i/>
          <w:sz w:val="28"/>
          <w:szCs w:val="28"/>
          <w:lang w:eastAsia="ru-RU"/>
        </w:rPr>
        <w:t>овременн</w:t>
      </w:r>
      <w:r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ая</w:t>
      </w:r>
      <w:proofErr w:type="spellEnd"/>
      <w:r w:rsidR="00313703" w:rsidRPr="000B26D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сред</w:t>
      </w:r>
      <w:r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</w:t>
      </w:r>
      <w:r w:rsidR="00093A50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:</w:t>
      </w:r>
      <w:r w:rsidR="00313703" w:rsidRPr="000B26D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Располагаются з</w:t>
      </w:r>
      <w:proofErr w:type="spellStart"/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>дания</w:t>
      </w:r>
      <w:proofErr w:type="spellEnd"/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следующих архитектурных </w:t>
      </w:r>
      <w:r w:rsidRPr="000B26DA">
        <w:rPr>
          <w:rFonts w:ascii="Times New Roman" w:eastAsia="Times New Roman" w:hAnsi="Times New Roman"/>
          <w:sz w:val="28"/>
          <w:szCs w:val="28"/>
          <w:lang w:eastAsia="ru-RU"/>
        </w:rPr>
        <w:t>стилей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: 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функционализм, массовая индустриальная застройка (постройки 60-80-х гг.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в.) и современная архитектура (постройки 90-х гг.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в. – начала </w:t>
      </w:r>
      <w:r w:rsidR="00313703" w:rsidRPr="000B26DA">
        <w:rPr>
          <w:rFonts w:ascii="Times New Roman" w:eastAsia="Times New Roman" w:hAnsi="Times New Roman"/>
          <w:sz w:val="28"/>
          <w:szCs w:val="28"/>
          <w:lang w:val="en-US" w:eastAsia="ru-RU"/>
        </w:rPr>
        <w:t>XXI</w:t>
      </w:r>
      <w:r w:rsidR="00313703" w:rsidRPr="000B26DA">
        <w:rPr>
          <w:rFonts w:ascii="Times New Roman" w:eastAsia="Times New Roman" w:hAnsi="Times New Roman"/>
          <w:sz w:val="28"/>
          <w:szCs w:val="28"/>
          <w:lang w:eastAsia="ru-RU"/>
        </w:rPr>
        <w:t xml:space="preserve"> в). </w:t>
      </w:r>
    </w:p>
    <w:p w:rsidR="00093A50" w:rsidRPr="000B26DA" w:rsidRDefault="001D32A5" w:rsidP="00093A50">
      <w:pPr>
        <w:pStyle w:val="a4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Р</w:t>
      </w:r>
      <w:r w:rsidR="00093A50"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азновременн</w:t>
      </w:r>
      <w:r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ая</w:t>
      </w:r>
      <w:r w:rsidR="00093A50"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сред</w:t>
      </w:r>
      <w:r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а:</w:t>
      </w:r>
      <w:r w:rsidR="00093A50" w:rsidRPr="001D32A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Х</w:t>
      </w:r>
      <w:proofErr w:type="spellStart"/>
      <w:r w:rsidR="00093A50" w:rsidRPr="00093A50">
        <w:rPr>
          <w:rFonts w:ascii="Times New Roman" w:eastAsia="Times New Roman" w:hAnsi="Times New Roman"/>
          <w:sz w:val="28"/>
          <w:szCs w:val="28"/>
          <w:lang w:eastAsia="ru-RU"/>
        </w:rPr>
        <w:t>арактеризуется</w:t>
      </w:r>
      <w:proofErr w:type="spellEnd"/>
      <w:r w:rsidR="00093A50" w:rsidRPr="00093A5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примерно равным соотношением исторических и современных зданий</w:t>
      </w:r>
    </w:p>
    <w:p w:rsidR="00313703" w:rsidRPr="00657114" w:rsidRDefault="00313703" w:rsidP="00313703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каждого из архитектурных стилей разработаны базовые цветовые </w:t>
      </w:r>
      <w:r w:rsidRPr="008A6899">
        <w:rPr>
          <w:rFonts w:ascii="Times New Roman" w:eastAsia="Times New Roman" w:hAnsi="Times New Roman" w:cs="Times New Roman"/>
          <w:sz w:val="28"/>
          <w:szCs w:val="24"/>
          <w:lang w:eastAsia="ru-RU"/>
        </w:rPr>
        <w:t>палитры (таблица 1),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регламентирующие колористическое решение фасадов, декоратив</w:t>
      </w:r>
      <w:r w:rsidR="008A6899">
        <w:rPr>
          <w:rFonts w:ascii="Times New Roman" w:eastAsia="Times New Roman" w:hAnsi="Times New Roman" w:cs="Times New Roman"/>
          <w:sz w:val="28"/>
          <w:szCs w:val="24"/>
          <w:lang w:eastAsia="ru-RU"/>
        </w:rPr>
        <w:t>ных элементов, кровель, цоколя.</w:t>
      </w:r>
    </w:p>
    <w:p w:rsidR="00313703" w:rsidRDefault="00313703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311D" w:rsidRPr="008A6899" w:rsidRDefault="0060311D" w:rsidP="008A689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31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proofErr w:type="gramStart"/>
      <w:r w:rsidRPr="0060311D">
        <w:rPr>
          <w:rFonts w:ascii="Times New Roman" w:eastAsia="Times New Roman" w:hAnsi="Times New Roman" w:cs="Times New Roman"/>
          <w:sz w:val="28"/>
          <w:szCs w:val="24"/>
          <w:lang w:eastAsia="ru-RU"/>
        </w:rPr>
        <w:t>зданий исторической среды гостевого маршрута город</w:t>
      </w:r>
      <w:r w:rsidR="008A6899">
        <w:rPr>
          <w:rFonts w:ascii="Times New Roman" w:eastAsia="Times New Roman" w:hAnsi="Times New Roman" w:cs="Times New Roman"/>
          <w:sz w:val="28"/>
          <w:szCs w:val="24"/>
          <w:lang w:eastAsia="ru-RU"/>
        </w:rPr>
        <w:t>а Невьянска</w:t>
      </w:r>
      <w:proofErr w:type="gramEnd"/>
      <w:r w:rsidR="008A689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3256"/>
        <w:gridCol w:w="6208"/>
      </w:tblGrid>
      <w:tr w:rsidR="0060311D" w:rsidTr="008A6899">
        <w:tc>
          <w:tcPr>
            <w:tcW w:w="3256" w:type="dxa"/>
          </w:tcPr>
          <w:p w:rsidR="0060311D" w:rsidRPr="003303E2" w:rsidRDefault="0060311D" w:rsidP="0060311D">
            <w:pPr>
              <w:pStyle w:val="af6"/>
            </w:pPr>
            <w:r>
              <w:t>Архитектурный стиль</w:t>
            </w:r>
          </w:p>
        </w:tc>
        <w:tc>
          <w:tcPr>
            <w:tcW w:w="6208" w:type="dxa"/>
          </w:tcPr>
          <w:p w:rsidR="0060311D" w:rsidRPr="003303E2" w:rsidRDefault="0060311D" w:rsidP="0060311D">
            <w:pPr>
              <w:pStyle w:val="af6"/>
            </w:pPr>
            <w:r>
              <w:t>Адрес</w:t>
            </w:r>
          </w:p>
        </w:tc>
      </w:tr>
      <w:tr w:rsidR="0060311D" w:rsidTr="008A6899">
        <w:tc>
          <w:tcPr>
            <w:tcW w:w="3256" w:type="dxa"/>
          </w:tcPr>
          <w:p w:rsidR="0060311D" w:rsidRPr="00D41E43" w:rsidRDefault="0060311D" w:rsidP="0060311D">
            <w:pPr>
              <w:pStyle w:val="af7"/>
            </w:pPr>
            <w:r>
              <w:t>Классицизм</w:t>
            </w: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 Кирова, дом 18а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 Кирова,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 Кирова, дом 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Комсомольская, дом 23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Комсомольская, дом  37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Энгельса, дом 40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Энгельса, дом 42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>
              <w:t>улица Советская,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Неоклассицизм</w:t>
            </w: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Ленина,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Матвеева,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 Кирова, дом 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Профсоюзов,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Демьяна Бедного, дом 39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 Кирова, дом 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Луначарского, дом 26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DD1B34" w:rsidRDefault="0060311D" w:rsidP="0060311D">
            <w:pPr>
              <w:pStyle w:val="aff1"/>
            </w:pPr>
            <w:r w:rsidRPr="00DD1B34">
              <w:t>улица Профсоюзов,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Эклектика</w:t>
            </w: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proofErr w:type="spellStart"/>
            <w:r w:rsidRPr="00482D63">
              <w:t>удица</w:t>
            </w:r>
            <w:proofErr w:type="spellEnd"/>
            <w:r w:rsidRPr="00482D63">
              <w:t xml:space="preserve">  Свободы,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проспект Октябрьский, дом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Советская, дом 22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2а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Профсоюзов,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Советская, дом 30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29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B66863" w:rsidRDefault="0060311D" w:rsidP="0060311D">
            <w:pPr>
              <w:pStyle w:val="aff1"/>
            </w:pPr>
            <w:r w:rsidRPr="00B66863">
              <w:t>проспект Октябрьский, дом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проспект Октябрьский, дом 9а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Кирова, дом 37а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Крылова,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Крылова,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Крылова,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3 корпус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Комсомольская, дом 18-в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Кирова,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Луначарского,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Матвеева,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проспект Октябрьский, дом 19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Комсомольская,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482D63" w:rsidRDefault="0060311D" w:rsidP="0060311D">
            <w:pPr>
              <w:pStyle w:val="aff1"/>
            </w:pPr>
            <w:r w:rsidRPr="00482D63">
              <w:t>улица  Кирова, дом  9а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Функционализм</w:t>
            </w: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602DE7">
              <w:t>улица  Кирова,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602DE7">
              <w:t>улица  Кирова,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Деревянное зодчество</w:t>
            </w: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26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20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Урицкого,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Толмачева, дом 12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Толмачева,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Толмачева,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Семашко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Семашко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15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Матвеева,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переулок Плотникова,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переулок Плотникова,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35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20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Кропоткина,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Толмачева,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Толмачева,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Калинина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28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30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34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 36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 31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 33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 35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2-4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Демьяна Бедного, дом 35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Демьяна Бедного, дом 37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Демьяна Бедного, дом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29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22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23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27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 28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19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25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20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15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Луначарского,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Матвеева,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Демьяна Бедного, дом 26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Советская,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переулок Плотникова,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Калинина дом 12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Калинина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Калинина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A238E2" w:rsidP="0060311D">
            <w:pPr>
              <w:pStyle w:val="aff1"/>
            </w:pPr>
            <w:r>
              <w:t>у</w:t>
            </w:r>
            <w:r w:rsidR="0060311D" w:rsidRPr="00A94950">
              <w:t>лица</w:t>
            </w:r>
            <w:r>
              <w:t xml:space="preserve"> </w:t>
            </w:r>
            <w:r w:rsidR="0060311D" w:rsidRPr="00A94950">
              <w:t>Крылова, дом 25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Шевченко,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Энгельса,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 19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11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8,</w:t>
            </w:r>
            <w:r w:rsidR="00A238E2">
              <w:t xml:space="preserve"> </w:t>
            </w:r>
            <w:r w:rsidRPr="00A94950">
              <w:t>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18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Крылова, дом 11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A238E2">
            <w:pPr>
              <w:pStyle w:val="aff1"/>
            </w:pPr>
            <w:r w:rsidRPr="00A94950">
              <w:t>улица Комсомольская, дом</w:t>
            </w:r>
            <w:r w:rsidR="00A238E2">
              <w:t xml:space="preserve"> </w:t>
            </w:r>
            <w:r w:rsidRPr="00A94950">
              <w:t xml:space="preserve">8 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проспект Октябрьский, дом 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26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27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29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улица 1905 Года,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улица 1905 Года,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улица 1905 Года,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улица 1905 Года,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улица 1905 Года, дом 12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1905 Года,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36а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 xml:space="preserve"> переулок Некрасова,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 Кирова, дом 35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39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31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33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27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Default="0060311D" w:rsidP="0060311D">
            <w:pPr>
              <w:pStyle w:val="aff1"/>
            </w:pPr>
            <w:r w:rsidRPr="00A94950">
              <w:t>улица Комсомольская, дом 24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Массовая индустриальная или типовая застройка</w:t>
            </w: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Володарского, дом 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проспект Октябрьский,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проспект Октябрьский, дом 17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 Володарского,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Володарского,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Володарского,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Володарского, дом 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254F40">
              <w:t>улица Комсомольская,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Полукаменная жилая застройка с резным декором</w:t>
            </w: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Энгельса, дом 13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Советская,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Луначарского,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Луначарского,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Луначарского, дом 25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Советская,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Ленина, дом 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Энгельса, дом 38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Энгельса, дом 42а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Энгельса, дом 32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Луначарского,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 Кирова, дом 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FA4B68">
              <w:t>улица Комсомольская,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A238E2" w:rsidP="0060311D">
            <w:pPr>
              <w:pStyle w:val="aff1"/>
            </w:pPr>
            <w:r>
              <w:t>у</w:t>
            </w:r>
            <w:r w:rsidR="0060311D" w:rsidRPr="00FA4B68">
              <w:t>лица</w:t>
            </w:r>
            <w:r>
              <w:t xml:space="preserve"> </w:t>
            </w:r>
            <w:r w:rsidR="0060311D" w:rsidRPr="00FA4B68">
              <w:t>Крылова, дом 23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  <w:r>
              <w:t>Современная застройка</w:t>
            </w: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Толмачева, дом 10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17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2а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37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Комсомольская, дом 4а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Луначарского, дом 19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Луначарского, дом 23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Комсомольская, дом 11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Советская, дом 21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Советская, дом 11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Профсоюзов, дом 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Профсоюзов,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Советская, дом 30а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 xml:space="preserve"> переулок Плотникова, дом 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Советская, дом 3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Энгельса, дом 29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25а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25а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25а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Кирова, дом 23а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Крылова, дом 15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Крылова, дом 16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Крылова, дом 9а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Крылова, дом 14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Энгельса, дом 37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Кропоткина, дом 2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Комсомольская, дом 31а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Луначарского, дом 1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Луначарского, дом 4а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 Крылова, дом 5а</w:t>
            </w:r>
          </w:p>
        </w:tc>
      </w:tr>
      <w:tr w:rsidR="0060311D" w:rsidTr="008A6899">
        <w:tc>
          <w:tcPr>
            <w:tcW w:w="3256" w:type="dxa"/>
          </w:tcPr>
          <w:p w:rsidR="0060311D" w:rsidRDefault="0060311D" w:rsidP="0060311D">
            <w:pPr>
              <w:pStyle w:val="af7"/>
            </w:pPr>
          </w:p>
        </w:tc>
        <w:tc>
          <w:tcPr>
            <w:tcW w:w="6208" w:type="dxa"/>
          </w:tcPr>
          <w:p w:rsidR="0060311D" w:rsidRPr="00A94950" w:rsidRDefault="0060311D" w:rsidP="0060311D">
            <w:pPr>
              <w:pStyle w:val="aff1"/>
            </w:pPr>
            <w:r w:rsidRPr="001A1108">
              <w:t>улица Комсомольская, дом 2</w:t>
            </w:r>
          </w:p>
        </w:tc>
      </w:tr>
    </w:tbl>
    <w:p w:rsidR="0060311D" w:rsidRDefault="0060311D" w:rsidP="00B30B17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0B17" w:rsidRPr="005C3EEA" w:rsidRDefault="00B30B17" w:rsidP="005C3EEA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0B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proofErr w:type="gramStart"/>
      <w:r w:rsidRPr="00B30B17">
        <w:rPr>
          <w:rFonts w:ascii="Times New Roman" w:eastAsia="Times New Roman" w:hAnsi="Times New Roman" w:cs="Times New Roman"/>
          <w:sz w:val="28"/>
          <w:szCs w:val="24"/>
          <w:lang w:eastAsia="ru-RU"/>
        </w:rPr>
        <w:t>зданий современной среды гост</w:t>
      </w:r>
      <w:r w:rsidR="005C3EEA">
        <w:rPr>
          <w:rFonts w:ascii="Times New Roman" w:eastAsia="Times New Roman" w:hAnsi="Times New Roman" w:cs="Times New Roman"/>
          <w:sz w:val="28"/>
          <w:szCs w:val="24"/>
          <w:lang w:eastAsia="ru-RU"/>
        </w:rPr>
        <w:t>евого маршрута города Невьянска</w:t>
      </w:r>
      <w:proofErr w:type="gramEnd"/>
      <w:r w:rsidR="005C3EEA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3256"/>
        <w:gridCol w:w="6208"/>
      </w:tblGrid>
      <w:tr w:rsidR="00B30B17" w:rsidTr="005C3EEA">
        <w:tc>
          <w:tcPr>
            <w:tcW w:w="3256" w:type="dxa"/>
          </w:tcPr>
          <w:p w:rsidR="00B30B17" w:rsidRPr="003303E2" w:rsidRDefault="00B30B17" w:rsidP="0071766D">
            <w:pPr>
              <w:pStyle w:val="af6"/>
            </w:pPr>
            <w:r>
              <w:t>Архитектурный стиль</w:t>
            </w:r>
          </w:p>
        </w:tc>
        <w:tc>
          <w:tcPr>
            <w:tcW w:w="6208" w:type="dxa"/>
          </w:tcPr>
          <w:p w:rsidR="00B30B17" w:rsidRPr="003303E2" w:rsidRDefault="00B30B17" w:rsidP="0071766D">
            <w:pPr>
              <w:pStyle w:val="af6"/>
            </w:pPr>
            <w:r>
              <w:t>Адрес</w:t>
            </w:r>
          </w:p>
        </w:tc>
      </w:tr>
      <w:tr w:rsidR="00B30B17" w:rsidTr="005C3EEA">
        <w:tc>
          <w:tcPr>
            <w:tcW w:w="3256" w:type="dxa"/>
          </w:tcPr>
          <w:p w:rsidR="00B30B17" w:rsidRPr="00D41E43" w:rsidRDefault="00B30B17" w:rsidP="0071766D">
            <w:pPr>
              <w:pStyle w:val="af7"/>
            </w:pPr>
            <w:r>
              <w:t>Неоклассицизм</w:t>
            </w:r>
          </w:p>
        </w:tc>
        <w:tc>
          <w:tcPr>
            <w:tcW w:w="6208" w:type="dxa"/>
          </w:tcPr>
          <w:p w:rsidR="00B30B17" w:rsidRPr="00DD1B34" w:rsidRDefault="00B30B17" w:rsidP="0071766D">
            <w:pPr>
              <w:pStyle w:val="aff1"/>
            </w:pPr>
            <w:r w:rsidRPr="00DD1B34">
              <w:t>улица  Карла Маркса,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DD1B34" w:rsidRDefault="00B30B17" w:rsidP="0071766D">
            <w:pPr>
              <w:pStyle w:val="aff1"/>
            </w:pPr>
            <w:r w:rsidRPr="00DD1B34">
              <w:t>улица Красноармейская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Эклектика</w:t>
            </w: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Урицкого,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Урицкого, дом 28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Кирпичный стиль</w:t>
            </w: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улица  Володарского,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сквер Демидова</w:t>
            </w:r>
            <w:r>
              <w:t>,</w:t>
            </w:r>
            <w:r w:rsidRPr="0001164E">
              <w:t xml:space="preserve">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проспект Октябрьский,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улица Профсоюзов,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Деревянное зодчество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39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41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49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53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55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50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48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46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дом44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42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14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Красноармейская,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Красноармейская, дом 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Красноармейская, дом 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19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23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25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21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23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26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40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 xml:space="preserve">улица Урицкого, дом 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32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Маркса, дом 68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Урицкого, дом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41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39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37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35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33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Красноармейская дом 29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25A24">
              <w:t>улица  Карла Либкнехта,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Массовая индустриальная или типовая застройка</w:t>
            </w: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 Карла Маркса, дом 17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 Карла Маркса, дом 19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Красноармейская дом 16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 Карла Маркса, дом  60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 xml:space="preserve">улица </w:t>
            </w:r>
            <w:proofErr w:type="spellStart"/>
            <w:r w:rsidRPr="00690FB0">
              <w:t>Вайнера</w:t>
            </w:r>
            <w:proofErr w:type="spellEnd"/>
            <w:r w:rsidR="00D03470">
              <w:t>,</w:t>
            </w:r>
            <w:r w:rsidRPr="00690FB0">
              <w:t xml:space="preserve"> дом 2а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 Карла Маркса, дом 14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19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 30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32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 27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29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B25A24" w:rsidRDefault="00B30B17" w:rsidP="0071766D">
            <w:pPr>
              <w:pStyle w:val="aff1"/>
            </w:pPr>
            <w:r w:rsidRPr="00690FB0">
              <w:t>улица Ленина, дом 34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Современная застройка</w:t>
            </w: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21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51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45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20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18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21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18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Демьяна Бедного, дом 33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41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41а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 78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58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Матвеева дом 37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Космонавтов, дом 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Космонавтов, дом 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Космонавтов, дом 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Красноармейская дом 24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Либкнехта, дом 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20-22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18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16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 Карла Маркса, дом 25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Урицкого, дом 27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Ленина, дом 23а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690FB0" w:rsidRDefault="00B30B17" w:rsidP="0071766D">
            <w:pPr>
              <w:pStyle w:val="aff1"/>
            </w:pPr>
            <w:r w:rsidRPr="001A3ACC">
              <w:t>улица Ленина, дом 22а</w:t>
            </w:r>
          </w:p>
        </w:tc>
      </w:tr>
    </w:tbl>
    <w:p w:rsidR="00FC1179" w:rsidRDefault="00FC1179" w:rsidP="00B30B17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0B17" w:rsidRPr="005C3EEA" w:rsidRDefault="00B30B17" w:rsidP="005C3EEA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0B1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Перечень зданий разновременной или смешанной среды гост</w:t>
      </w:r>
      <w:r w:rsidR="005C3EEA">
        <w:rPr>
          <w:rFonts w:ascii="Times New Roman" w:eastAsia="Times New Roman" w:hAnsi="Times New Roman" w:cs="Times New Roman"/>
          <w:sz w:val="28"/>
          <w:szCs w:val="24"/>
          <w:lang w:eastAsia="ru-RU"/>
        </w:rPr>
        <w:t>евого маршрута города Невьянска: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3256"/>
        <w:gridCol w:w="6208"/>
      </w:tblGrid>
      <w:tr w:rsidR="00B30B17" w:rsidTr="005C3EEA">
        <w:tc>
          <w:tcPr>
            <w:tcW w:w="3256" w:type="dxa"/>
          </w:tcPr>
          <w:p w:rsidR="00B30B17" w:rsidRPr="003303E2" w:rsidRDefault="00B30B17" w:rsidP="0071766D">
            <w:pPr>
              <w:pStyle w:val="af6"/>
            </w:pPr>
            <w:r>
              <w:t>Архитектурный стиль</w:t>
            </w:r>
          </w:p>
        </w:tc>
        <w:tc>
          <w:tcPr>
            <w:tcW w:w="6208" w:type="dxa"/>
          </w:tcPr>
          <w:p w:rsidR="00B30B17" w:rsidRPr="003303E2" w:rsidRDefault="00B30B17" w:rsidP="0071766D">
            <w:pPr>
              <w:pStyle w:val="af6"/>
            </w:pPr>
            <w:r>
              <w:t>Адрес</w:t>
            </w:r>
          </w:p>
        </w:tc>
      </w:tr>
      <w:tr w:rsidR="00B30B17" w:rsidTr="005C3EEA">
        <w:tc>
          <w:tcPr>
            <w:tcW w:w="3256" w:type="dxa"/>
          </w:tcPr>
          <w:p w:rsidR="00B30B17" w:rsidRPr="00D41E43" w:rsidRDefault="00B30B17" w:rsidP="0071766D">
            <w:pPr>
              <w:pStyle w:val="af7"/>
            </w:pPr>
            <w:r>
              <w:t>Классицизм</w:t>
            </w: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 Карла Маркса, дом 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площадь Революции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Неоклассицизм</w:t>
            </w: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Красноармейская дом 12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Красноармейская дом 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Карла Маркса дом</w:t>
            </w:r>
            <w:proofErr w:type="gramStart"/>
            <w:r w:rsidRPr="00036D40">
              <w:t>2</w:t>
            </w:r>
            <w:proofErr w:type="gramEnd"/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Карла Маркса дом</w:t>
            </w:r>
            <w:proofErr w:type="gramStart"/>
            <w:r w:rsidRPr="00036D40">
              <w:t>2</w:t>
            </w:r>
            <w:proofErr w:type="gramEnd"/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Карла Маркса дом</w:t>
            </w:r>
            <w:proofErr w:type="gramStart"/>
            <w:r w:rsidRPr="00036D40">
              <w:t>2</w:t>
            </w:r>
            <w:proofErr w:type="gramEnd"/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Ленина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Ленина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Ленина, дом 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Ленина, дом 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Ленина, дом 5а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Красноармейская дом 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Красноармейская дом 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Красноармейская дом 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Малышева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 Карла Маркса, дом 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Матвеева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площадь Революции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площадь Революции дом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Матвеева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36D40" w:rsidRDefault="00B30B17" w:rsidP="0071766D">
            <w:pPr>
              <w:pStyle w:val="aff1"/>
            </w:pPr>
            <w:r w:rsidRPr="00036D40">
              <w:t>улица Максима Горького,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Эклектика</w:t>
            </w: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Красноармейская дом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 Карла Маркса,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 Карла Маркса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Карла Маркса дом 4а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Профсоюзов, дом 12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площадь Революции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проспект Октябрьский,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улица. Кирова, дом 46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проспект Октябрьский, дом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улица Карла Маркса дом 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7D6845" w:rsidRDefault="00B30B17" w:rsidP="0071766D">
            <w:pPr>
              <w:pStyle w:val="aff1"/>
            </w:pPr>
            <w:r w:rsidRPr="007D6845">
              <w:t>проспект Октябрьский,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Кирпичный стиль</w:t>
            </w: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улица  Карла Маркса,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Pr="0001164E" w:rsidRDefault="00B30B17" w:rsidP="0071766D">
            <w:pPr>
              <w:pStyle w:val="aff1"/>
            </w:pPr>
            <w:r w:rsidRPr="0001164E">
              <w:t>улица  Кирова, дом 47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Функционализм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8C1F8A">
              <w:t>проспект Октябрьский, дом 2 корпус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8C1F8A">
              <w:t>улица Карла Маркса,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8C1F8A">
              <w:t>улица  Малышева, дом 2а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8C1F8A">
              <w:t>улица  Малышева,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Модерн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D07E2B">
              <w:t>улица  Карла Маркса, дом  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Деревянное зодчество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 Карла Маркса, дом 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Матвеева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Матвеева дом 17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Малышева дом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Матвеева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Профсоюзов, дом 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Профсоюзов,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Профсоюзов, дом 16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Профсоюзов, дом 14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Профсоюзов, дом 18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Ленина, дом 12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Ленина,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Ленина, дом 8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 xml:space="preserve"> переулок Плотникова, дом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6337C7">
              <w:t>улица  Карла Маркса, дом 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Массовая индустриальная или типовая застройка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Карла Маркса,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Красноармейская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Красноармейская, дом 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Ленина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Карла Маркса,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Малышева, дом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Матвеева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Профсоюзов,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Луначарского,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 xml:space="preserve"> улица  Матвеева, дом 10/1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Матвеева, дом 10, корпус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Ленина, дом  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Карла Маркса,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Красноармейская дом 10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Красноармейская, дом 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Ленина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Карла Маркса,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Малышева, дом 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Матвеева дом 7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Профсоюзов,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Луначарского,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 xml:space="preserve"> улица  Матвеева, дом 10/1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 Матвеева, дом 10, корпус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5059BF">
              <w:t>улица Ленина, дом  9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  <w:r>
              <w:t>Современная застройка</w:t>
            </w: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Матвеева дом 15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Матвеева дом 10а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Матвеева дом 10 а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Ленина, дом 14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Ленина, дом 16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Ленина, дом 14б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Ленина, дом 16-б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Максима Горького дом 2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 xml:space="preserve"> улица  Максима Горького, дом 13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 xml:space="preserve"> улица  Максима Горького, дом  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 Карла Маркса, дом  3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Профсоюзов, дом 11</w:t>
            </w:r>
          </w:p>
        </w:tc>
      </w:tr>
      <w:tr w:rsidR="00B30B17" w:rsidTr="005C3EEA">
        <w:tc>
          <w:tcPr>
            <w:tcW w:w="3256" w:type="dxa"/>
          </w:tcPr>
          <w:p w:rsidR="00B30B17" w:rsidRDefault="00B30B17" w:rsidP="0071766D">
            <w:pPr>
              <w:pStyle w:val="af7"/>
            </w:pPr>
          </w:p>
        </w:tc>
        <w:tc>
          <w:tcPr>
            <w:tcW w:w="6208" w:type="dxa"/>
          </w:tcPr>
          <w:p w:rsidR="00B30B17" w:rsidRDefault="00B30B17" w:rsidP="0071766D">
            <w:pPr>
              <w:pStyle w:val="aff1"/>
            </w:pPr>
            <w:r w:rsidRPr="00BA2841">
              <w:t>улица Малышева дом 10</w:t>
            </w:r>
          </w:p>
        </w:tc>
      </w:tr>
    </w:tbl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:rsidR="009B4FDE" w:rsidRDefault="009B4FDE" w:rsidP="009B4FDE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8032405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внешнему виду нестационарных торговых объектов, </w:t>
      </w:r>
      <w:proofErr w:type="gramStart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размещаемым</w:t>
      </w:r>
      <w:proofErr w:type="gramEnd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рядом со зданиями истори</w:t>
      </w:r>
      <w:r w:rsidR="00143D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ческой среды гостевого маршрута</w:t>
      </w:r>
    </w:p>
    <w:p w:rsidR="00FC1179" w:rsidRPr="00FC1179" w:rsidRDefault="00FC1179" w:rsidP="009B4FDE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оформлении и содержании фасадов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 торговых объектов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C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расположенных радом со зданиями, 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относящи</w:t>
      </w:r>
      <w:r w:rsidR="007C1E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 архитектурным стилям, формирующим </w:t>
      </w:r>
      <w:r w:rsidRPr="006571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историческую среду,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применимы следующие общие правила: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noBreakHyphen/>
        <w:t> приоритетно использование на фасаде одного-двух цветов (или близких оттенков);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 цвет цоколя следует выбирать </w:t>
      </w:r>
      <w:proofErr w:type="gramStart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идентичным</w:t>
      </w:r>
      <w:proofErr w:type="gramEnd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(родственным) или цвету стены, или цвету прилегающего тротуара;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допустимо использование только одного цвета кровли на одном здании;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покраску отливов необходимо производить либо в цвет кровли, либо в цвет стен (в случае двухцветного решения фасада (окраска участка водостока производится в цвет уровня, на котором он находится); 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недопустимо применение глянцевой покраски;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 недопустима покраска оконных рам на одном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="00143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разные цвета;</w:t>
      </w:r>
    </w:p>
    <w:p w:rsidR="00FC1179" w:rsidRPr="00657114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- историческая достоверность материалов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апрет на применение современных материалов в исторических зонах), </w:t>
      </w:r>
    </w:p>
    <w:p w:rsidR="00FC1179" w:rsidRDefault="00FC1179" w:rsidP="00FC1179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допустимо использование прогрессивных технологий там, где это не влияет на внешний облик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нестационарного торгового объекта.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органичного вписывания </w:t>
      </w:r>
      <w:r w:rsidR="00E13C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 торговых объектов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сложившуюся </w:t>
      </w:r>
      <w:r w:rsidRPr="006571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историческую среду,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выбирать </w:t>
      </w:r>
      <w:proofErr w:type="spellStart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рестроспективное</w:t>
      </w:r>
      <w:proofErr w:type="spellEnd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и использовать фасадные элементы, характерные для исторических зданий Невьянска. Необходимо учитывать внешний облик, габариты и пропорции заимствованных фасадных элементов.</w:t>
      </w:r>
    </w:p>
    <w:p w:rsidR="002D328B" w:rsidRDefault="002D328B" w:rsidP="003E0998">
      <w:pPr>
        <w:suppressAutoHyphens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:rsidR="005B482D" w:rsidRDefault="005B482D" w:rsidP="005B482D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внешнему виду нестационарных торговых объектов, </w:t>
      </w:r>
      <w:proofErr w:type="gramStart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размещаемым</w:t>
      </w:r>
      <w:proofErr w:type="gramEnd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рядом со зданиями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современной </w:t>
      </w:r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среды гостевого маршрута.</w:t>
      </w:r>
    </w:p>
    <w:p w:rsidR="005B482D" w:rsidRDefault="005B482D" w:rsidP="005B482D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82D" w:rsidRPr="00657114" w:rsidRDefault="005B482D" w:rsidP="005B482D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Массовая индустриальная застройка.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архитектуру данного периода изначально заложена модульность, быстрота и экономичность возведения, функциональность архитектурных форм, лишенных любого декорирования, что породило </w:t>
      </w:r>
      <w:proofErr w:type="spellStart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деколоризацию</w:t>
      </w:r>
      <w:proofErr w:type="spellEnd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архитектурной среды. В данном случае цвет как самостоятельный архитектурный прием допустимо использовать для украшения. Кроме того, возможно использование цвета фасадов в качестве навигационного элемента. </w:t>
      </w:r>
    </w:p>
    <w:p w:rsidR="005B482D" w:rsidRPr="009E1CBB" w:rsidRDefault="005B482D" w:rsidP="005B482D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Современные постройки.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Цветность фасадов – это наиболее дешевое и наиболее простое средство «оживления» массового строительства. Возможно создание разнообразия полихромии ночного города за счет световой архитектуры. Цвет в данном случае может иметь художественное воздействие на архитектурную форму, способствовать созданию разнообразия и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ыразительности городской среды.</w:t>
      </w:r>
    </w:p>
    <w:p w:rsidR="005B482D" w:rsidRDefault="005B482D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</w:p>
    <w:p w:rsidR="004773BE" w:rsidRDefault="004773BE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</w:p>
    <w:p w:rsidR="00FC5056" w:rsidRPr="0071766D" w:rsidRDefault="003E0998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Требования к цветовому оформлению фасадов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</w:t>
      </w:r>
      <w:r w:rsidR="00FC5056"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нестационарных торговых объектов, расположенных </w:t>
      </w:r>
    </w:p>
    <w:p w:rsidR="00FC5056" w:rsidRDefault="00FC5056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гостевом маршруте города Невьянска</w:t>
      </w:r>
    </w:p>
    <w:p w:rsidR="00FC5056" w:rsidRDefault="00FC5056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C5056" w:rsidRPr="00657114" w:rsidRDefault="00FC5056" w:rsidP="00FC5056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При выборе цветовых решений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необходимо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руководствоваться сочетаемостью с окружающей застройкой.</w:t>
      </w:r>
    </w:p>
    <w:p w:rsidR="00FC5056" w:rsidRPr="0071766D" w:rsidRDefault="00FC5056" w:rsidP="00FC5056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F731F" w:rsidRPr="004F731F" w:rsidRDefault="004F731F" w:rsidP="00FC5056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4F731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Историческая среда:</w:t>
      </w:r>
    </w:p>
    <w:p w:rsidR="001F35FF" w:rsidRPr="00657114" w:rsidRDefault="001F35FF" w:rsidP="00FC5056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C50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Классицизм и неоклассицизм.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классицизме и неоклассицизме имитация понимается как подражание природе, природному ландшафту, поэтому цветовая палитра стиля должна соответствовать натуральной. </w:t>
      </w:r>
      <w:r w:rsidRPr="00FC5056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Окраска фасадов регламентируется в пределах тёплой нюансной гаммы, необходимо использовать пастельные тона. </w:t>
      </w:r>
      <w:proofErr w:type="gramStart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Это, в основном, бежевые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1000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-бежевый», RAL 1001 «бежевый», RAL 1014 «слоновая кость», RAL 1015 «светлая слоновая кость», </w:t>
      </w:r>
      <w:r w:rsidRPr="006571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RAL 1019 «</w:t>
      </w:r>
      <w:r w:rsidRPr="00FC5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серо-бежевый</w:t>
      </w:r>
      <w:r w:rsidRPr="006571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RAL 3012 «бежево-красный»),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жёлтые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1002 «песочно-жёлтый», RAL 1017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шафраново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-жёлтый»)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охристо-золотистые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1024 «охра жёлтая»)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рыже-серые с теплым оттенком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1036 «перламутрово-золотой») и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светло-оранжевые (RAL 2003 «пастельно-оранжевый») цвета.</w:t>
      </w:r>
      <w:proofErr w:type="gramEnd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отдельных случаях могут применяться и холодные оттенки серо-голубого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7000 «серая белка», RAL 7001 «серебристо-серый»).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фоне стен необходимо четко выделять белым цветом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1013 «жемчужно-белый», RAL 9001 «кремово-белый», RAL 9010 «белый»)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обрамление окон.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отделки кровли следует выбирать тёмные тона красно-коричневых (RAL 3009 «оксид красный», RAL 8012 «красно-коричневый», RAL 8015 «каштаново-коричневый», RAL 8017 «шоколадно-коричневый», RAL 8028 «терракотовый», RAL 8029 «перламутровый медный») или зелёных (RAL 6003 «оливково-зелёный», RAL 6006 «серо-оливковый», RAL 6007 «бутылочно-зелёный», RAL 6020 «хромовый зелёный») оттенков.</w:t>
      </w:r>
      <w:proofErr w:type="gram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отдельных случаях может применяться темные тона синего цвета (RAL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5008 «серо-синий»).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цоколя должен быть тёмных тонов серых (RAL 7006 «бежево-серый», RAL 7015 «сланцево-серый», RAL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7016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антрацитово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-серый», RAL 7021 «чёрно-серый», RAL 7024 «графитовый серый», RAL 7026 «гранитовый серый», RAL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5008 «серо-синий») или серо-зелёных с тёплым оттенком (RAL 6006 «серо-оливковый», RAL 6014 «жёлто-оливковый» RAL 6022 «коричнево-оливковый») цветов.</w:t>
      </w:r>
      <w:proofErr w:type="gramEnd"/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Эклектика. </w:t>
      </w:r>
      <w:proofErr w:type="gramStart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Характерные цвета эклектичной архитектуре на Урале: жёлтый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1004 «жёлто-золотой», RAL 1005 «медово-жёлтый», RAL 1006 «кукурузно-жёлтый», RAL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1014 «слоновая кость, RAL 1017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шафраново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-жёлтый», RAL 1020 «оливково-жёлтый», RAL 1024 «охра жёлтая», RAL 1033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георгиново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-жёлтый», RAL 1034 «пастельно-жёлтый»,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RAL 1037 «солнечно-жёлтый»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светло-оранжевый (</w:t>
      </w:r>
      <w:r w:rsidRPr="00657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RAL 2003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«пастельно-оранжевый»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различные оттенки розового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3012 «бежево-красный»,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3014 «розовый антик», RAL 3022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лососёво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-красный»)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красно-оранжевого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2012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лососёво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-оранжевый</w:t>
      </w:r>
      <w:proofErr w:type="gram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)»,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зелёного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6013 «тростниково-зелёный», RAL 1000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-бежевый»)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Для цвета кровли допустимо использовать красно-оранжевые металлические оттенки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3009 «оксид красный», RAL 8004 «медно-коричневый», RAL 8029 «перламутровый медный», RAL 1036 «перламутрово-золотой», RAL 2013 «перламутрово-оранжевый»), тёмные тона красно-коричневых оттенков (RAL 8001 «охра коричневая», RAL 8012 «красно-коричневый», RAL 8015 «каштаново-коричневый», RAL 8017 «шоколадно-коричневый», RAL 8028 «терракотовый»), а также зелёных оттенков (RAL 6003 «оливково-зелёный», RAL 6006 «серо-оливковый», RAL 6007 «бутылочно-зелёный», RAL 6008</w:t>
      </w:r>
      <w:proofErr w:type="gram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коричнево-зелёный», RAL 6020 «хромовый зелёный»).</w:t>
      </w:r>
      <w:proofErr w:type="gramEnd"/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цоколя следует назначать в сероватых оттенках (RAL 1019 «серо-бежевый», RAL 6006 «серо-оливковый», RAL 7021 «чёрно-серый»), но также в отдельных случаях допустимо использовать коричнево-красные (RAL 1036 «перламутрово-золотой», RAL 3009 «оксид красный», RAL 8017 «шоколадно-коричневый», RAL 8028 «терракотовый», RAL 8029 «перламутровый медный») и коричнево-зеленые (RAL 6022 «коричнево-оливковый») оттенки.</w:t>
      </w:r>
      <w:proofErr w:type="gramEnd"/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Модерн.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Выбор цвета обуславливается необходимостью подчеркнуть выразительность фактурных отношений. </w:t>
      </w:r>
      <w:proofErr w:type="spellStart"/>
      <w:proofErr w:type="gramStart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Цветонесущие</w:t>
      </w:r>
      <w:proofErr w:type="spellEnd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материалы: естественный камень, кирпич, керамическая облицовочная плитка, штукатурка, дерево, металл.</w:t>
      </w:r>
      <w:proofErr w:type="gramEnd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Характерные цвета данного стиля в Уральском регионе: серые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7000 «серая белка», RAL 7001 «серебристо-серый», RAL 7005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мышино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-серый», RAL 7031 «сине-серый», RAL 7045 «телегрей-1», RAL 9022 «перламутровый светло-серый», RAL 9023 «перламутровый тёмно-серый»)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серо-фиолетовые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4009 «пастельно-фиолетовый», RAL 4011 «перламутрово-фиолетовый», RAL 4012 «перламутрово-ежевичный»)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голубые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5014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-синий», RAL 5023 «отдалённо-синий», RAL 5024 «пастельно-синий»)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оттенки.</w:t>
      </w:r>
      <w:proofErr w:type="gramEnd"/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кровли необходимо выбирать тёмные тона серых оттенков (RAL 7016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антрацитово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-серый», RAL 7021 «чёрно-серый», RAL 7022 «серая умбра», RAL 7024 «графитовый серый», RAL 7026 «гранитовый серый»).</w:t>
      </w:r>
    </w:p>
    <w:p w:rsidR="001F35FF" w:rsidRPr="00657114" w:rsidRDefault="001F35FF" w:rsidP="001F35FF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Цветовое решение цоколя также должно быть в серых тонах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7015 «</w:t>
      </w:r>
      <w:proofErr w:type="gram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сланцево-серый</w:t>
      </w:r>
      <w:proofErr w:type="gram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7016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антрацитово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-серый», RAL 7021 «чёрно-серый», RAL 7022 «серая умбра», RAL 7024 «графитовый серый», RAL 7026 «гранитовый серый», RAL 7031 «сине-серый», RAL 7045 «телегрей-1»).</w:t>
      </w:r>
    </w:p>
    <w:p w:rsidR="00B4055C" w:rsidRDefault="001F35FF" w:rsidP="00B4055C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Полукаменная жилая застройка с резным декором</w:t>
      </w:r>
      <w:r w:rsidRPr="0065711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, кирпичный стиль, полукаменные дома, деревянное зодчество.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Естественный цвет материалов – дерева и кирпича, которые имеют насыщенную красно-терракотовую и разных оттенков коричневого цвета окраску.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 отделки кровли в данном случае также следует выбирать тёмные тона красно-коричневых оттенков (RAL 3009 «оксид красный», RAL 8012 «красно-коричневый», RAL 8015 «каштаново-коричневый», RAL 8017 «шоколадно-коричневый», RAL 8028 «терракотовый», RAL 8029 «перламутровый медный»). При выборе цвета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декора стоит руководствоваться палитрой окружающей застройки и выбирать цвета из базовой палитры эклектики.</w:t>
      </w:r>
    </w:p>
    <w:p w:rsidR="004F731F" w:rsidRDefault="004F731F" w:rsidP="00B4055C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F731F" w:rsidRPr="004F731F" w:rsidRDefault="004F731F" w:rsidP="00B4055C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4F731F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Современная среда:</w:t>
      </w:r>
    </w:p>
    <w:p w:rsidR="00924FD8" w:rsidRPr="00657114" w:rsidRDefault="00924FD8" w:rsidP="00924FD8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Функционализм.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Естественный цвет материала считается оптимальным, палитра может ограничиваться узким диапазоном белых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9001 «кремово-белый», RAL 9010 «белый», RAL 9018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папирусно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-белый», RAL 1013 «жемчужно-белый»)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серых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7032 «галечный серый», RAL 7044 «серый шёлк», RAL 7045 «телегрей-1», RAL 7047 «телегрей-4», RAL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9022 «перламутровый светло-серый», RAL 9023 «перламутровый тёмно-серый»)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оттенков.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Допустимо использование желтых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1014 «слоновая кость»)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светло-желтых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1015 «светлая слоновая кость»)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, серо-коричневых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RAL 1035 «перламутрово-бежевый») и 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оранжевато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-коричневых (RAL 8001 «охра коричневая»)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оттенков, особенно в случае соседства со зданиями классицистического и </w:t>
      </w:r>
      <w:proofErr w:type="spellStart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неоклассицистического</w:t>
      </w:r>
      <w:proofErr w:type="spellEnd"/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стилей.</w:t>
      </w:r>
    </w:p>
    <w:p w:rsidR="00924FD8" w:rsidRPr="00657114" w:rsidRDefault="00924FD8" w:rsidP="00924FD8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кровли (при её наличии) следует выбирать тёмно-серого оттенка (RAL 7021 «чёрно-серый»).</w:t>
      </w:r>
    </w:p>
    <w:p w:rsidR="00924FD8" w:rsidRPr="00657114" w:rsidRDefault="00924FD8" w:rsidP="00924FD8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Цоколь должен быть серых оттенков 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7015 «сланцево-серый»,</w:t>
      </w: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 7016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антрацитово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-серый», RAL 7021 «чёрно-серый», RAL 7024 «графитовый серый», RAL 1035 «перламутрово-бежевый»).</w:t>
      </w:r>
    </w:p>
    <w:p w:rsidR="00924FD8" w:rsidRPr="00657114" w:rsidRDefault="00924FD8" w:rsidP="00924FD8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5711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Массовая индустриальная и типовая застройка.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екомендуется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создание имитации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оштукатуре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нных стен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фасадов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окрашиванием в пастельные тона жёлтых оттенков (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RAL 1014 «слоновая кость», RAL 1015 «светлая слоновая кость»,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RAL 1013 «жемчужно-белый», RAL 1000 «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-бежевый», RAL 1001 «бежевый», RAL 1002 «песочно-жёлтый», </w:t>
      </w:r>
      <w:r w:rsidRPr="006571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RAL 1019 «серо-бежевый»).</w:t>
      </w:r>
    </w:p>
    <w:p w:rsidR="00924FD8" w:rsidRPr="00657114" w:rsidRDefault="00924FD8" w:rsidP="00924FD8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конструкций вывесок допускается использование любых цветов бренда организации, но данное цветовое решение должно быть однотонным.</w:t>
      </w:r>
    </w:p>
    <w:p w:rsidR="004F731F" w:rsidRDefault="004F731F" w:rsidP="00B4055C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26556" w:rsidRDefault="00B26556" w:rsidP="00B4055C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2655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Базовые цветовые палитры для архитектурных стилей города Невьянска приведены в таблице 1.</w:t>
      </w:r>
    </w:p>
    <w:p w:rsidR="009E1CBB" w:rsidRDefault="009E1CBB" w:rsidP="00B4055C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:rsidR="00201BC5" w:rsidRPr="0071766D" w:rsidRDefault="00B4055C" w:rsidP="00201BC5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Требования к </w:t>
      </w:r>
      <w:r w:rsidR="00C135D2" w:rsidRPr="00657114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отделочным материалам</w:t>
      </w:r>
      <w:r w:rsidR="00C135D2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, </w:t>
      </w:r>
      <w:r w:rsidRPr="00657114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применяемым при оформлении фасадов </w:t>
      </w:r>
      <w:r w:rsidR="00201BC5"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нестационарных торговых объектов, расположенных </w:t>
      </w:r>
    </w:p>
    <w:p w:rsidR="00201BC5" w:rsidRDefault="00201BC5" w:rsidP="00201BC5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76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гостевом маршруте города Невьянска</w:t>
      </w:r>
    </w:p>
    <w:p w:rsidR="00B4055C" w:rsidRDefault="00B4055C" w:rsidP="00B4055C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</w:p>
    <w:p w:rsidR="00E44AD5" w:rsidRDefault="00E44AD5" w:rsidP="00B4055C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6260"/>
      </w:tblGrid>
      <w:tr w:rsidR="007D0082" w:rsidTr="00C000F1">
        <w:tc>
          <w:tcPr>
            <w:tcW w:w="3085" w:type="dxa"/>
          </w:tcPr>
          <w:p w:rsidR="007D0082" w:rsidRPr="003D573F" w:rsidRDefault="007D0082" w:rsidP="007D008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Наименование</w:t>
            </w:r>
          </w:p>
        </w:tc>
        <w:tc>
          <w:tcPr>
            <w:tcW w:w="6260" w:type="dxa"/>
          </w:tcPr>
          <w:p w:rsidR="007D0082" w:rsidRPr="003D573F" w:rsidRDefault="007D0082" w:rsidP="007D008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Требования</w:t>
            </w:r>
          </w:p>
        </w:tc>
      </w:tr>
      <w:tr w:rsidR="007D0082" w:rsidTr="00C000F1">
        <w:tc>
          <w:tcPr>
            <w:tcW w:w="3085" w:type="dxa"/>
          </w:tcPr>
          <w:p w:rsidR="007D0082" w:rsidRPr="003D573F" w:rsidRDefault="007D0082" w:rsidP="007D008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 xml:space="preserve">Габаритные размеры нестационарного торгового объекта </w:t>
            </w:r>
          </w:p>
        </w:tc>
        <w:tc>
          <w:tcPr>
            <w:tcW w:w="6260" w:type="dxa"/>
          </w:tcPr>
          <w:p w:rsidR="007D0082" w:rsidRDefault="007D0082" w:rsidP="007D008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Длина и ширина определяются размерами места для размещения нестационарного торгового объекта согласно Схеме</w:t>
            </w:r>
            <w:r w:rsidR="00CC350C" w:rsidRPr="003D573F">
              <w:rPr>
                <w:color w:val="2D2D2D"/>
                <w:sz w:val="28"/>
                <w:szCs w:val="28"/>
              </w:rPr>
              <w:t xml:space="preserve"> размещения нестационарных торговых объектов</w:t>
            </w:r>
            <w:r w:rsidRPr="003D573F">
              <w:rPr>
                <w:color w:val="2D2D2D"/>
                <w:sz w:val="28"/>
                <w:szCs w:val="28"/>
              </w:rPr>
              <w:t>, высота - не более 3,5 м</w:t>
            </w:r>
          </w:p>
          <w:p w:rsidR="00924FD8" w:rsidRPr="003D573F" w:rsidRDefault="00924FD8" w:rsidP="007D008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CC350C" w:rsidTr="00C000F1">
        <w:tc>
          <w:tcPr>
            <w:tcW w:w="3085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  <w:lang w:val="en-US"/>
              </w:rPr>
            </w:pPr>
            <w:r w:rsidRPr="003D573F">
              <w:rPr>
                <w:color w:val="2D2D2D"/>
                <w:sz w:val="28"/>
                <w:szCs w:val="28"/>
              </w:rPr>
              <w:lastRenderedPageBreak/>
              <w:br/>
              <w:t>Каркас</w:t>
            </w:r>
          </w:p>
        </w:tc>
        <w:tc>
          <w:tcPr>
            <w:tcW w:w="6260" w:type="dxa"/>
          </w:tcPr>
          <w:p w:rsidR="0022536F" w:rsidRPr="003D573F" w:rsidRDefault="00CC350C" w:rsidP="008D1ECD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элементы каркаса выполнены из стального профиля и проф</w:t>
            </w:r>
            <w:r w:rsidR="008D1ECD">
              <w:rPr>
                <w:color w:val="2D2D2D"/>
                <w:sz w:val="28"/>
                <w:szCs w:val="28"/>
              </w:rPr>
              <w:t>ильной трубы различного сечения</w:t>
            </w:r>
          </w:p>
        </w:tc>
      </w:tr>
      <w:tr w:rsidR="00CC350C" w:rsidTr="00C000F1">
        <w:tc>
          <w:tcPr>
            <w:tcW w:w="3085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br/>
            </w:r>
            <w:r w:rsidRPr="003D573F">
              <w:rPr>
                <w:color w:val="2D2D2D"/>
                <w:sz w:val="28"/>
                <w:szCs w:val="28"/>
              </w:rPr>
              <w:br/>
              <w:t>Стены</w:t>
            </w:r>
          </w:p>
        </w:tc>
        <w:tc>
          <w:tcPr>
            <w:tcW w:w="6260" w:type="dxa"/>
          </w:tcPr>
          <w:p w:rsidR="0022536F" w:rsidRPr="003D573F" w:rsidRDefault="00CC350C" w:rsidP="008D1ECD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композитные панели</w:t>
            </w:r>
            <w:r w:rsidR="008D1ECD">
              <w:rPr>
                <w:color w:val="2D2D2D"/>
                <w:sz w:val="28"/>
                <w:szCs w:val="28"/>
              </w:rPr>
              <w:t xml:space="preserve"> или</w:t>
            </w:r>
            <w:r w:rsidR="00C135D2">
              <w:rPr>
                <w:color w:val="2D2D2D"/>
                <w:sz w:val="28"/>
                <w:szCs w:val="28"/>
              </w:rPr>
              <w:t xml:space="preserve"> </w:t>
            </w:r>
            <w:proofErr w:type="gramStart"/>
            <w:r w:rsidR="00C135D2">
              <w:rPr>
                <w:color w:val="2D2D2D"/>
                <w:sz w:val="28"/>
                <w:szCs w:val="28"/>
              </w:rPr>
              <w:t>металлический</w:t>
            </w:r>
            <w:proofErr w:type="gramEnd"/>
            <w:r w:rsidR="00C135D2">
              <w:rPr>
                <w:color w:val="2D2D2D"/>
                <w:sz w:val="28"/>
                <w:szCs w:val="28"/>
              </w:rPr>
              <w:t xml:space="preserve"> </w:t>
            </w:r>
            <w:proofErr w:type="spellStart"/>
            <w:r w:rsidR="00C135D2">
              <w:rPr>
                <w:color w:val="2D2D2D"/>
                <w:sz w:val="28"/>
                <w:szCs w:val="28"/>
              </w:rPr>
              <w:t>сайдинг</w:t>
            </w:r>
            <w:proofErr w:type="spellEnd"/>
            <w:r w:rsidRPr="003D573F">
              <w:rPr>
                <w:color w:val="2D2D2D"/>
                <w:sz w:val="28"/>
                <w:szCs w:val="28"/>
              </w:rPr>
              <w:t xml:space="preserve"> с различной текстурной и фактурной поверхностью</w:t>
            </w:r>
            <w:r w:rsidR="00C135D2" w:rsidRPr="003D573F">
              <w:rPr>
                <w:color w:val="2D2D2D"/>
                <w:sz w:val="28"/>
                <w:szCs w:val="28"/>
              </w:rPr>
              <w:t xml:space="preserve"> </w:t>
            </w:r>
            <w:r w:rsidR="00C135D2">
              <w:rPr>
                <w:color w:val="2D2D2D"/>
                <w:sz w:val="28"/>
                <w:szCs w:val="28"/>
              </w:rPr>
              <w:t>(</w:t>
            </w:r>
            <w:r w:rsidR="00C135D2" w:rsidRPr="003D573F">
              <w:rPr>
                <w:color w:val="2D2D2D"/>
                <w:sz w:val="28"/>
                <w:szCs w:val="28"/>
              </w:rPr>
              <w:t>имитаци</w:t>
            </w:r>
            <w:r w:rsidR="00C135D2">
              <w:rPr>
                <w:color w:val="2D2D2D"/>
                <w:sz w:val="28"/>
                <w:szCs w:val="28"/>
              </w:rPr>
              <w:t>я</w:t>
            </w:r>
            <w:r w:rsidR="00C135D2" w:rsidRPr="003D573F">
              <w:rPr>
                <w:color w:val="2D2D2D"/>
                <w:sz w:val="28"/>
                <w:szCs w:val="28"/>
              </w:rPr>
              <w:t xml:space="preserve"> </w:t>
            </w:r>
            <w:r w:rsidR="00C135D2">
              <w:rPr>
                <w:color w:val="2D2D2D"/>
                <w:sz w:val="28"/>
                <w:szCs w:val="28"/>
              </w:rPr>
              <w:t>о</w:t>
            </w:r>
            <w:r w:rsidR="00C135D2" w:rsidRPr="003D573F">
              <w:rPr>
                <w:color w:val="2D2D2D"/>
                <w:sz w:val="28"/>
                <w:szCs w:val="28"/>
              </w:rPr>
              <w:t>штукатур</w:t>
            </w:r>
            <w:r w:rsidR="00C135D2">
              <w:rPr>
                <w:color w:val="2D2D2D"/>
                <w:sz w:val="28"/>
                <w:szCs w:val="28"/>
              </w:rPr>
              <w:t>енных</w:t>
            </w:r>
            <w:r w:rsidR="00C135D2" w:rsidRPr="003D573F">
              <w:rPr>
                <w:color w:val="2D2D2D"/>
                <w:sz w:val="28"/>
                <w:szCs w:val="28"/>
              </w:rPr>
              <w:t xml:space="preserve"> стен, </w:t>
            </w:r>
            <w:r w:rsidR="007D1502">
              <w:rPr>
                <w:color w:val="2D2D2D"/>
                <w:sz w:val="28"/>
                <w:szCs w:val="28"/>
              </w:rPr>
              <w:t>деревянных стен</w:t>
            </w:r>
            <w:r w:rsidR="00577630" w:rsidRPr="00577630">
              <w:rPr>
                <w:color w:val="2D2D2D"/>
                <w:sz w:val="28"/>
                <w:szCs w:val="28"/>
              </w:rPr>
              <w:t>)</w:t>
            </w:r>
            <w:r w:rsidR="00577630">
              <w:rPr>
                <w:color w:val="2D2D2D"/>
                <w:sz w:val="28"/>
                <w:szCs w:val="28"/>
              </w:rPr>
              <w:t xml:space="preserve">, </w:t>
            </w:r>
            <w:proofErr w:type="spellStart"/>
            <w:r w:rsidR="00577630">
              <w:rPr>
                <w:color w:val="2D2D2D"/>
                <w:sz w:val="28"/>
                <w:szCs w:val="28"/>
              </w:rPr>
              <w:t>вагонка</w:t>
            </w:r>
            <w:proofErr w:type="spellEnd"/>
            <w:r w:rsidR="00577630">
              <w:rPr>
                <w:color w:val="2D2D2D"/>
                <w:sz w:val="28"/>
                <w:szCs w:val="28"/>
              </w:rPr>
              <w:t xml:space="preserve"> с имитацией бревна, обшивка деревом</w:t>
            </w:r>
            <w:r w:rsidR="007D1502">
              <w:rPr>
                <w:color w:val="2D2D2D"/>
                <w:sz w:val="28"/>
                <w:szCs w:val="28"/>
              </w:rPr>
              <w:t xml:space="preserve"> – в зависимости от </w:t>
            </w:r>
            <w:r w:rsidR="007D1502" w:rsidRPr="00657114">
              <w:rPr>
                <w:sz w:val="28"/>
              </w:rPr>
              <w:t>классификации зданий</w:t>
            </w:r>
            <w:r w:rsidR="009E10EA" w:rsidRPr="00657114">
              <w:rPr>
                <w:sz w:val="28"/>
              </w:rPr>
              <w:t xml:space="preserve"> по архитектурным стилям</w:t>
            </w:r>
            <w:r w:rsidR="007D1502">
              <w:rPr>
                <w:sz w:val="28"/>
              </w:rPr>
              <w:t>, радом с которыми располагаются нестационарные торговые объекты, с целью создания</w:t>
            </w:r>
            <w:r w:rsidR="007D1502" w:rsidRPr="00657114">
              <w:rPr>
                <w:sz w:val="28"/>
              </w:rPr>
              <w:t xml:space="preserve"> целостности и соразмерности архитектурной среды</w:t>
            </w:r>
            <w:r w:rsidRPr="003D573F">
              <w:rPr>
                <w:color w:val="2D2D2D"/>
                <w:sz w:val="28"/>
                <w:szCs w:val="28"/>
              </w:rPr>
              <w:t>. Не допускается применение кирпича, блоков, бетона,</w:t>
            </w:r>
            <w:r w:rsidR="002D328B" w:rsidRPr="003D573F">
              <w:rPr>
                <w:color w:val="2D2D2D"/>
                <w:sz w:val="28"/>
                <w:szCs w:val="28"/>
              </w:rPr>
              <w:t xml:space="preserve"> пластиков</w:t>
            </w:r>
            <w:r w:rsidR="00C135D2">
              <w:rPr>
                <w:color w:val="2D2D2D"/>
                <w:sz w:val="28"/>
                <w:szCs w:val="28"/>
              </w:rPr>
              <w:t>ого винилового</w:t>
            </w:r>
            <w:r w:rsidRPr="003D573F">
              <w:rPr>
                <w:color w:val="2D2D2D"/>
                <w:sz w:val="28"/>
                <w:szCs w:val="28"/>
              </w:rPr>
              <w:t xml:space="preserve"> </w:t>
            </w:r>
            <w:proofErr w:type="spellStart"/>
            <w:r w:rsidRPr="003D573F">
              <w:rPr>
                <w:color w:val="2D2D2D"/>
                <w:sz w:val="28"/>
                <w:szCs w:val="28"/>
              </w:rPr>
              <w:t>сайдинг</w:t>
            </w:r>
            <w:r w:rsidR="00C135D2">
              <w:rPr>
                <w:color w:val="2D2D2D"/>
                <w:sz w:val="28"/>
                <w:szCs w:val="28"/>
              </w:rPr>
              <w:t>а</w:t>
            </w:r>
            <w:proofErr w:type="spellEnd"/>
            <w:r w:rsidRPr="003D573F">
              <w:rPr>
                <w:color w:val="2D2D2D"/>
                <w:sz w:val="28"/>
                <w:szCs w:val="28"/>
              </w:rPr>
              <w:t xml:space="preserve">, </w:t>
            </w:r>
            <w:r w:rsidR="00846CA9" w:rsidRPr="00641160">
              <w:rPr>
                <w:color w:val="2D2D2D"/>
                <w:sz w:val="28"/>
                <w:szCs w:val="28"/>
              </w:rPr>
              <w:t>поликарбоната,</w:t>
            </w:r>
            <w:r w:rsidR="00846CA9">
              <w:rPr>
                <w:color w:val="2D2D2D"/>
                <w:sz w:val="28"/>
                <w:szCs w:val="28"/>
              </w:rPr>
              <w:t xml:space="preserve"> </w:t>
            </w:r>
            <w:proofErr w:type="spellStart"/>
            <w:r w:rsidRPr="003D573F">
              <w:rPr>
                <w:color w:val="2D2D2D"/>
                <w:sz w:val="28"/>
                <w:szCs w:val="28"/>
              </w:rPr>
              <w:t>металлопрофиля</w:t>
            </w:r>
            <w:proofErr w:type="spellEnd"/>
            <w:r w:rsidR="009E10EA">
              <w:rPr>
                <w:color w:val="2D2D2D"/>
                <w:sz w:val="28"/>
                <w:szCs w:val="28"/>
              </w:rPr>
              <w:t>.</w:t>
            </w:r>
          </w:p>
        </w:tc>
      </w:tr>
      <w:tr w:rsidR="00641160" w:rsidTr="00C000F1">
        <w:tc>
          <w:tcPr>
            <w:tcW w:w="3085" w:type="dxa"/>
          </w:tcPr>
          <w:p w:rsidR="00641160" w:rsidRPr="003D573F" w:rsidRDefault="00FB1382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Тент торговой палатки</w:t>
            </w:r>
          </w:p>
        </w:tc>
        <w:tc>
          <w:tcPr>
            <w:tcW w:w="6260" w:type="dxa"/>
          </w:tcPr>
          <w:p w:rsidR="00C000F1" w:rsidRPr="003D573F" w:rsidRDefault="00FB1382" w:rsidP="008D1ECD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FB1382">
              <w:rPr>
                <w:color w:val="2D2D2D"/>
                <w:sz w:val="28"/>
                <w:szCs w:val="28"/>
              </w:rPr>
              <w:t>изготавливается из специальных тентовых тканей.</w:t>
            </w:r>
            <w:r>
              <w:rPr>
                <w:color w:val="2D2D2D"/>
                <w:sz w:val="28"/>
                <w:szCs w:val="28"/>
              </w:rPr>
              <w:t xml:space="preserve"> Цвет – однотонный (темно-зеленый или бордовый)</w:t>
            </w:r>
            <w:r w:rsidR="001A5161">
              <w:rPr>
                <w:color w:val="2D2D2D"/>
                <w:sz w:val="28"/>
                <w:szCs w:val="28"/>
              </w:rPr>
              <w:t>. Обязательно наличие козырька и торгового фартука</w:t>
            </w:r>
            <w:r w:rsidR="000369F9">
              <w:rPr>
                <w:color w:val="2D2D2D"/>
                <w:sz w:val="28"/>
                <w:szCs w:val="28"/>
              </w:rPr>
              <w:t>.</w:t>
            </w:r>
          </w:p>
        </w:tc>
      </w:tr>
      <w:tr w:rsidR="00CC350C" w:rsidTr="00C000F1">
        <w:tc>
          <w:tcPr>
            <w:tcW w:w="3085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Окна</w:t>
            </w:r>
          </w:p>
        </w:tc>
        <w:tc>
          <w:tcPr>
            <w:tcW w:w="6260" w:type="dxa"/>
          </w:tcPr>
          <w:p w:rsidR="0022536F" w:rsidRPr="003D573F" w:rsidRDefault="00D5198F" w:rsidP="008D1ECD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конструкции из витринного стекла, простого или тонированного с защитным</w:t>
            </w:r>
            <w:r w:rsidR="004F731F">
              <w:rPr>
                <w:color w:val="2D2D2D"/>
                <w:sz w:val="28"/>
                <w:szCs w:val="28"/>
              </w:rPr>
              <w:t xml:space="preserve">и системами (пленка, </w:t>
            </w:r>
            <w:proofErr w:type="spellStart"/>
            <w:r w:rsidR="004F731F">
              <w:rPr>
                <w:color w:val="2D2D2D"/>
                <w:sz w:val="28"/>
                <w:szCs w:val="28"/>
              </w:rPr>
              <w:t>рольставни</w:t>
            </w:r>
            <w:proofErr w:type="spellEnd"/>
            <w:r w:rsidR="004F731F">
              <w:rPr>
                <w:color w:val="2D2D2D"/>
                <w:sz w:val="28"/>
                <w:szCs w:val="28"/>
              </w:rPr>
              <w:t xml:space="preserve"> </w:t>
            </w:r>
            <w:r w:rsidRPr="003D573F">
              <w:rPr>
                <w:color w:val="2D2D2D"/>
                <w:sz w:val="28"/>
                <w:szCs w:val="28"/>
              </w:rPr>
              <w:t>и т.п.). Запрещено использовать зеркальные, светоотража</w:t>
            </w:r>
            <w:r w:rsidR="008D1ECD">
              <w:rPr>
                <w:color w:val="2D2D2D"/>
                <w:sz w:val="28"/>
                <w:szCs w:val="28"/>
              </w:rPr>
              <w:t>ющие и колерованные виды стекла</w:t>
            </w:r>
          </w:p>
        </w:tc>
      </w:tr>
      <w:tr w:rsidR="00CC350C" w:rsidTr="00C000F1">
        <w:tc>
          <w:tcPr>
            <w:tcW w:w="3085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Дверь</w:t>
            </w:r>
          </w:p>
        </w:tc>
        <w:tc>
          <w:tcPr>
            <w:tcW w:w="6260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глухая или остекленная</w:t>
            </w:r>
          </w:p>
          <w:p w:rsidR="0022536F" w:rsidRPr="003D573F" w:rsidRDefault="0022536F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CC350C" w:rsidTr="00C000F1">
        <w:tc>
          <w:tcPr>
            <w:tcW w:w="3085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Рекламно-информационное оформление</w:t>
            </w:r>
          </w:p>
        </w:tc>
        <w:tc>
          <w:tcPr>
            <w:tcW w:w="6260" w:type="dxa"/>
          </w:tcPr>
          <w:p w:rsidR="00CC350C" w:rsidRPr="003D573F" w:rsidRDefault="00CC350C" w:rsidP="00CC350C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3D573F">
              <w:rPr>
                <w:color w:val="2D2D2D"/>
                <w:sz w:val="28"/>
                <w:szCs w:val="28"/>
              </w:rPr>
              <w:t>не используется на главных фасадах</w:t>
            </w:r>
          </w:p>
        </w:tc>
      </w:tr>
    </w:tbl>
    <w:p w:rsidR="00B34B72" w:rsidRPr="004E17BF" w:rsidRDefault="00B34B72" w:rsidP="001F35FF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1EE0" w:rsidRDefault="007C1EE0" w:rsidP="007C1EE0">
      <w:pPr>
        <w:suppressAutoHyphens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внешнему виду нестационарных торговых объектов, </w:t>
      </w:r>
      <w:proofErr w:type="gramStart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размещаемым</w:t>
      </w:r>
      <w:proofErr w:type="gramEnd"/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рядом со зданиями </w:t>
      </w:r>
      <w:r w:rsidRPr="00657114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разновременной смешанной </w:t>
      </w:r>
      <w:r w:rsidRPr="00FC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среды гостевого маршрута.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_Toc8032406"/>
      <w:bookmarkEnd w:id="0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Сочетание старых и новых построек должно быть гармоничным. Внешний облик любой новой постройки, размещённой в </w:t>
      </w:r>
      <w:r w:rsidRPr="0065711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разновременной смешанной среде,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подчёркивать достоинства и особенности соседних зданий и завершать ансамбль улицы, не нарушая, а в случае необходимости – создавая общую целостность среды. 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органичного вписывания новых построек в сложившуюся разновременную смешанную среду, необходимо предварительное выполнение </w:t>
      </w:r>
      <w:proofErr w:type="spellStart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предпроектного</w:t>
      </w:r>
      <w:proofErr w:type="spellEnd"/>
      <w:r w:rsidRPr="00657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композиционного анализа окружающей застройки и выявление её характерных высотных и пространственных особенностей конструктивных и декоративных элементов. </w:t>
      </w:r>
      <w:r w:rsidR="003D1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еобходимо учитывать масштаб и пропорции окружающих построек, их членения, ширину улицы, соизмеримость застройки с человеком. Результаты данного </w:t>
      </w:r>
      <w:proofErr w:type="spellStart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предпроектного</w:t>
      </w:r>
      <w:proofErr w:type="spellEnd"/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анализа являются обязательным элементом для обоснования и согласования эскизного проекта.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8612FD1" wp14:editId="637434CC">
            <wp:extent cx="4714240" cy="2386855"/>
            <wp:effectExtent l="0" t="0" r="0" b="0"/>
            <wp:docPr id="137" name="Рисунок 1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84" cy="24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14" w:rsidRPr="00657114" w:rsidRDefault="00657114" w:rsidP="00657114">
      <w:pPr>
        <w:suppressAutoHyphens/>
        <w:spacing w:before="60" w:after="24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Рис. 1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Пример композиционного анализа фасадов и плана исторического здания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C1A6812" wp14:editId="1C17854F">
            <wp:extent cx="5940425" cy="1386205"/>
            <wp:effectExtent l="0" t="0" r="3175" b="4445"/>
            <wp:docPr id="138" name="Рисунок 1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F9" w:rsidRDefault="00657114" w:rsidP="00657114">
      <w:pPr>
        <w:suppressAutoHyphens/>
        <w:spacing w:before="60" w:after="24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Рис. 2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 пропорционального анализа фасадов и плана здания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616"/>
        <w:gridCol w:w="2955"/>
      </w:tblGrid>
      <w:tr w:rsidR="000369F9" w:rsidTr="000369F9">
        <w:tc>
          <w:tcPr>
            <w:tcW w:w="5426" w:type="dxa"/>
          </w:tcPr>
          <w:p w:rsidR="000369F9" w:rsidRDefault="000369F9" w:rsidP="000369F9">
            <w:pPr>
              <w:tabs>
                <w:tab w:val="left" w:pos="4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1790C3B">
                  <wp:extent cx="3359150" cy="1911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389" w:rsidRDefault="00233389" w:rsidP="000369F9">
            <w:pPr>
              <w:tabs>
                <w:tab w:val="left" w:pos="4035"/>
              </w:tabs>
              <w:rPr>
                <w:sz w:val="28"/>
                <w:szCs w:val="28"/>
              </w:rPr>
            </w:pPr>
          </w:p>
        </w:tc>
        <w:tc>
          <w:tcPr>
            <w:tcW w:w="4145" w:type="dxa"/>
          </w:tcPr>
          <w:p w:rsidR="000369F9" w:rsidRDefault="000369F9" w:rsidP="000369F9">
            <w:pPr>
              <w:tabs>
                <w:tab w:val="left" w:pos="403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A87ECE">
                  <wp:extent cx="2524125" cy="1835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7114" w:rsidRPr="00657114" w:rsidRDefault="00657114" w:rsidP="00657114">
      <w:pPr>
        <w:suppressAutoHyphens/>
        <w:spacing w:before="60" w:after="24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Рис. 4 </w:t>
      </w:r>
      <w:r w:rsidRPr="00657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 анализа цветовых характеристик улицы</w:t>
      </w:r>
    </w:p>
    <w:bookmarkEnd w:id="1"/>
    <w:p w:rsidR="00657114" w:rsidRPr="00657114" w:rsidRDefault="00657114" w:rsidP="00657114">
      <w:pPr>
        <w:keepNext/>
        <w:tabs>
          <w:tab w:val="left" w:pos="2268"/>
          <w:tab w:val="right" w:pos="10206"/>
        </w:tabs>
        <w:suppressAutoHyphens/>
        <w:adjustRightInd w:val="0"/>
        <w:spacing w:before="240" w:after="120" w:line="240" w:lineRule="auto"/>
        <w:ind w:left="1985" w:hanging="1701"/>
        <w:jc w:val="righ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9E1CBB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 xml:space="preserve">Таблица </w:t>
      </w:r>
      <w:r w:rsidRPr="009E1CBB">
        <w:rPr>
          <w:rFonts w:ascii="Times New Roman" w:eastAsia="Times New Roman" w:hAnsi="Times New Roman" w:cs="Times New Roman"/>
          <w:sz w:val="28"/>
          <w:szCs w:val="24"/>
          <w:lang w:eastAsia="x-none"/>
        </w:rPr>
        <w:t>1</w:t>
      </w:r>
      <w:r w:rsidRPr="00657114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</w:p>
    <w:p w:rsidR="00657114" w:rsidRPr="00657114" w:rsidRDefault="009E1CBB" w:rsidP="00657114">
      <w:pPr>
        <w:keepNext/>
        <w:keepLines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Courier New"/>
          <w:sz w:val="24"/>
          <w:szCs w:val="20"/>
          <w:lang w:eastAsia="x-none"/>
        </w:rPr>
      </w:pPr>
      <w:r>
        <w:rPr>
          <w:rFonts w:ascii="Times New Roman" w:eastAsia="Calibri" w:hAnsi="Times New Roman" w:cs="Courier New"/>
          <w:noProof/>
          <w:sz w:val="24"/>
          <w:szCs w:val="20"/>
          <w:lang w:eastAsia="ru-RU"/>
        </w:rPr>
        <w:drawing>
          <wp:inline distT="0" distB="0" distL="0" distR="0" wp14:anchorId="6538BBBD">
            <wp:extent cx="5937885" cy="80105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CBB" w:rsidRDefault="009E1CBB" w:rsidP="00657114">
      <w:pPr>
        <w:keepNext/>
        <w:keepLines/>
        <w:suppressAutoHyphens/>
        <w:adjustRightInd w:val="0"/>
        <w:spacing w:before="48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bookmarkStart w:id="2" w:name="_Toc8032409"/>
    </w:p>
    <w:p w:rsidR="009E1CBB" w:rsidRPr="009E1CBB" w:rsidRDefault="009E1CBB" w:rsidP="009E1CBB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D53F9B4">
            <wp:extent cx="5937885" cy="392620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CBB" w:rsidRDefault="009E1CBB" w:rsidP="009E1CBB">
      <w:pPr>
        <w:keepNext/>
        <w:keepLines/>
        <w:tabs>
          <w:tab w:val="left" w:pos="2700"/>
        </w:tabs>
        <w:suppressAutoHyphens/>
        <w:adjustRightInd w:val="0"/>
        <w:spacing w:before="480"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 wp14:anchorId="3C800AA8">
            <wp:extent cx="5790932" cy="94488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945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114" w:rsidRPr="00657114" w:rsidRDefault="00657114" w:rsidP="00657114">
      <w:pPr>
        <w:keepNext/>
        <w:keepLines/>
        <w:suppressAutoHyphens/>
        <w:adjustRightInd w:val="0"/>
        <w:spacing w:before="48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 w:rsidRPr="00BC3B57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lastRenderedPageBreak/>
        <w:t>Требования к визуальным характеристикам архитектурной подсветки фасадов</w:t>
      </w:r>
      <w:bookmarkEnd w:id="2"/>
    </w:p>
    <w:p w:rsidR="00657114" w:rsidRPr="00657114" w:rsidRDefault="00657114" w:rsidP="00657114">
      <w:pPr>
        <w:suppressAutoHyphens/>
        <w:adjustRightInd w:val="0"/>
        <w:spacing w:before="240"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Качественно спроектированное освещение позволяет: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- визуально расширить территорию или организовать камерное и уютное пространство;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- расставить акценты, выгодно подчеркнув значимые детали архитектурного облика;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- создать торжественную атмосферу.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- воплотить оригинальные дизайнерские идеи.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- повысить безопасность в ночное время.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Для каждого отдельно взятого пространственного элемента рекомендуется подбирать индивидуальное освещение, которое зависит от площади, проходимости, плотности озеленения, количества и расположения пешеходных связей, расположения объектов уличной мебели.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Calibri" w:hAnsi="Times New Roman" w:cs="Times New Roman"/>
          <w:sz w:val="28"/>
          <w:szCs w:val="24"/>
          <w:lang w:eastAsia="ru-RU"/>
        </w:rPr>
        <w:t>Светильники (бра, плафоны) для освещения тротуаров и площадок, расположенных у зданий, необходимо устанавливать на высоте не менее 3 м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Основные правила архитектурного освещения: 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 колонны освещают прожекторами с узкими лучами рассеивания; 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 карнизы подсвечивают особыми линейными светильниками, создающими длинную светящуюся линию; 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 межоконные простенки освещают торшерами или иными отдельно стоящими светильниками; </w:t>
      </w:r>
    </w:p>
    <w:p w:rsidR="00657114" w:rsidRPr="00657114" w:rsidRDefault="00657114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 средняя яркость фасадов в зависимости от значимости сооружения составляет 3-10 кд/кв. м. </w:t>
      </w:r>
    </w:p>
    <w:p w:rsidR="00657114" w:rsidRPr="00851C49" w:rsidRDefault="00BC3B57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3" w:name="_Toc8032410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657114" w:rsidRPr="00657114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использовать эффект мигания и мерцания</w:t>
      </w:r>
      <w:r w:rsidR="000F14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(не относится к праздничному оформлению)</w:t>
      </w:r>
    </w:p>
    <w:bookmarkEnd w:id="3"/>
    <w:p w:rsidR="00B4055C" w:rsidRDefault="00B4055C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:rsidR="00474F4C" w:rsidRPr="00474F4C" w:rsidRDefault="00474F4C" w:rsidP="00474F4C">
      <w:pPr>
        <w:tabs>
          <w:tab w:val="center" w:pos="5894"/>
        </w:tabs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F4C">
        <w:rPr>
          <w:rFonts w:ascii="Times New Roman" w:eastAsia="Calibri" w:hAnsi="Times New Roman" w:cs="Times New Roman"/>
          <w:b/>
          <w:sz w:val="28"/>
          <w:szCs w:val="28"/>
        </w:rPr>
        <w:t>Элементы благоустройства:</w:t>
      </w:r>
    </w:p>
    <w:tbl>
      <w:tblPr>
        <w:tblStyle w:val="2a"/>
        <w:tblW w:w="9640" w:type="dxa"/>
        <w:tblInd w:w="-147" w:type="dxa"/>
        <w:tblLook w:val="04A0" w:firstRow="1" w:lastRow="0" w:firstColumn="1" w:lastColumn="0" w:noHBand="0" w:noVBand="1"/>
      </w:tblPr>
      <w:tblGrid>
        <w:gridCol w:w="3403"/>
        <w:gridCol w:w="6237"/>
      </w:tblGrid>
      <w:tr w:rsidR="00474F4C" w:rsidRPr="00474F4C" w:rsidTr="003F0236">
        <w:tc>
          <w:tcPr>
            <w:tcW w:w="3403" w:type="dxa"/>
          </w:tcPr>
          <w:p w:rsidR="00474F4C" w:rsidRPr="00474F4C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eastAsia="Calibri"/>
                <w:sz w:val="28"/>
                <w:szCs w:val="28"/>
                <w:lang w:val="ru-RU"/>
              </w:rPr>
            </w:pPr>
            <w:r w:rsidRPr="00474F4C">
              <w:rPr>
                <w:rFonts w:eastAsia="Calibri"/>
                <w:noProof/>
                <w:sz w:val="28"/>
                <w:szCs w:val="28"/>
                <w:lang w:val="ru-RU" w:eastAsia="ru-RU"/>
              </w:rPr>
              <w:t xml:space="preserve">        </w:t>
            </w:r>
            <w:r w:rsidRPr="00474F4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bidi="x-none"/>
              </w:rPr>
              <w:t xml:space="preserve"> </w:t>
            </w:r>
            <w:r w:rsidRPr="00474F4C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90E1E" wp14:editId="0CFF7C01">
                  <wp:extent cx="1285102" cy="2211705"/>
                  <wp:effectExtent l="0" t="0" r="0" b="0"/>
                  <wp:docPr id="27" name="Рисунок 27" descr="C:\Users\myagkovamv\Desktop\Urna-ulichnaya-ZHemchuzhina-24-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yagkovamv\Desktop\Urna-ulichnaya-ZHemchuzhina-24-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50" cy="22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74F4C" w:rsidRPr="00A0250C" w:rsidRDefault="00474F4C" w:rsidP="00474F4C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A0250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Урна уличная, метал</w:t>
            </w:r>
            <w:r w:rsidR="009F7451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лическая, поворотная, с крышкой</w:t>
            </w:r>
            <w:r w:rsidRPr="00A0250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, возможность</w:t>
            </w:r>
            <w:r w:rsidR="009F7451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ю</w:t>
            </w:r>
            <w:r w:rsidRPr="00A0250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 xml:space="preserve"> крепления к асфальту. Объем </w:t>
            </w:r>
            <w:r w:rsidR="009F7451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 xml:space="preserve">не менее </w:t>
            </w:r>
            <w:r w:rsidRPr="00A0250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24 л.</w:t>
            </w:r>
          </w:p>
          <w:p w:rsidR="00474F4C" w:rsidRPr="00474F4C" w:rsidRDefault="00474F4C" w:rsidP="00474F4C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val="ru-RU"/>
              </w:rPr>
            </w:pPr>
            <w:r w:rsidRPr="00A0250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Однотонное цветовое решение</w:t>
            </w:r>
          </w:p>
        </w:tc>
      </w:tr>
    </w:tbl>
    <w:p w:rsidR="00474F4C" w:rsidRPr="00474F4C" w:rsidRDefault="00474F4C" w:rsidP="00474F4C">
      <w:pPr>
        <w:tabs>
          <w:tab w:val="center" w:pos="5894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1CBB" w:rsidRDefault="009E1CBB" w:rsidP="00474F4C">
      <w:pPr>
        <w:tabs>
          <w:tab w:val="center" w:pos="5894"/>
        </w:tabs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1CBB" w:rsidRDefault="009E1CBB" w:rsidP="00474F4C">
      <w:pPr>
        <w:tabs>
          <w:tab w:val="center" w:pos="5894"/>
        </w:tabs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4F4C" w:rsidRPr="00474F4C" w:rsidRDefault="00474F4C" w:rsidP="00474F4C">
      <w:pPr>
        <w:tabs>
          <w:tab w:val="center" w:pos="5894"/>
        </w:tabs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F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Обеспечение доступности для маломобильных групп населения:</w:t>
      </w:r>
    </w:p>
    <w:tbl>
      <w:tblPr>
        <w:tblStyle w:val="2a"/>
        <w:tblW w:w="9782" w:type="dxa"/>
        <w:tblInd w:w="-289" w:type="dxa"/>
        <w:tblLook w:val="04A0" w:firstRow="1" w:lastRow="0" w:firstColumn="1" w:lastColumn="0" w:noHBand="0" w:noVBand="1"/>
      </w:tblPr>
      <w:tblGrid>
        <w:gridCol w:w="5387"/>
        <w:gridCol w:w="4395"/>
      </w:tblGrid>
      <w:tr w:rsidR="00474F4C" w:rsidRPr="00474F4C" w:rsidTr="003F0236">
        <w:tc>
          <w:tcPr>
            <w:tcW w:w="5387" w:type="dxa"/>
          </w:tcPr>
          <w:p w:rsidR="00474F4C" w:rsidRPr="00474F4C" w:rsidRDefault="00474F4C" w:rsidP="00474F4C">
            <w:pPr>
              <w:tabs>
                <w:tab w:val="center" w:pos="5894"/>
              </w:tabs>
              <w:spacing w:after="160" w:line="259" w:lineRule="auto"/>
              <w:ind w:left="589" w:hanging="555"/>
              <w:rPr>
                <w:rFonts w:eastAsia="Calibri"/>
                <w:noProof/>
                <w:sz w:val="28"/>
                <w:szCs w:val="28"/>
                <w:lang w:val="ru-RU" w:eastAsia="ru-RU"/>
              </w:rPr>
            </w:pPr>
            <w:r w:rsidRPr="00474F4C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4E371" wp14:editId="2DD63EEB">
                  <wp:extent cx="1645920" cy="15544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4F4C" w:rsidRPr="009F7451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9F7451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Кнопка вызова для маломобильных групп населения.</w:t>
            </w:r>
          </w:p>
          <w:p w:rsidR="00474F4C" w:rsidRPr="00474F4C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eastAsia="Calibri"/>
                <w:noProof/>
                <w:sz w:val="28"/>
                <w:szCs w:val="28"/>
                <w:lang w:val="ru-RU" w:eastAsia="ru-RU"/>
              </w:rPr>
            </w:pPr>
            <w:r w:rsidRPr="00474F4C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8812F" wp14:editId="05C0AA51">
                  <wp:extent cx="1352550" cy="838200"/>
                  <wp:effectExtent l="0" t="0" r="0" b="0"/>
                  <wp:docPr id="30" name="Рисунок 30" descr="C:\Users\myagkovamv\Desktop\кнопка инвал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yagkovamv\Desktop\кнопка инвал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F4C" w:rsidRPr="009F7451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9F7451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Пандус на остановочную площадку для маломобильных групп населения.</w:t>
            </w:r>
          </w:p>
          <w:p w:rsidR="00474F4C" w:rsidRPr="00474F4C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eastAsia="Calibri"/>
                <w:sz w:val="28"/>
                <w:szCs w:val="28"/>
                <w:lang w:val="ru-RU"/>
              </w:rPr>
            </w:pPr>
            <w:r w:rsidRPr="00474F4C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2886B" wp14:editId="3848440B">
                  <wp:extent cx="1885950" cy="15525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474F4C" w:rsidRPr="009F7451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9F7451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При</w:t>
            </w:r>
            <w:r w:rsidR="009F7451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необходимости выполнить пандус.</w:t>
            </w:r>
          </w:p>
          <w:p w:rsidR="00474F4C" w:rsidRPr="009F7451" w:rsidRDefault="00474F4C" w:rsidP="00474F4C">
            <w:pPr>
              <w:tabs>
                <w:tab w:val="center" w:pos="5894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9F7451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Соблюсти все нормы и правила согласно СП 59.13330.2016 "Доступность зданий и сооружений для маломобильных групп населения"</w:t>
            </w:r>
          </w:p>
          <w:p w:rsidR="00474F4C" w:rsidRPr="009F7451" w:rsidRDefault="00474F4C" w:rsidP="00474F4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  <w:p w:rsidR="00474F4C" w:rsidRPr="009F7451" w:rsidRDefault="00474F4C" w:rsidP="00474F4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  <w:p w:rsidR="00474F4C" w:rsidRPr="009F7451" w:rsidRDefault="00474F4C" w:rsidP="00474F4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  <w:p w:rsidR="00474F4C" w:rsidRPr="009F7451" w:rsidRDefault="00474F4C" w:rsidP="00474F4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</w:tr>
    </w:tbl>
    <w:p w:rsidR="003D5411" w:rsidRDefault="003D5411" w:rsidP="009E1CBB">
      <w:pPr>
        <w:tabs>
          <w:tab w:val="center" w:pos="5894"/>
        </w:tabs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5A8" w:rsidRDefault="001535E9" w:rsidP="001535E9">
      <w:pPr>
        <w:suppressAutoHyphens/>
        <w:adjustRightInd w:val="0"/>
        <w:spacing w:after="0" w:line="24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01D9212">
            <wp:extent cx="6105170" cy="86658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93" cy="867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55C" w:rsidRDefault="00B4055C" w:rsidP="00657114">
      <w:pPr>
        <w:suppressAutoHyphens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:rsidR="001535E9" w:rsidRDefault="001535E9"/>
    <w:p w:rsidR="0046795A" w:rsidRDefault="0046795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FD2BBAE" wp14:editId="3276EE7C">
            <wp:extent cx="8556495" cy="6207824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1231" cy="621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95A" w:rsidRPr="0070463F" w:rsidRDefault="0046795A">
      <w:pPr>
        <w:rPr>
          <w:noProof/>
          <w:lang w:val="en-US" w:eastAsia="ru-RU"/>
        </w:rPr>
      </w:pPr>
      <w:bookmarkStart w:id="4" w:name="_GoBack"/>
      <w:bookmarkEnd w:id="4"/>
    </w:p>
    <w:sectPr w:rsidR="0046795A" w:rsidRPr="0070463F" w:rsidSect="0070463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572" w:rsidRDefault="00B13572" w:rsidP="00A161B9">
      <w:pPr>
        <w:spacing w:after="0" w:line="240" w:lineRule="auto"/>
      </w:pPr>
      <w:r>
        <w:separator/>
      </w:r>
    </w:p>
  </w:endnote>
  <w:endnote w:type="continuationSeparator" w:id="0">
    <w:p w:rsidR="00B13572" w:rsidRDefault="00B13572" w:rsidP="00A16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cademy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avid">
    <w:altName w:val="Malgun Gothic Semilight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BE" w:rsidRDefault="004773B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BE" w:rsidRDefault="004773B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BE" w:rsidRDefault="004773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572" w:rsidRDefault="00B13572" w:rsidP="00A161B9">
      <w:pPr>
        <w:spacing w:after="0" w:line="240" w:lineRule="auto"/>
      </w:pPr>
      <w:r>
        <w:separator/>
      </w:r>
    </w:p>
  </w:footnote>
  <w:footnote w:type="continuationSeparator" w:id="0">
    <w:p w:rsidR="00B13572" w:rsidRDefault="00B13572" w:rsidP="00A16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BE" w:rsidRDefault="004773BE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303657"/>
      <w:docPartObj>
        <w:docPartGallery w:val="Page Numbers (Top of Page)"/>
        <w:docPartUnique/>
      </w:docPartObj>
    </w:sdtPr>
    <w:sdtEndPr/>
    <w:sdtContent>
      <w:p w:rsidR="004773BE" w:rsidRDefault="004773B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63F">
          <w:rPr>
            <w:noProof/>
          </w:rPr>
          <w:t>24</w:t>
        </w:r>
        <w:r>
          <w:fldChar w:fldCharType="end"/>
        </w:r>
      </w:p>
    </w:sdtContent>
  </w:sdt>
  <w:p w:rsidR="004773BE" w:rsidRDefault="004773BE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BE" w:rsidRDefault="004773B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0304D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10F463D"/>
    <w:multiLevelType w:val="hybridMultilevel"/>
    <w:tmpl w:val="A2C29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63D2D"/>
    <w:multiLevelType w:val="multilevel"/>
    <w:tmpl w:val="62D0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12420"/>
    <w:multiLevelType w:val="multilevel"/>
    <w:tmpl w:val="ECE00EF0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</w:lvl>
    <w:lvl w:ilvl="4">
      <w:start w:val="1"/>
      <w:numFmt w:val="decimal"/>
      <w:isLgl/>
      <w:lvlText w:val="%1.%2.%3.%4.%5."/>
      <w:lvlJc w:val="left"/>
      <w:pPr>
        <w:ind w:left="1505" w:hanging="1080"/>
      </w:pPr>
    </w:lvl>
    <w:lvl w:ilvl="5">
      <w:start w:val="1"/>
      <w:numFmt w:val="decimal"/>
      <w:isLgl/>
      <w:lvlText w:val="%1.%2.%3.%4.%5.%6."/>
      <w:lvlJc w:val="left"/>
      <w:pPr>
        <w:ind w:left="1505" w:hanging="1080"/>
      </w:pPr>
    </w:lvl>
    <w:lvl w:ilvl="6">
      <w:start w:val="1"/>
      <w:numFmt w:val="decimal"/>
      <w:isLgl/>
      <w:lvlText w:val="%1.%2.%3.%4.%5.%6.%7."/>
      <w:lvlJc w:val="left"/>
      <w:pPr>
        <w:ind w:left="1865" w:hanging="1440"/>
      </w:p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</w:lvl>
  </w:abstractNum>
  <w:abstractNum w:abstractNumId="4">
    <w:nsid w:val="0DA94008"/>
    <w:multiLevelType w:val="multilevel"/>
    <w:tmpl w:val="87869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D0A9F"/>
    <w:multiLevelType w:val="hybridMultilevel"/>
    <w:tmpl w:val="D03A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72117"/>
    <w:multiLevelType w:val="multilevel"/>
    <w:tmpl w:val="65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CD1129"/>
    <w:multiLevelType w:val="hybridMultilevel"/>
    <w:tmpl w:val="09C2B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C42A4"/>
    <w:multiLevelType w:val="multilevel"/>
    <w:tmpl w:val="9884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C14AA"/>
    <w:multiLevelType w:val="multilevel"/>
    <w:tmpl w:val="B4A011C0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0">
    <w:nsid w:val="2B2271A3"/>
    <w:multiLevelType w:val="hybridMultilevel"/>
    <w:tmpl w:val="87FEC0BE"/>
    <w:lvl w:ilvl="0" w:tplc="EDCAF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6E7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28B7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0C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29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C53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49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EB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AA16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A5721"/>
    <w:multiLevelType w:val="hybridMultilevel"/>
    <w:tmpl w:val="3E3CF522"/>
    <w:lvl w:ilvl="0" w:tplc="5C6025D2">
      <w:start w:val="1"/>
      <w:numFmt w:val="decimal"/>
      <w:suff w:val="space"/>
      <w:lvlText w:val="%1."/>
      <w:lvlJc w:val="left"/>
      <w:pPr>
        <w:ind w:left="851" w:firstLine="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1333547"/>
    <w:multiLevelType w:val="multilevel"/>
    <w:tmpl w:val="535416F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1C80A80"/>
    <w:multiLevelType w:val="multilevel"/>
    <w:tmpl w:val="F0D6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920D4"/>
    <w:multiLevelType w:val="multilevel"/>
    <w:tmpl w:val="55BC80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32AE6DD8"/>
    <w:multiLevelType w:val="multilevel"/>
    <w:tmpl w:val="85AEE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253BEB"/>
    <w:multiLevelType w:val="multilevel"/>
    <w:tmpl w:val="BCBE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5E6BD5"/>
    <w:multiLevelType w:val="hybridMultilevel"/>
    <w:tmpl w:val="5B72A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35CCB"/>
    <w:multiLevelType w:val="multilevel"/>
    <w:tmpl w:val="220A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3A4CED"/>
    <w:multiLevelType w:val="multilevel"/>
    <w:tmpl w:val="EAE2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4070A4"/>
    <w:multiLevelType w:val="hybridMultilevel"/>
    <w:tmpl w:val="69D80408"/>
    <w:lvl w:ilvl="0" w:tplc="259AE2D0">
      <w:start w:val="1"/>
      <w:numFmt w:val="decimal"/>
      <w:lvlText w:val="%1)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3F1D7A1C"/>
    <w:multiLevelType w:val="multilevel"/>
    <w:tmpl w:val="8FB0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D043C9"/>
    <w:multiLevelType w:val="multilevel"/>
    <w:tmpl w:val="7BB8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F011C7"/>
    <w:multiLevelType w:val="multilevel"/>
    <w:tmpl w:val="65A0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0B1702"/>
    <w:multiLevelType w:val="multilevel"/>
    <w:tmpl w:val="CD88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6B453A"/>
    <w:multiLevelType w:val="multilevel"/>
    <w:tmpl w:val="0D886F2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AC6F92"/>
    <w:multiLevelType w:val="multilevel"/>
    <w:tmpl w:val="F39A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D8495E"/>
    <w:multiLevelType w:val="hybridMultilevel"/>
    <w:tmpl w:val="0DACCCC4"/>
    <w:lvl w:ilvl="0" w:tplc="8E5619B4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1F436F"/>
    <w:multiLevelType w:val="multilevel"/>
    <w:tmpl w:val="7714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127717"/>
    <w:multiLevelType w:val="hybridMultilevel"/>
    <w:tmpl w:val="4112C5D8"/>
    <w:lvl w:ilvl="0" w:tplc="962A3704">
      <w:start w:val="1"/>
      <w:numFmt w:val="decimal"/>
      <w:lvlText w:val="%1)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>
    <w:nsid w:val="59887A99"/>
    <w:multiLevelType w:val="multilevel"/>
    <w:tmpl w:val="38E63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28753A"/>
    <w:multiLevelType w:val="hybridMultilevel"/>
    <w:tmpl w:val="7DB293F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426C7"/>
    <w:multiLevelType w:val="hybridMultilevel"/>
    <w:tmpl w:val="B61CE184"/>
    <w:lvl w:ilvl="0" w:tplc="9B14E974">
      <w:start w:val="1"/>
      <w:numFmt w:val="bullet"/>
      <w:pStyle w:val="a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A97C70"/>
    <w:multiLevelType w:val="multilevel"/>
    <w:tmpl w:val="4DDA0B18"/>
    <w:lvl w:ilvl="0">
      <w:start w:val="2"/>
      <w:numFmt w:val="decimal"/>
      <w:lvlText w:val="%1."/>
      <w:lvlJc w:val="left"/>
      <w:pPr>
        <w:ind w:left="495" w:hanging="495"/>
      </w:pPr>
      <w:rPr>
        <w:rFonts w:ascii="Calibri" w:hAnsi="Calibri" w:hint="default"/>
        <w:sz w:val="22"/>
      </w:rPr>
    </w:lvl>
    <w:lvl w:ilvl="1">
      <w:start w:val="3"/>
      <w:numFmt w:val="decimal"/>
      <w:lvlText w:val="%1.%2."/>
      <w:lvlJc w:val="left"/>
      <w:pPr>
        <w:ind w:left="920" w:hanging="495"/>
      </w:pPr>
      <w:rPr>
        <w:rFonts w:ascii="Calibri" w:hAnsi="Calibri" w:hint="default"/>
        <w:sz w:val="22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ascii="Calibri" w:hAnsi="Calibri" w:hint="default"/>
        <w:sz w:val="22"/>
      </w:rPr>
    </w:lvl>
  </w:abstractNum>
  <w:abstractNum w:abstractNumId="34">
    <w:nsid w:val="61D16C55"/>
    <w:multiLevelType w:val="hybridMultilevel"/>
    <w:tmpl w:val="E6B0A116"/>
    <w:lvl w:ilvl="0" w:tplc="72E2E5F6">
      <w:start w:val="1"/>
      <w:numFmt w:val="bullet"/>
      <w:pStyle w:val="1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83C1C1D"/>
    <w:multiLevelType w:val="hybridMultilevel"/>
    <w:tmpl w:val="7D384022"/>
    <w:lvl w:ilvl="0" w:tplc="173E0F1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0FE15CD"/>
    <w:multiLevelType w:val="hybridMultilevel"/>
    <w:tmpl w:val="29CE3A0A"/>
    <w:lvl w:ilvl="0" w:tplc="6A0E053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73AB3D02"/>
    <w:multiLevelType w:val="multilevel"/>
    <w:tmpl w:val="4B6A8F9C"/>
    <w:lvl w:ilvl="0">
      <w:start w:val="1"/>
      <w:numFmt w:val="bullet"/>
      <w:lvlText w:val=""/>
      <w:lvlJc w:val="left"/>
      <w:pPr>
        <w:tabs>
          <w:tab w:val="num" w:pos="5888"/>
        </w:tabs>
        <w:ind w:left="58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6608"/>
        </w:tabs>
        <w:ind w:left="660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7328"/>
        </w:tabs>
        <w:ind w:left="732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8048"/>
        </w:tabs>
        <w:ind w:left="804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8768"/>
        </w:tabs>
        <w:ind w:left="876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9488"/>
        </w:tabs>
        <w:ind w:left="948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0208"/>
        </w:tabs>
        <w:ind w:left="1020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0928"/>
        </w:tabs>
        <w:ind w:left="1092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1648"/>
        </w:tabs>
        <w:ind w:left="11648" w:hanging="360"/>
      </w:pPr>
      <w:rPr>
        <w:rFonts w:ascii="Symbol" w:hAnsi="Symbol" w:hint="default"/>
        <w:sz w:val="20"/>
      </w:rPr>
    </w:lvl>
  </w:abstractNum>
  <w:abstractNum w:abstractNumId="38">
    <w:nsid w:val="74437F33"/>
    <w:multiLevelType w:val="multilevel"/>
    <w:tmpl w:val="5B74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8129CC"/>
    <w:multiLevelType w:val="multilevel"/>
    <w:tmpl w:val="7B18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A33A39"/>
    <w:multiLevelType w:val="multilevel"/>
    <w:tmpl w:val="B994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783C82"/>
    <w:multiLevelType w:val="multilevel"/>
    <w:tmpl w:val="F250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302D60"/>
    <w:multiLevelType w:val="hybridMultilevel"/>
    <w:tmpl w:val="E772A2FA"/>
    <w:lvl w:ilvl="0" w:tplc="71C2906C">
      <w:start w:val="2"/>
      <w:numFmt w:val="bullet"/>
      <w:lvlText w:val="-"/>
      <w:lvlJc w:val="left"/>
      <w:pPr>
        <w:ind w:left="41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3">
    <w:nsid w:val="790059DA"/>
    <w:multiLevelType w:val="multilevel"/>
    <w:tmpl w:val="B4EC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647B92"/>
    <w:multiLevelType w:val="hybridMultilevel"/>
    <w:tmpl w:val="CA107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DC62F0"/>
    <w:multiLevelType w:val="hybridMultilevel"/>
    <w:tmpl w:val="A8C4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431C11"/>
    <w:multiLevelType w:val="hybridMultilevel"/>
    <w:tmpl w:val="B77C9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4"/>
  </w:num>
  <w:num w:numId="3">
    <w:abstractNumId w:val="27"/>
  </w:num>
  <w:num w:numId="4">
    <w:abstractNumId w:val="32"/>
  </w:num>
  <w:num w:numId="5">
    <w:abstractNumId w:val="12"/>
  </w:num>
  <w:num w:numId="6">
    <w:abstractNumId w:val="44"/>
  </w:num>
  <w:num w:numId="7">
    <w:abstractNumId w:val="25"/>
  </w:num>
  <w:num w:numId="8">
    <w:abstractNumId w:val="10"/>
  </w:num>
  <w:num w:numId="9">
    <w:abstractNumId w:val="1"/>
  </w:num>
  <w:num w:numId="10">
    <w:abstractNumId w:val="35"/>
  </w:num>
  <w:num w:numId="11">
    <w:abstractNumId w:val="9"/>
  </w:num>
  <w:num w:numId="12">
    <w:abstractNumId w:val="37"/>
  </w:num>
  <w:num w:numId="13">
    <w:abstractNumId w:val="14"/>
  </w:num>
  <w:num w:numId="14">
    <w:abstractNumId w:val="40"/>
  </w:num>
  <w:num w:numId="15">
    <w:abstractNumId w:val="6"/>
  </w:num>
  <w:num w:numId="16">
    <w:abstractNumId w:val="8"/>
  </w:num>
  <w:num w:numId="17">
    <w:abstractNumId w:val="24"/>
  </w:num>
  <w:num w:numId="18">
    <w:abstractNumId w:val="2"/>
  </w:num>
  <w:num w:numId="19">
    <w:abstractNumId w:val="26"/>
  </w:num>
  <w:num w:numId="20">
    <w:abstractNumId w:val="28"/>
  </w:num>
  <w:num w:numId="21">
    <w:abstractNumId w:val="39"/>
  </w:num>
  <w:num w:numId="22">
    <w:abstractNumId w:val="38"/>
  </w:num>
  <w:num w:numId="23">
    <w:abstractNumId w:val="15"/>
  </w:num>
  <w:num w:numId="24">
    <w:abstractNumId w:val="18"/>
  </w:num>
  <w:num w:numId="25">
    <w:abstractNumId w:val="19"/>
  </w:num>
  <w:num w:numId="26">
    <w:abstractNumId w:val="22"/>
  </w:num>
  <w:num w:numId="27">
    <w:abstractNumId w:val="16"/>
  </w:num>
  <w:num w:numId="28">
    <w:abstractNumId w:val="43"/>
  </w:num>
  <w:num w:numId="29">
    <w:abstractNumId w:val="4"/>
  </w:num>
  <w:num w:numId="30">
    <w:abstractNumId w:val="13"/>
  </w:num>
  <w:num w:numId="31">
    <w:abstractNumId w:val="21"/>
  </w:num>
  <w:num w:numId="32">
    <w:abstractNumId w:val="41"/>
  </w:num>
  <w:num w:numId="33">
    <w:abstractNumId w:val="23"/>
  </w:num>
  <w:num w:numId="34">
    <w:abstractNumId w:val="3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42"/>
  </w:num>
  <w:num w:numId="38">
    <w:abstractNumId w:val="46"/>
  </w:num>
  <w:num w:numId="39">
    <w:abstractNumId w:val="5"/>
  </w:num>
  <w:num w:numId="40">
    <w:abstractNumId w:val="11"/>
  </w:num>
  <w:num w:numId="41">
    <w:abstractNumId w:val="36"/>
  </w:num>
  <w:num w:numId="42">
    <w:abstractNumId w:val="20"/>
  </w:num>
  <w:num w:numId="43">
    <w:abstractNumId w:val="29"/>
  </w:num>
  <w:num w:numId="44">
    <w:abstractNumId w:val="17"/>
  </w:num>
  <w:num w:numId="45">
    <w:abstractNumId w:val="31"/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114"/>
    <w:rsid w:val="00013927"/>
    <w:rsid w:val="000369F9"/>
    <w:rsid w:val="000473C9"/>
    <w:rsid w:val="000925A8"/>
    <w:rsid w:val="00093A50"/>
    <w:rsid w:val="000B26DA"/>
    <w:rsid w:val="000F1480"/>
    <w:rsid w:val="00106320"/>
    <w:rsid w:val="00143DFB"/>
    <w:rsid w:val="001535E9"/>
    <w:rsid w:val="0018380E"/>
    <w:rsid w:val="00197865"/>
    <w:rsid w:val="001A0902"/>
    <w:rsid w:val="001A5161"/>
    <w:rsid w:val="001D32A5"/>
    <w:rsid w:val="001F35FF"/>
    <w:rsid w:val="00201BC5"/>
    <w:rsid w:val="002247EF"/>
    <w:rsid w:val="0022536F"/>
    <w:rsid w:val="0022738C"/>
    <w:rsid w:val="00233389"/>
    <w:rsid w:val="00261197"/>
    <w:rsid w:val="0028157D"/>
    <w:rsid w:val="002D328B"/>
    <w:rsid w:val="00313703"/>
    <w:rsid w:val="003838FC"/>
    <w:rsid w:val="003D1784"/>
    <w:rsid w:val="003D5411"/>
    <w:rsid w:val="003D573F"/>
    <w:rsid w:val="003D72A5"/>
    <w:rsid w:val="003E0998"/>
    <w:rsid w:val="003F0236"/>
    <w:rsid w:val="00402B03"/>
    <w:rsid w:val="00422D78"/>
    <w:rsid w:val="004238DB"/>
    <w:rsid w:val="0044298E"/>
    <w:rsid w:val="0046795A"/>
    <w:rsid w:val="00474F4C"/>
    <w:rsid w:val="004773BE"/>
    <w:rsid w:val="004804A7"/>
    <w:rsid w:val="004A2C09"/>
    <w:rsid w:val="004D732B"/>
    <w:rsid w:val="004E17BF"/>
    <w:rsid w:val="004E529C"/>
    <w:rsid w:val="004F028F"/>
    <w:rsid w:val="004F731F"/>
    <w:rsid w:val="00506E31"/>
    <w:rsid w:val="00535271"/>
    <w:rsid w:val="00550574"/>
    <w:rsid w:val="00577630"/>
    <w:rsid w:val="005879FD"/>
    <w:rsid w:val="005A1B16"/>
    <w:rsid w:val="005A5237"/>
    <w:rsid w:val="005B482D"/>
    <w:rsid w:val="005C23D0"/>
    <w:rsid w:val="005C3EEA"/>
    <w:rsid w:val="0060311D"/>
    <w:rsid w:val="00611D26"/>
    <w:rsid w:val="00641160"/>
    <w:rsid w:val="00657114"/>
    <w:rsid w:val="006C38FF"/>
    <w:rsid w:val="00702A96"/>
    <w:rsid w:val="0070463F"/>
    <w:rsid w:val="00713A15"/>
    <w:rsid w:val="0071766D"/>
    <w:rsid w:val="007661C1"/>
    <w:rsid w:val="007862CE"/>
    <w:rsid w:val="0079628D"/>
    <w:rsid w:val="00796F0A"/>
    <w:rsid w:val="007A3D21"/>
    <w:rsid w:val="007C1EE0"/>
    <w:rsid w:val="007D0082"/>
    <w:rsid w:val="007D1502"/>
    <w:rsid w:val="007F6311"/>
    <w:rsid w:val="008302AA"/>
    <w:rsid w:val="00846CA9"/>
    <w:rsid w:val="00851C49"/>
    <w:rsid w:val="00862F50"/>
    <w:rsid w:val="008A6899"/>
    <w:rsid w:val="008A791B"/>
    <w:rsid w:val="008D1ECD"/>
    <w:rsid w:val="008D3726"/>
    <w:rsid w:val="008E5AE4"/>
    <w:rsid w:val="0091425A"/>
    <w:rsid w:val="00924FD8"/>
    <w:rsid w:val="009639C1"/>
    <w:rsid w:val="009959B5"/>
    <w:rsid w:val="009B4FDE"/>
    <w:rsid w:val="009B64CF"/>
    <w:rsid w:val="009B6C53"/>
    <w:rsid w:val="009C0EDB"/>
    <w:rsid w:val="009E10EA"/>
    <w:rsid w:val="009E1CBB"/>
    <w:rsid w:val="009E2295"/>
    <w:rsid w:val="009F7451"/>
    <w:rsid w:val="00A0250C"/>
    <w:rsid w:val="00A161B9"/>
    <w:rsid w:val="00A238E2"/>
    <w:rsid w:val="00A276D8"/>
    <w:rsid w:val="00A46D32"/>
    <w:rsid w:val="00A71E41"/>
    <w:rsid w:val="00B05F4F"/>
    <w:rsid w:val="00B10F85"/>
    <w:rsid w:val="00B13572"/>
    <w:rsid w:val="00B26556"/>
    <w:rsid w:val="00B30B17"/>
    <w:rsid w:val="00B34B72"/>
    <w:rsid w:val="00B4055C"/>
    <w:rsid w:val="00B56E05"/>
    <w:rsid w:val="00B63946"/>
    <w:rsid w:val="00B66863"/>
    <w:rsid w:val="00BA7D78"/>
    <w:rsid w:val="00BB1413"/>
    <w:rsid w:val="00BB493D"/>
    <w:rsid w:val="00BC1770"/>
    <w:rsid w:val="00BC3B57"/>
    <w:rsid w:val="00BC4373"/>
    <w:rsid w:val="00BF3E75"/>
    <w:rsid w:val="00C000F1"/>
    <w:rsid w:val="00C03165"/>
    <w:rsid w:val="00C135D2"/>
    <w:rsid w:val="00C73F80"/>
    <w:rsid w:val="00C93FE5"/>
    <w:rsid w:val="00CC350C"/>
    <w:rsid w:val="00CE5015"/>
    <w:rsid w:val="00D03470"/>
    <w:rsid w:val="00D1548C"/>
    <w:rsid w:val="00D45618"/>
    <w:rsid w:val="00D5198F"/>
    <w:rsid w:val="00D66440"/>
    <w:rsid w:val="00DA47FF"/>
    <w:rsid w:val="00DC4AA5"/>
    <w:rsid w:val="00DC7FEC"/>
    <w:rsid w:val="00E13C9F"/>
    <w:rsid w:val="00E44AD5"/>
    <w:rsid w:val="00E62D8B"/>
    <w:rsid w:val="00E84983"/>
    <w:rsid w:val="00E87555"/>
    <w:rsid w:val="00E976DC"/>
    <w:rsid w:val="00ED56D7"/>
    <w:rsid w:val="00F20127"/>
    <w:rsid w:val="00F57B6F"/>
    <w:rsid w:val="00F604CB"/>
    <w:rsid w:val="00F954B8"/>
    <w:rsid w:val="00FB0B04"/>
    <w:rsid w:val="00FB1382"/>
    <w:rsid w:val="00FC1179"/>
    <w:rsid w:val="00FC24B8"/>
    <w:rsid w:val="00FC5056"/>
    <w:rsid w:val="00FD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uiPriority w:val="9"/>
    <w:qFormat/>
    <w:rsid w:val="00657114"/>
    <w:pPr>
      <w:keepNext/>
      <w:keepLines/>
      <w:pageBreakBefore/>
      <w:suppressAutoHyphens/>
      <w:adjustRightInd w:val="0"/>
      <w:spacing w:after="24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0"/>
    <w:next w:val="a0"/>
    <w:link w:val="21"/>
    <w:qFormat/>
    <w:rsid w:val="00657114"/>
    <w:pPr>
      <w:keepNext/>
      <w:keepLines/>
      <w:suppressAutoHyphens/>
      <w:adjustRightInd w:val="0"/>
      <w:spacing w:before="480" w:after="12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3">
    <w:name w:val="heading 3"/>
    <w:basedOn w:val="a0"/>
    <w:next w:val="a0"/>
    <w:link w:val="30"/>
    <w:qFormat/>
    <w:rsid w:val="00657114"/>
    <w:pPr>
      <w:keepNext/>
      <w:suppressAutoHyphens/>
      <w:adjustRightInd w:val="0"/>
      <w:spacing w:before="360" w:after="12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657114"/>
    <w:pPr>
      <w:keepNext/>
      <w:suppressAutoHyphens/>
      <w:adjustRightInd w:val="0"/>
      <w:spacing w:after="120" w:line="240" w:lineRule="auto"/>
      <w:ind w:firstLine="851"/>
      <w:jc w:val="both"/>
      <w:textAlignment w:val="baseline"/>
      <w:outlineLvl w:val="3"/>
    </w:pPr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657114"/>
    <w:pPr>
      <w:suppressAutoHyphens/>
      <w:adjustRightInd w:val="0"/>
      <w:spacing w:before="240" w:after="60" w:line="240" w:lineRule="auto"/>
      <w:ind w:firstLine="851"/>
      <w:jc w:val="both"/>
      <w:textAlignment w:val="baseline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657114"/>
    <w:pPr>
      <w:suppressAutoHyphens/>
      <w:adjustRightInd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6571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657114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6571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657114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65711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657114"/>
    <w:rPr>
      <w:rFonts w:ascii="Times New Roman" w:eastAsia="Times New Roman" w:hAnsi="Times New Roman" w:cs="Times New Roman"/>
      <w:b/>
      <w:bCs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657114"/>
  </w:style>
  <w:style w:type="paragraph" w:styleId="a4">
    <w:name w:val="List Paragraph"/>
    <w:basedOn w:val="a0"/>
    <w:link w:val="a5"/>
    <w:uiPriority w:val="34"/>
    <w:qFormat/>
    <w:rsid w:val="00657114"/>
    <w:pPr>
      <w:suppressAutoHyphens/>
      <w:adjustRightInd w:val="0"/>
      <w:spacing w:after="200" w:line="276" w:lineRule="auto"/>
      <w:ind w:left="720" w:firstLine="851"/>
      <w:contextualSpacing/>
      <w:jc w:val="both"/>
      <w:textAlignment w:val="baseline"/>
    </w:pPr>
    <w:rPr>
      <w:rFonts w:ascii="Calibri" w:eastAsia="Calibri" w:hAnsi="Calibri" w:cs="Times New Roman"/>
      <w:lang w:val="x-none"/>
    </w:rPr>
  </w:style>
  <w:style w:type="character" w:customStyle="1" w:styleId="a5">
    <w:name w:val="Абзац списка Знак"/>
    <w:link w:val="a4"/>
    <w:uiPriority w:val="34"/>
    <w:rsid w:val="00657114"/>
    <w:rPr>
      <w:rFonts w:ascii="Calibri" w:eastAsia="Calibri" w:hAnsi="Calibri" w:cs="Times New Roman"/>
      <w:lang w:val="x-none"/>
    </w:rPr>
  </w:style>
  <w:style w:type="paragraph" w:styleId="a6">
    <w:name w:val="Body Text Indent"/>
    <w:basedOn w:val="a0"/>
    <w:link w:val="a7"/>
    <w:rsid w:val="00657114"/>
    <w:pPr>
      <w:suppressAutoHyphens/>
      <w:adjustRightIn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a7">
    <w:name w:val="Основной текст с отступом Знак"/>
    <w:basedOn w:val="a1"/>
    <w:link w:val="a6"/>
    <w:rsid w:val="0065711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8">
    <w:name w:val="Body Text"/>
    <w:basedOn w:val="a0"/>
    <w:link w:val="a9"/>
    <w:rsid w:val="00657114"/>
    <w:pPr>
      <w:tabs>
        <w:tab w:val="right" w:pos="10206"/>
      </w:tabs>
      <w:suppressAutoHyphens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2">
    <w:name w:val="Body Text Indent 2"/>
    <w:basedOn w:val="a0"/>
    <w:link w:val="23"/>
    <w:rsid w:val="00657114"/>
    <w:pPr>
      <w:suppressAutoHyphens/>
      <w:adjustRightInd w:val="0"/>
      <w:spacing w:after="120" w:line="48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6571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">
    <w:name w:val="Основной текст с отступом 31"/>
    <w:basedOn w:val="a0"/>
    <w:rsid w:val="00657114"/>
    <w:pPr>
      <w:suppressAutoHyphens/>
      <w:adjustRightInd w:val="0"/>
      <w:spacing w:after="120" w:line="24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a">
    <w:name w:val="footer"/>
    <w:basedOn w:val="a0"/>
    <w:link w:val="ab"/>
    <w:uiPriority w:val="99"/>
    <w:rsid w:val="00657114"/>
    <w:pPr>
      <w:tabs>
        <w:tab w:val="center" w:pos="4677"/>
        <w:tab w:val="right" w:pos="9355"/>
      </w:tabs>
      <w:suppressAutoHyphens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pacing w:val="-10"/>
      <w:sz w:val="28"/>
      <w:szCs w:val="24"/>
      <w:lang w:val="x-none" w:eastAsia="x-none"/>
    </w:rPr>
  </w:style>
  <w:style w:type="character" w:customStyle="1" w:styleId="ab">
    <w:name w:val="Нижний колонтитул Знак"/>
    <w:basedOn w:val="a1"/>
    <w:link w:val="aa"/>
    <w:uiPriority w:val="99"/>
    <w:rsid w:val="00657114"/>
    <w:rPr>
      <w:rFonts w:ascii="Times New Roman" w:eastAsia="Times New Roman" w:hAnsi="Times New Roman" w:cs="Times New Roman"/>
      <w:spacing w:val="-10"/>
      <w:sz w:val="28"/>
      <w:szCs w:val="24"/>
      <w:lang w:val="x-none" w:eastAsia="x-none"/>
    </w:rPr>
  </w:style>
  <w:style w:type="character" w:styleId="ac">
    <w:name w:val="page number"/>
    <w:basedOn w:val="a1"/>
    <w:rsid w:val="00657114"/>
  </w:style>
  <w:style w:type="table" w:styleId="ad">
    <w:name w:val="Table Grid"/>
    <w:basedOn w:val="a2"/>
    <w:uiPriority w:val="39"/>
    <w:rsid w:val="00657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aliases w:val="ВерхКолонтитул"/>
    <w:basedOn w:val="a0"/>
    <w:link w:val="af"/>
    <w:uiPriority w:val="99"/>
    <w:rsid w:val="00657114"/>
    <w:pPr>
      <w:tabs>
        <w:tab w:val="center" w:pos="4677"/>
        <w:tab w:val="right" w:pos="9355"/>
      </w:tabs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">
    <w:name w:val="Верхний колонтитул Знак"/>
    <w:aliases w:val="ВерхКолонтитул Знак"/>
    <w:basedOn w:val="a1"/>
    <w:link w:val="ae"/>
    <w:uiPriority w:val="99"/>
    <w:rsid w:val="00657114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af0">
    <w:name w:val="No Spacing"/>
    <w:link w:val="af1"/>
    <w:qFormat/>
    <w:rsid w:val="00657114"/>
    <w:pPr>
      <w:widowControl w:val="0"/>
      <w:adjustRightInd w:val="0"/>
      <w:spacing w:before="120" w:after="0" w:line="360" w:lineRule="atLeast"/>
      <w:ind w:left="1135" w:right="567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657114"/>
    <w:pPr>
      <w:suppressAutoHyphens/>
      <w:adjustRightInd w:val="0"/>
      <w:spacing w:after="0" w:line="360" w:lineRule="auto"/>
      <w:ind w:firstLine="851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3">
    <w:name w:val="Название Знак"/>
    <w:basedOn w:val="a1"/>
    <w:link w:val="af2"/>
    <w:rsid w:val="00657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4">
    <w:name w:val="ТАБЛИЦА_НОМЕР"/>
    <w:basedOn w:val="a0"/>
    <w:next w:val="af5"/>
    <w:link w:val="Char"/>
    <w:qFormat/>
    <w:rsid w:val="00657114"/>
    <w:pPr>
      <w:keepNext/>
      <w:tabs>
        <w:tab w:val="left" w:pos="2268"/>
        <w:tab w:val="right" w:pos="10206"/>
      </w:tabs>
      <w:suppressAutoHyphens/>
      <w:adjustRightInd w:val="0"/>
      <w:spacing w:before="240" w:after="120" w:line="240" w:lineRule="auto"/>
      <w:ind w:left="1985" w:hanging="1701"/>
      <w:jc w:val="right"/>
      <w:textAlignment w:val="baseline"/>
      <w:outlineLvl w:val="3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f5">
    <w:name w:val="ТАБЛИЦА_НАЗВАНИЕ"/>
    <w:basedOn w:val="a0"/>
    <w:next w:val="af6"/>
    <w:link w:val="Char0"/>
    <w:qFormat/>
    <w:rsid w:val="00657114"/>
    <w:pPr>
      <w:keepNext/>
      <w:suppressAutoHyphens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Cs/>
      <w:sz w:val="28"/>
      <w:szCs w:val="24"/>
      <w:lang w:val="x-none" w:eastAsia="x-none"/>
    </w:rPr>
  </w:style>
  <w:style w:type="paragraph" w:customStyle="1" w:styleId="af6">
    <w:name w:val="ТАБЛИЦА_ШАПКА"/>
    <w:basedOn w:val="af7"/>
    <w:qFormat/>
    <w:rsid w:val="00657114"/>
    <w:pPr>
      <w:keepNext/>
      <w:keepLines/>
    </w:pPr>
  </w:style>
  <w:style w:type="paragraph" w:customStyle="1" w:styleId="af7">
    <w:name w:val="ТАБЛИЦА_Текст_ЦЕНТР"/>
    <w:basedOn w:val="a0"/>
    <w:qFormat/>
    <w:rsid w:val="00657114"/>
    <w:pPr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 w:cs="Courier New"/>
      <w:sz w:val="24"/>
      <w:szCs w:val="20"/>
      <w:lang w:eastAsia="ru-RU"/>
    </w:rPr>
  </w:style>
  <w:style w:type="character" w:customStyle="1" w:styleId="Char0">
    <w:name w:val="ТАБЛИЦА_НАЗВАНИЕ Char"/>
    <w:link w:val="af5"/>
    <w:rsid w:val="00657114"/>
    <w:rPr>
      <w:rFonts w:ascii="Times New Roman" w:eastAsia="Times New Roman" w:hAnsi="Times New Roman" w:cs="Times New Roman"/>
      <w:bCs/>
      <w:sz w:val="28"/>
      <w:szCs w:val="24"/>
      <w:lang w:val="x-none" w:eastAsia="x-none"/>
    </w:rPr>
  </w:style>
  <w:style w:type="character" w:customStyle="1" w:styleId="Char">
    <w:name w:val="ТАБЛИЦА_НОМЕР Char"/>
    <w:link w:val="af4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8">
    <w:name w:val="Normal (Web)"/>
    <w:aliases w:val=" Знак2,Знак2"/>
    <w:basedOn w:val="a0"/>
    <w:uiPriority w:val="99"/>
    <w:unhideWhenUsed/>
    <w:rsid w:val="00657114"/>
    <w:pPr>
      <w:suppressAutoHyphens/>
      <w:adjustRightInd w:val="0"/>
      <w:spacing w:before="100" w:beforeAutospacing="1" w:after="100" w:afterAutospacing="1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657114"/>
    <w:pPr>
      <w:tabs>
        <w:tab w:val="right" w:leader="dot" w:pos="9923"/>
      </w:tabs>
      <w:suppressAutoHyphens/>
      <w:adjustRightInd w:val="0"/>
      <w:spacing w:after="0" w:line="240" w:lineRule="auto"/>
      <w:ind w:left="851" w:right="567" w:hanging="284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657114"/>
    <w:pPr>
      <w:tabs>
        <w:tab w:val="right" w:leader="dot" w:pos="9923"/>
      </w:tabs>
      <w:suppressAutoHyphens/>
      <w:adjustRightInd w:val="0"/>
      <w:spacing w:before="120" w:after="0" w:line="240" w:lineRule="auto"/>
      <w:ind w:left="1701" w:right="567" w:hanging="1701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9">
    <w:name w:val="Hyperlink"/>
    <w:uiPriority w:val="99"/>
    <w:unhideWhenUsed/>
    <w:rsid w:val="00657114"/>
    <w:rPr>
      <w:color w:val="auto"/>
      <w:u w:val="none"/>
    </w:rPr>
  </w:style>
  <w:style w:type="paragraph" w:customStyle="1" w:styleId="afa">
    <w:name w:val="курсив"/>
    <w:basedOn w:val="a8"/>
    <w:next w:val="a0"/>
    <w:link w:val="afb"/>
    <w:qFormat/>
    <w:rsid w:val="00657114"/>
    <w:pPr>
      <w:keepNext/>
      <w:spacing w:before="240" w:after="80"/>
      <w:ind w:firstLine="851"/>
      <w:jc w:val="left"/>
    </w:pPr>
    <w:rPr>
      <w:i/>
      <w:color w:val="4F81BD"/>
      <w:szCs w:val="28"/>
    </w:rPr>
  </w:style>
  <w:style w:type="character" w:customStyle="1" w:styleId="afb">
    <w:name w:val="курсив Знак"/>
    <w:link w:val="afa"/>
    <w:rsid w:val="00657114"/>
    <w:rPr>
      <w:rFonts w:ascii="Times New Roman" w:eastAsia="Times New Roman" w:hAnsi="Times New Roman" w:cs="Times New Roman"/>
      <w:i/>
      <w:color w:val="4F81BD"/>
      <w:sz w:val="28"/>
      <w:szCs w:val="28"/>
      <w:lang w:val="x-none" w:eastAsia="x-none"/>
    </w:rPr>
  </w:style>
  <w:style w:type="paragraph" w:customStyle="1" w:styleId="afc">
    <w:name w:val="Заголовок темы"/>
    <w:basedOn w:val="a0"/>
    <w:next w:val="a0"/>
    <w:link w:val="afd"/>
    <w:qFormat/>
    <w:rsid w:val="00657114"/>
    <w:pPr>
      <w:keepNext/>
      <w:suppressAutoHyphens/>
      <w:adjustRightInd w:val="0"/>
      <w:spacing w:before="60" w:after="6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d">
    <w:name w:val="Заголовок темы Знак"/>
    <w:link w:val="afc"/>
    <w:rsid w:val="00657114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fe">
    <w:name w:val="List Bullet"/>
    <w:basedOn w:val="a0"/>
    <w:rsid w:val="00657114"/>
    <w:pPr>
      <w:suppressAutoHyphens/>
      <w:adjustRightInd w:val="0"/>
      <w:spacing w:after="0" w:line="240" w:lineRule="auto"/>
      <w:ind w:left="924" w:hanging="357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">
    <w:name w:val="Кол.уч"/>
    <w:basedOn w:val="ae"/>
    <w:qFormat/>
    <w:rsid w:val="00657114"/>
    <w:pPr>
      <w:ind w:firstLine="0"/>
      <w:jc w:val="center"/>
    </w:pPr>
    <w:rPr>
      <w:rFonts w:ascii="Arial Narrow" w:hAnsi="Arial Narrow"/>
      <w:spacing w:val="-14"/>
      <w:sz w:val="22"/>
      <w:szCs w:val="20"/>
    </w:rPr>
  </w:style>
  <w:style w:type="paragraph" w:customStyle="1" w:styleId="aff0">
    <w:name w:val="ТАБЛИЦА_НОМЕР СТОЛБ"/>
    <w:basedOn w:val="af7"/>
    <w:qFormat/>
    <w:rsid w:val="00657114"/>
    <w:pPr>
      <w:keepNext/>
    </w:pPr>
    <w:rPr>
      <w:szCs w:val="16"/>
    </w:rPr>
  </w:style>
  <w:style w:type="paragraph" w:customStyle="1" w:styleId="aff1">
    <w:name w:val="ТАБЛИЦА_Тескт_ЛЕВО"/>
    <w:basedOn w:val="af7"/>
    <w:qFormat/>
    <w:rsid w:val="00657114"/>
    <w:pPr>
      <w:ind w:left="57" w:right="57"/>
      <w:jc w:val="left"/>
    </w:pPr>
  </w:style>
  <w:style w:type="paragraph" w:customStyle="1" w:styleId="aff2">
    <w:name w:val="Номер таблицы"/>
    <w:basedOn w:val="a0"/>
    <w:link w:val="aff3"/>
    <w:qFormat/>
    <w:rsid w:val="00657114"/>
    <w:pPr>
      <w:keepNext/>
      <w:suppressAutoHyphens/>
      <w:adjustRightInd w:val="0"/>
      <w:spacing w:after="60" w:line="240" w:lineRule="auto"/>
      <w:ind w:firstLine="851"/>
      <w:jc w:val="right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f3">
    <w:name w:val="Номер таблицы Знак"/>
    <w:link w:val="aff2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4">
    <w:name w:val="Balloon Text"/>
    <w:basedOn w:val="a0"/>
    <w:link w:val="aff5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65711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6">
    <w:name w:val="Document Map"/>
    <w:basedOn w:val="a0"/>
    <w:link w:val="aff7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65711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13">
    <w:name w:val="Абзац списка1"/>
    <w:basedOn w:val="a0"/>
    <w:link w:val="ListParagraphChar"/>
    <w:rsid w:val="00657114"/>
    <w:pPr>
      <w:suppressAutoHyphens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ListParagraphChar">
    <w:name w:val="List Paragraph Char"/>
    <w:link w:val="13"/>
    <w:locked/>
    <w:rsid w:val="006571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List Number 2"/>
    <w:basedOn w:val="a0"/>
    <w:uiPriority w:val="99"/>
    <w:semiHidden/>
    <w:unhideWhenUsed/>
    <w:rsid w:val="00657114"/>
    <w:pPr>
      <w:numPr>
        <w:numId w:val="1"/>
      </w:numPr>
      <w:suppressAutoHyphens/>
      <w:adjustRightInd w:val="0"/>
      <w:spacing w:after="0" w:line="24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8">
    <w:name w:val="Название приложения"/>
    <w:basedOn w:val="af4"/>
    <w:link w:val="aff9"/>
    <w:qFormat/>
    <w:rsid w:val="00657114"/>
    <w:pPr>
      <w:jc w:val="center"/>
    </w:pPr>
    <w:rPr>
      <w:b/>
    </w:rPr>
  </w:style>
  <w:style w:type="character" w:customStyle="1" w:styleId="aff9">
    <w:name w:val="Название приложения Знак"/>
    <w:link w:val="aff8"/>
    <w:rsid w:val="00657114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styleId="affa">
    <w:name w:val="Strong"/>
    <w:uiPriority w:val="22"/>
    <w:qFormat/>
    <w:rsid w:val="00657114"/>
    <w:rPr>
      <w:b/>
      <w:bCs/>
    </w:rPr>
  </w:style>
  <w:style w:type="paragraph" w:customStyle="1" w:styleId="affb">
    <w:name w:val="Стиль курсив"/>
    <w:basedOn w:val="a0"/>
    <w:rsid w:val="00657114"/>
    <w:pPr>
      <w:suppressAutoHyphens/>
      <w:adjustRightInd w:val="0"/>
      <w:spacing w:before="240" w:after="24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affc">
    <w:name w:val="Примечание"/>
    <w:basedOn w:val="a0"/>
    <w:link w:val="Char1"/>
    <w:qFormat/>
    <w:rsid w:val="00657114"/>
    <w:pPr>
      <w:suppressAutoHyphens/>
      <w:adjustRightInd w:val="0"/>
      <w:spacing w:before="120" w:after="240" w:line="240" w:lineRule="auto"/>
      <w:ind w:firstLine="851"/>
      <w:contextualSpacing/>
      <w:jc w:val="both"/>
      <w:textAlignment w:val="baseline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Char1">
    <w:name w:val="Примечание Char"/>
    <w:link w:val="affc"/>
    <w:rsid w:val="00657114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affd">
    <w:name w:val="Placeholder Text"/>
    <w:uiPriority w:val="99"/>
    <w:semiHidden/>
    <w:rsid w:val="00657114"/>
    <w:rPr>
      <w:color w:val="808080"/>
    </w:rPr>
  </w:style>
  <w:style w:type="paragraph" w:customStyle="1" w:styleId="affe">
    <w:name w:val="Приложение_Номер"/>
    <w:basedOn w:val="10"/>
    <w:next w:val="afff"/>
    <w:qFormat/>
    <w:rsid w:val="00657114"/>
    <w:pPr>
      <w:ind w:right="284"/>
      <w:jc w:val="right"/>
    </w:pPr>
    <w:rPr>
      <w:b w:val="0"/>
      <w:kern w:val="36"/>
      <w:szCs w:val="24"/>
    </w:rPr>
  </w:style>
  <w:style w:type="paragraph" w:customStyle="1" w:styleId="afff">
    <w:name w:val="Приложение_Название"/>
    <w:basedOn w:val="a0"/>
    <w:qFormat/>
    <w:rsid w:val="00657114"/>
    <w:pPr>
      <w:keepNext/>
      <w:adjustRightInd w:val="0"/>
      <w:spacing w:before="120" w:after="120" w:line="240" w:lineRule="auto"/>
      <w:jc w:val="center"/>
      <w:textAlignment w:val="baseline"/>
      <w:outlineLvl w:val="1"/>
    </w:pPr>
    <w:rPr>
      <w:rFonts w:ascii="Times New Roman" w:eastAsia="Calibri" w:hAnsi="Times New Roman" w:cs="Times New Roman"/>
      <w:b/>
      <w:bCs/>
      <w:sz w:val="28"/>
    </w:rPr>
  </w:style>
  <w:style w:type="paragraph" w:styleId="14">
    <w:name w:val="toc 1"/>
    <w:next w:val="a0"/>
    <w:autoRedefine/>
    <w:uiPriority w:val="39"/>
    <w:unhideWhenUsed/>
    <w:rsid w:val="00657114"/>
    <w:pPr>
      <w:widowControl w:val="0"/>
      <w:tabs>
        <w:tab w:val="right" w:leader="dot" w:pos="9923"/>
      </w:tabs>
      <w:adjustRightInd w:val="0"/>
      <w:spacing w:after="0" w:line="240" w:lineRule="auto"/>
      <w:ind w:left="284" w:right="567" w:hanging="284"/>
      <w:textAlignment w:val="baseline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24">
    <w:name w:val="toc 2"/>
    <w:next w:val="a0"/>
    <w:autoRedefine/>
    <w:uiPriority w:val="39"/>
    <w:unhideWhenUsed/>
    <w:rsid w:val="00657114"/>
    <w:pPr>
      <w:widowControl w:val="0"/>
      <w:tabs>
        <w:tab w:val="right" w:leader="dot" w:pos="9923"/>
      </w:tabs>
      <w:adjustRightInd w:val="0"/>
      <w:spacing w:after="0" w:line="240" w:lineRule="auto"/>
      <w:ind w:left="568" w:right="567" w:hanging="284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0">
    <w:name w:val="Приложение_Номер Продолжение"/>
    <w:basedOn w:val="affe"/>
    <w:next w:val="a0"/>
    <w:qFormat/>
    <w:rsid w:val="00657114"/>
    <w:pPr>
      <w:spacing w:after="120"/>
      <w:outlineLvl w:val="9"/>
    </w:pPr>
    <w:rPr>
      <w:bCs w:val="0"/>
    </w:rPr>
  </w:style>
  <w:style w:type="paragraph" w:styleId="afff1">
    <w:name w:val="TOC Heading"/>
    <w:basedOn w:val="10"/>
    <w:next w:val="a0"/>
    <w:uiPriority w:val="39"/>
    <w:unhideWhenUsed/>
    <w:qFormat/>
    <w:rsid w:val="00657114"/>
    <w:pPr>
      <w:suppressAutoHyphens w:val="0"/>
      <w:spacing w:before="480" w:after="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character" w:styleId="afff2">
    <w:name w:val="FollowedHyperlink"/>
    <w:uiPriority w:val="99"/>
    <w:semiHidden/>
    <w:unhideWhenUsed/>
    <w:rsid w:val="00657114"/>
    <w:rPr>
      <w:color w:val="800080"/>
      <w:u w:val="none"/>
    </w:rPr>
  </w:style>
  <w:style w:type="paragraph" w:styleId="33">
    <w:name w:val="Body Text Indent 3"/>
    <w:basedOn w:val="a0"/>
    <w:link w:val="34"/>
    <w:uiPriority w:val="99"/>
    <w:semiHidden/>
    <w:unhideWhenUsed/>
    <w:rsid w:val="00657114"/>
    <w:pPr>
      <w:suppressAutoHyphens/>
      <w:adjustRightInd w:val="0"/>
      <w:spacing w:after="120" w:line="24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65711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3">
    <w:name w:val="annotation reference"/>
    <w:uiPriority w:val="99"/>
    <w:semiHidden/>
    <w:unhideWhenUsed/>
    <w:rsid w:val="00657114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f5">
    <w:name w:val="Текст примечания Знак"/>
    <w:basedOn w:val="a1"/>
    <w:link w:val="afff4"/>
    <w:uiPriority w:val="99"/>
    <w:semiHidden/>
    <w:rsid w:val="0065711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57114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65711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f8">
    <w:name w:val="Revision"/>
    <w:hidden/>
    <w:uiPriority w:val="99"/>
    <w:semiHidden/>
    <w:rsid w:val="00657114"/>
    <w:pPr>
      <w:widowControl w:val="0"/>
      <w:adjustRightInd w:val="0"/>
      <w:spacing w:before="120" w:after="0" w:line="360" w:lineRule="atLeast"/>
      <w:ind w:left="284" w:right="567" w:hanging="284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9">
    <w:name w:val="Рисунок"/>
    <w:qFormat/>
    <w:rsid w:val="00657114"/>
    <w:pPr>
      <w:widowControl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657114"/>
    <w:pPr>
      <w:suppressAutoHyphens/>
      <w:adjustRightInd w:val="0"/>
      <w:spacing w:after="120" w:line="48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ffa">
    <w:name w:val="Гипертекстовая ссылка"/>
    <w:uiPriority w:val="99"/>
    <w:rsid w:val="00657114"/>
    <w:rPr>
      <w:color w:val="106BBE"/>
    </w:rPr>
  </w:style>
  <w:style w:type="paragraph" w:customStyle="1" w:styleId="afffb">
    <w:name w:val="ТАБЛИЦА_РАЗРЫВ"/>
    <w:qFormat/>
    <w:rsid w:val="00657114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c">
    <w:name w:val="Выделение главного"/>
    <w:basedOn w:val="a0"/>
    <w:next w:val="a0"/>
    <w:link w:val="afffd"/>
    <w:qFormat/>
    <w:rsid w:val="00657114"/>
    <w:pPr>
      <w:suppressAutoHyphens/>
      <w:spacing w:before="240" w:after="240" w:line="240" w:lineRule="auto"/>
      <w:ind w:firstLine="851"/>
      <w:contextualSpacing/>
      <w:jc w:val="both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afffd">
    <w:name w:val="Выделение главного Знак"/>
    <w:basedOn w:val="a1"/>
    <w:link w:val="afffc"/>
    <w:rsid w:val="00657114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fffe">
    <w:name w:val="Абзац"/>
    <w:link w:val="affff"/>
    <w:rsid w:val="0065711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">
    <w:name w:val="Абзац Знак"/>
    <w:basedOn w:val="a1"/>
    <w:link w:val="afffe"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_маркерный_1"/>
    <w:basedOn w:val="a0"/>
    <w:link w:val="15"/>
    <w:qFormat/>
    <w:rsid w:val="00657114"/>
    <w:pPr>
      <w:numPr>
        <w:numId w:val="2"/>
      </w:numPr>
      <w:tabs>
        <w:tab w:val="left" w:pos="993"/>
      </w:tabs>
      <w:spacing w:before="100" w:after="0" w:line="240" w:lineRule="auto"/>
      <w:ind w:left="993" w:hanging="42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5">
    <w:name w:val="Список_маркерный_1 Знак"/>
    <w:basedOn w:val="a1"/>
    <w:link w:val="1"/>
    <w:rsid w:val="006571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f0">
    <w:name w:val="Subtitle"/>
    <w:basedOn w:val="a0"/>
    <w:next w:val="a0"/>
    <w:link w:val="affff1"/>
    <w:qFormat/>
    <w:rsid w:val="00657114"/>
    <w:pPr>
      <w:keepNext/>
      <w:numPr>
        <w:ilvl w:val="1"/>
      </w:numPr>
      <w:suppressAutoHyphens/>
      <w:spacing w:before="180" w:after="60" w:line="240" w:lineRule="auto"/>
      <w:ind w:firstLine="851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affff1">
    <w:name w:val="Подзаголовок Знак"/>
    <w:basedOn w:val="a1"/>
    <w:link w:val="affff0"/>
    <w:rsid w:val="00657114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customStyle="1" w:styleId="ConsPlusNormal">
    <w:name w:val="ConsPlusNormal"/>
    <w:link w:val="ConsPlusNormal0"/>
    <w:rsid w:val="00657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2">
    <w:name w:val="Стандарт"/>
    <w:basedOn w:val="a8"/>
    <w:link w:val="affff3"/>
    <w:rsid w:val="00657114"/>
    <w:pPr>
      <w:widowControl w:val="0"/>
      <w:tabs>
        <w:tab w:val="clear" w:pos="10206"/>
      </w:tabs>
      <w:suppressAutoHyphens w:val="0"/>
      <w:adjustRightInd/>
      <w:spacing w:line="264" w:lineRule="auto"/>
      <w:ind w:firstLine="720"/>
      <w:textAlignment w:val="auto"/>
    </w:pPr>
    <w:rPr>
      <w:snapToGrid w:val="0"/>
      <w:szCs w:val="20"/>
      <w:lang w:val="ru-RU" w:eastAsia="ru-RU"/>
    </w:rPr>
  </w:style>
  <w:style w:type="character" w:customStyle="1" w:styleId="affff3">
    <w:name w:val="Стандарт Знак"/>
    <w:basedOn w:val="a1"/>
    <w:link w:val="affff2"/>
    <w:rsid w:val="0065711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fff4">
    <w:name w:val="Таблица_Текст_ЦЕНТР"/>
    <w:basedOn w:val="a0"/>
    <w:qFormat/>
    <w:rsid w:val="00657114"/>
    <w:pPr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link w:val="af0"/>
    <w:locked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5711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Абзац списка2"/>
    <w:basedOn w:val="a0"/>
    <w:rsid w:val="00657114"/>
    <w:pPr>
      <w:spacing w:before="120" w:after="120" w:line="240" w:lineRule="auto"/>
      <w:ind w:left="720"/>
      <w:contextualSpacing/>
      <w:jc w:val="both"/>
    </w:pPr>
    <w:rPr>
      <w:rFonts w:ascii="Calibri" w:eastAsia="Calibri" w:hAnsi="Calibri" w:cs="Times New Roman"/>
      <w:lang w:eastAsia="ru-RU"/>
    </w:rPr>
  </w:style>
  <w:style w:type="paragraph" w:customStyle="1" w:styleId="affff5">
    <w:name w:val="Обычный текст"/>
    <w:basedOn w:val="a0"/>
    <w:rsid w:val="0065711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val="en-US" w:eastAsia="ar-SA"/>
    </w:rPr>
  </w:style>
  <w:style w:type="paragraph" w:customStyle="1" w:styleId="a">
    <w:name w:val="Маркированный ГП"/>
    <w:basedOn w:val="a4"/>
    <w:link w:val="affff6"/>
    <w:qFormat/>
    <w:rsid w:val="00657114"/>
    <w:pPr>
      <w:numPr>
        <w:numId w:val="4"/>
      </w:numPr>
      <w:suppressAutoHyphens w:val="0"/>
      <w:adjustRightInd/>
      <w:spacing w:before="120" w:after="0"/>
      <w:textAlignment w:val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ffff6">
    <w:name w:val="Маркированный ГП Знак"/>
    <w:link w:val="a"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Титульный"/>
    <w:basedOn w:val="a0"/>
    <w:rsid w:val="00657114"/>
    <w:pPr>
      <w:spacing w:before="200" w:after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ff7">
    <w:name w:val="Знак Знак Знак Знак Знак"/>
    <w:basedOn w:val="a0"/>
    <w:rsid w:val="0065711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">
    <w:name w:val="Строгий1"/>
    <w:basedOn w:val="a1"/>
    <w:rsid w:val="00657114"/>
  </w:style>
  <w:style w:type="character" w:customStyle="1" w:styleId="28">
    <w:name w:val="Основной текст (2)_"/>
    <w:basedOn w:val="a1"/>
    <w:link w:val="29"/>
    <w:rsid w:val="00657114"/>
    <w:rPr>
      <w:rFonts w:ascii="Cambria" w:eastAsia="Cambria" w:hAnsi="Cambria" w:cs="Cambria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657114"/>
    <w:pPr>
      <w:widowControl w:val="0"/>
      <w:shd w:val="clear" w:color="auto" w:fill="FFFFFF"/>
      <w:spacing w:after="0" w:line="259" w:lineRule="exact"/>
    </w:pPr>
    <w:rPr>
      <w:rFonts w:ascii="Cambria" w:eastAsia="Cambria" w:hAnsi="Cambria" w:cs="Cambria"/>
    </w:rPr>
  </w:style>
  <w:style w:type="character" w:customStyle="1" w:styleId="2Gulim85pt">
    <w:name w:val="Основной текст (2) + Gulim;8;5 pt;Полужирный"/>
    <w:basedOn w:val="28"/>
    <w:rsid w:val="00657114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1"/>
    <w:rsid w:val="00657114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1ptExact">
    <w:name w:val="Основной текст (2) + 11 pt Exact"/>
    <w:basedOn w:val="28"/>
    <w:rsid w:val="00657114"/>
    <w:rPr>
      <w:rFonts w:ascii="Cambria" w:eastAsia="Cambria" w:hAnsi="Cambria" w:cs="Cambria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1"/>
    <w:link w:val="90"/>
    <w:rsid w:val="00657114"/>
    <w:rPr>
      <w:rFonts w:ascii="Cambria" w:eastAsia="Cambria" w:hAnsi="Cambria" w:cs="Cambria"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657114"/>
    <w:pPr>
      <w:widowControl w:val="0"/>
      <w:shd w:val="clear" w:color="auto" w:fill="FFFFFF"/>
      <w:spacing w:after="0" w:line="259" w:lineRule="exact"/>
      <w:ind w:hanging="160"/>
    </w:pPr>
    <w:rPr>
      <w:rFonts w:ascii="Cambria" w:eastAsia="Cambria" w:hAnsi="Cambria" w:cs="Cambria"/>
    </w:rPr>
  </w:style>
  <w:style w:type="paragraph" w:customStyle="1" w:styleId="Style1">
    <w:name w:val="Style1"/>
    <w:basedOn w:val="a0"/>
    <w:uiPriority w:val="99"/>
    <w:rsid w:val="00657114"/>
    <w:pPr>
      <w:widowControl w:val="0"/>
      <w:autoSpaceDE w:val="0"/>
      <w:autoSpaceDN w:val="0"/>
      <w:adjustRightInd w:val="0"/>
      <w:spacing w:after="0" w:line="321" w:lineRule="exact"/>
      <w:ind w:firstLine="26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657114"/>
    <w:rPr>
      <w:rFonts w:ascii="Times New Roman" w:hAnsi="Times New Roman" w:cs="Times New Roman"/>
      <w:b/>
      <w:bCs/>
      <w:sz w:val="26"/>
      <w:szCs w:val="26"/>
    </w:rPr>
  </w:style>
  <w:style w:type="paragraph" w:customStyle="1" w:styleId="affff8">
    <w:name w:val="Основной ГП"/>
    <w:link w:val="affff9"/>
    <w:qFormat/>
    <w:rsid w:val="00657114"/>
    <w:pPr>
      <w:spacing w:before="120" w:after="0" w:line="276" w:lineRule="auto"/>
      <w:ind w:firstLine="709"/>
      <w:jc w:val="both"/>
    </w:pPr>
    <w:rPr>
      <w:rFonts w:ascii="Tahoma" w:eastAsia="Calibri" w:hAnsi="Tahoma" w:cs="Times New Roman"/>
      <w:sz w:val="24"/>
      <w:szCs w:val="24"/>
    </w:rPr>
  </w:style>
  <w:style w:type="character" w:customStyle="1" w:styleId="affff9">
    <w:name w:val="Основной ГП Знак"/>
    <w:link w:val="affff8"/>
    <w:rsid w:val="00657114"/>
    <w:rPr>
      <w:rFonts w:ascii="Tahoma" w:eastAsia="Calibri" w:hAnsi="Tahoma" w:cs="Times New Roman"/>
      <w:sz w:val="24"/>
      <w:szCs w:val="24"/>
    </w:rPr>
  </w:style>
  <w:style w:type="paragraph" w:customStyle="1" w:styleId="affffa">
    <w:name w:val="Таблица ГП"/>
    <w:basedOn w:val="a0"/>
    <w:next w:val="affff8"/>
    <w:link w:val="affffb"/>
    <w:qFormat/>
    <w:rsid w:val="00657114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fb">
    <w:name w:val="Таблица ГП Знак"/>
    <w:link w:val="affffa"/>
    <w:rsid w:val="00657114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customStyle="1" w:styleId="17">
    <w:name w:val="Название объекта1"/>
    <w:basedOn w:val="a0"/>
    <w:next w:val="a0"/>
    <w:uiPriority w:val="35"/>
    <w:unhideWhenUsed/>
    <w:qFormat/>
    <w:rsid w:val="00657114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ffffc">
    <w:name w:val="Рисунок_номер"/>
    <w:basedOn w:val="a0"/>
    <w:qFormat/>
    <w:rsid w:val="00657114"/>
    <w:pPr>
      <w:suppressAutoHyphens/>
      <w:spacing w:before="60" w:after="24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1"/>
    <w:rsid w:val="00657114"/>
  </w:style>
  <w:style w:type="paragraph" w:customStyle="1" w:styleId="formattext">
    <w:name w:val="format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1"/>
    <w:rsid w:val="00657114"/>
  </w:style>
  <w:style w:type="paragraph" w:customStyle="1" w:styleId="topleveltext">
    <w:name w:val="toplevel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1"/>
    <w:rsid w:val="00657114"/>
  </w:style>
  <w:style w:type="paragraph" w:customStyle="1" w:styleId="paragraph">
    <w:name w:val="paragraph"/>
    <w:basedOn w:val="a0"/>
    <w:rsid w:val="00657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1"/>
    <w:rsid w:val="00657114"/>
  </w:style>
  <w:style w:type="character" w:customStyle="1" w:styleId="normaltextrun1">
    <w:name w:val="normaltextrun1"/>
    <w:basedOn w:val="a1"/>
    <w:rsid w:val="00657114"/>
  </w:style>
  <w:style w:type="character" w:customStyle="1" w:styleId="eop">
    <w:name w:val="eop"/>
    <w:basedOn w:val="a1"/>
    <w:rsid w:val="00657114"/>
  </w:style>
  <w:style w:type="table" w:customStyle="1" w:styleId="18">
    <w:name w:val="Сетка таблицы1"/>
    <w:basedOn w:val="a2"/>
    <w:next w:val="ad"/>
    <w:uiPriority w:val="59"/>
    <w:rsid w:val="00BA7D7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d">
    <w:name w:val="Основной текст_"/>
    <w:basedOn w:val="a1"/>
    <w:link w:val="19"/>
    <w:rsid w:val="009B6C53"/>
    <w:rPr>
      <w:rFonts w:ascii="Arial Unicode MS" w:eastAsia="Arial Unicode MS" w:hAnsi="Arial Unicode MS" w:cs="Arial Unicode MS"/>
      <w:b/>
      <w:bCs/>
      <w:sz w:val="23"/>
      <w:szCs w:val="23"/>
      <w:shd w:val="clear" w:color="auto" w:fill="FFFFFF"/>
    </w:rPr>
  </w:style>
  <w:style w:type="character" w:customStyle="1" w:styleId="affffe">
    <w:name w:val="Оглавление_"/>
    <w:basedOn w:val="a1"/>
    <w:link w:val="afffff"/>
    <w:rsid w:val="009B6C53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ahoma95pt">
    <w:name w:val="Основной текст + Tahoma;9;5 pt;Не полужирный"/>
    <w:basedOn w:val="affffd"/>
    <w:rsid w:val="009B6C53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Tahoma95pt0">
    <w:name w:val="Основной текст + Tahoma;9;5 pt"/>
    <w:basedOn w:val="affffd"/>
    <w:rsid w:val="009B6C53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David">
    <w:name w:val="Основной текст + David;Не полужирный"/>
    <w:basedOn w:val="affffd"/>
    <w:rsid w:val="009B6C53"/>
    <w:rPr>
      <w:rFonts w:ascii="David" w:eastAsia="David" w:hAnsi="David" w:cs="David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pt">
    <w:name w:val="Основной текст + 12 pt;Не полужирный"/>
    <w:basedOn w:val="affffd"/>
    <w:rsid w:val="009B6C5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ahoma4pt">
    <w:name w:val="Основной текст + Tahoma;4 pt;Курсив"/>
    <w:basedOn w:val="affffd"/>
    <w:rsid w:val="009B6C53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19">
    <w:name w:val="Основной текст1"/>
    <w:basedOn w:val="a0"/>
    <w:link w:val="affffd"/>
    <w:rsid w:val="009B6C53"/>
    <w:pPr>
      <w:widowControl w:val="0"/>
      <w:shd w:val="clear" w:color="auto" w:fill="FFFFFF"/>
      <w:spacing w:after="0" w:line="341" w:lineRule="exact"/>
      <w:jc w:val="center"/>
    </w:pPr>
    <w:rPr>
      <w:rFonts w:ascii="Arial Unicode MS" w:eastAsia="Arial Unicode MS" w:hAnsi="Arial Unicode MS" w:cs="Arial Unicode MS"/>
      <w:b/>
      <w:bCs/>
      <w:sz w:val="23"/>
      <w:szCs w:val="23"/>
    </w:rPr>
  </w:style>
  <w:style w:type="paragraph" w:customStyle="1" w:styleId="afffff">
    <w:name w:val="Оглавление"/>
    <w:basedOn w:val="a0"/>
    <w:link w:val="affffe"/>
    <w:rsid w:val="009B6C53"/>
    <w:pPr>
      <w:widowControl w:val="0"/>
      <w:shd w:val="clear" w:color="auto" w:fill="FFFFFF"/>
      <w:spacing w:after="60" w:line="0" w:lineRule="atLeast"/>
      <w:jc w:val="both"/>
    </w:pPr>
    <w:rPr>
      <w:rFonts w:ascii="Tahoma" w:eastAsia="Tahoma" w:hAnsi="Tahoma" w:cs="Tahoma"/>
      <w:sz w:val="19"/>
      <w:szCs w:val="19"/>
    </w:rPr>
  </w:style>
  <w:style w:type="table" w:customStyle="1" w:styleId="2a">
    <w:name w:val="Сетка таблицы2"/>
    <w:basedOn w:val="a2"/>
    <w:next w:val="ad"/>
    <w:uiPriority w:val="59"/>
    <w:rsid w:val="00474F4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A3D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a">
    <w:name w:val="Сетка таблицы светлая1"/>
    <w:basedOn w:val="a2"/>
    <w:uiPriority w:val="40"/>
    <w:rsid w:val="007A3D2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uiPriority w:val="9"/>
    <w:qFormat/>
    <w:rsid w:val="00657114"/>
    <w:pPr>
      <w:keepNext/>
      <w:keepLines/>
      <w:pageBreakBefore/>
      <w:suppressAutoHyphens/>
      <w:adjustRightInd w:val="0"/>
      <w:spacing w:after="24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0"/>
    <w:next w:val="a0"/>
    <w:link w:val="21"/>
    <w:qFormat/>
    <w:rsid w:val="00657114"/>
    <w:pPr>
      <w:keepNext/>
      <w:keepLines/>
      <w:suppressAutoHyphens/>
      <w:adjustRightInd w:val="0"/>
      <w:spacing w:before="480" w:after="12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3">
    <w:name w:val="heading 3"/>
    <w:basedOn w:val="a0"/>
    <w:next w:val="a0"/>
    <w:link w:val="30"/>
    <w:qFormat/>
    <w:rsid w:val="00657114"/>
    <w:pPr>
      <w:keepNext/>
      <w:suppressAutoHyphens/>
      <w:adjustRightInd w:val="0"/>
      <w:spacing w:before="360" w:after="12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657114"/>
    <w:pPr>
      <w:keepNext/>
      <w:suppressAutoHyphens/>
      <w:adjustRightInd w:val="0"/>
      <w:spacing w:after="120" w:line="240" w:lineRule="auto"/>
      <w:ind w:firstLine="851"/>
      <w:jc w:val="both"/>
      <w:textAlignment w:val="baseline"/>
      <w:outlineLvl w:val="3"/>
    </w:pPr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657114"/>
    <w:pPr>
      <w:suppressAutoHyphens/>
      <w:adjustRightInd w:val="0"/>
      <w:spacing w:before="240" w:after="60" w:line="240" w:lineRule="auto"/>
      <w:ind w:firstLine="851"/>
      <w:jc w:val="both"/>
      <w:textAlignment w:val="baseline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657114"/>
    <w:pPr>
      <w:suppressAutoHyphens/>
      <w:adjustRightInd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6571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657114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6571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657114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65711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657114"/>
    <w:rPr>
      <w:rFonts w:ascii="Times New Roman" w:eastAsia="Times New Roman" w:hAnsi="Times New Roman" w:cs="Times New Roman"/>
      <w:b/>
      <w:bCs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657114"/>
  </w:style>
  <w:style w:type="paragraph" w:styleId="a4">
    <w:name w:val="List Paragraph"/>
    <w:basedOn w:val="a0"/>
    <w:link w:val="a5"/>
    <w:uiPriority w:val="34"/>
    <w:qFormat/>
    <w:rsid w:val="00657114"/>
    <w:pPr>
      <w:suppressAutoHyphens/>
      <w:adjustRightInd w:val="0"/>
      <w:spacing w:after="200" w:line="276" w:lineRule="auto"/>
      <w:ind w:left="720" w:firstLine="851"/>
      <w:contextualSpacing/>
      <w:jc w:val="both"/>
      <w:textAlignment w:val="baseline"/>
    </w:pPr>
    <w:rPr>
      <w:rFonts w:ascii="Calibri" w:eastAsia="Calibri" w:hAnsi="Calibri" w:cs="Times New Roman"/>
      <w:lang w:val="x-none"/>
    </w:rPr>
  </w:style>
  <w:style w:type="character" w:customStyle="1" w:styleId="a5">
    <w:name w:val="Абзац списка Знак"/>
    <w:link w:val="a4"/>
    <w:uiPriority w:val="34"/>
    <w:rsid w:val="00657114"/>
    <w:rPr>
      <w:rFonts w:ascii="Calibri" w:eastAsia="Calibri" w:hAnsi="Calibri" w:cs="Times New Roman"/>
      <w:lang w:val="x-none"/>
    </w:rPr>
  </w:style>
  <w:style w:type="paragraph" w:styleId="a6">
    <w:name w:val="Body Text Indent"/>
    <w:basedOn w:val="a0"/>
    <w:link w:val="a7"/>
    <w:rsid w:val="00657114"/>
    <w:pPr>
      <w:suppressAutoHyphens/>
      <w:adjustRightIn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a7">
    <w:name w:val="Основной текст с отступом Знак"/>
    <w:basedOn w:val="a1"/>
    <w:link w:val="a6"/>
    <w:rsid w:val="0065711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8">
    <w:name w:val="Body Text"/>
    <w:basedOn w:val="a0"/>
    <w:link w:val="a9"/>
    <w:rsid w:val="00657114"/>
    <w:pPr>
      <w:tabs>
        <w:tab w:val="right" w:pos="10206"/>
      </w:tabs>
      <w:suppressAutoHyphens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2">
    <w:name w:val="Body Text Indent 2"/>
    <w:basedOn w:val="a0"/>
    <w:link w:val="23"/>
    <w:rsid w:val="00657114"/>
    <w:pPr>
      <w:suppressAutoHyphens/>
      <w:adjustRightInd w:val="0"/>
      <w:spacing w:after="120" w:line="48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6571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">
    <w:name w:val="Основной текст с отступом 31"/>
    <w:basedOn w:val="a0"/>
    <w:rsid w:val="00657114"/>
    <w:pPr>
      <w:suppressAutoHyphens/>
      <w:adjustRightInd w:val="0"/>
      <w:spacing w:after="120" w:line="24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a">
    <w:name w:val="footer"/>
    <w:basedOn w:val="a0"/>
    <w:link w:val="ab"/>
    <w:uiPriority w:val="99"/>
    <w:rsid w:val="00657114"/>
    <w:pPr>
      <w:tabs>
        <w:tab w:val="center" w:pos="4677"/>
        <w:tab w:val="right" w:pos="9355"/>
      </w:tabs>
      <w:suppressAutoHyphens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pacing w:val="-10"/>
      <w:sz w:val="28"/>
      <w:szCs w:val="24"/>
      <w:lang w:val="x-none" w:eastAsia="x-none"/>
    </w:rPr>
  </w:style>
  <w:style w:type="character" w:customStyle="1" w:styleId="ab">
    <w:name w:val="Нижний колонтитул Знак"/>
    <w:basedOn w:val="a1"/>
    <w:link w:val="aa"/>
    <w:uiPriority w:val="99"/>
    <w:rsid w:val="00657114"/>
    <w:rPr>
      <w:rFonts w:ascii="Times New Roman" w:eastAsia="Times New Roman" w:hAnsi="Times New Roman" w:cs="Times New Roman"/>
      <w:spacing w:val="-10"/>
      <w:sz w:val="28"/>
      <w:szCs w:val="24"/>
      <w:lang w:val="x-none" w:eastAsia="x-none"/>
    </w:rPr>
  </w:style>
  <w:style w:type="character" w:styleId="ac">
    <w:name w:val="page number"/>
    <w:basedOn w:val="a1"/>
    <w:rsid w:val="00657114"/>
  </w:style>
  <w:style w:type="table" w:styleId="ad">
    <w:name w:val="Table Grid"/>
    <w:basedOn w:val="a2"/>
    <w:uiPriority w:val="39"/>
    <w:rsid w:val="00657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aliases w:val="ВерхКолонтитул"/>
    <w:basedOn w:val="a0"/>
    <w:link w:val="af"/>
    <w:uiPriority w:val="99"/>
    <w:rsid w:val="00657114"/>
    <w:pPr>
      <w:tabs>
        <w:tab w:val="center" w:pos="4677"/>
        <w:tab w:val="right" w:pos="9355"/>
      </w:tabs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">
    <w:name w:val="Верхний колонтитул Знак"/>
    <w:aliases w:val="ВерхКолонтитул Знак"/>
    <w:basedOn w:val="a1"/>
    <w:link w:val="ae"/>
    <w:uiPriority w:val="99"/>
    <w:rsid w:val="00657114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af0">
    <w:name w:val="No Spacing"/>
    <w:link w:val="af1"/>
    <w:qFormat/>
    <w:rsid w:val="00657114"/>
    <w:pPr>
      <w:widowControl w:val="0"/>
      <w:adjustRightInd w:val="0"/>
      <w:spacing w:before="120" w:after="0" w:line="360" w:lineRule="atLeast"/>
      <w:ind w:left="1135" w:right="567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657114"/>
    <w:pPr>
      <w:suppressAutoHyphens/>
      <w:adjustRightInd w:val="0"/>
      <w:spacing w:after="0" w:line="360" w:lineRule="auto"/>
      <w:ind w:firstLine="851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3">
    <w:name w:val="Название Знак"/>
    <w:basedOn w:val="a1"/>
    <w:link w:val="af2"/>
    <w:rsid w:val="00657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4">
    <w:name w:val="ТАБЛИЦА_НОМЕР"/>
    <w:basedOn w:val="a0"/>
    <w:next w:val="af5"/>
    <w:link w:val="Char"/>
    <w:qFormat/>
    <w:rsid w:val="00657114"/>
    <w:pPr>
      <w:keepNext/>
      <w:tabs>
        <w:tab w:val="left" w:pos="2268"/>
        <w:tab w:val="right" w:pos="10206"/>
      </w:tabs>
      <w:suppressAutoHyphens/>
      <w:adjustRightInd w:val="0"/>
      <w:spacing w:before="240" w:after="120" w:line="240" w:lineRule="auto"/>
      <w:ind w:left="1985" w:hanging="1701"/>
      <w:jc w:val="right"/>
      <w:textAlignment w:val="baseline"/>
      <w:outlineLvl w:val="3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f5">
    <w:name w:val="ТАБЛИЦА_НАЗВАНИЕ"/>
    <w:basedOn w:val="a0"/>
    <w:next w:val="af6"/>
    <w:link w:val="Char0"/>
    <w:qFormat/>
    <w:rsid w:val="00657114"/>
    <w:pPr>
      <w:keepNext/>
      <w:suppressAutoHyphens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Cs/>
      <w:sz w:val="28"/>
      <w:szCs w:val="24"/>
      <w:lang w:val="x-none" w:eastAsia="x-none"/>
    </w:rPr>
  </w:style>
  <w:style w:type="paragraph" w:customStyle="1" w:styleId="af6">
    <w:name w:val="ТАБЛИЦА_ШАПКА"/>
    <w:basedOn w:val="af7"/>
    <w:qFormat/>
    <w:rsid w:val="00657114"/>
    <w:pPr>
      <w:keepNext/>
      <w:keepLines/>
    </w:pPr>
  </w:style>
  <w:style w:type="paragraph" w:customStyle="1" w:styleId="af7">
    <w:name w:val="ТАБЛИЦА_Текст_ЦЕНТР"/>
    <w:basedOn w:val="a0"/>
    <w:qFormat/>
    <w:rsid w:val="00657114"/>
    <w:pPr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 w:cs="Courier New"/>
      <w:sz w:val="24"/>
      <w:szCs w:val="20"/>
      <w:lang w:eastAsia="ru-RU"/>
    </w:rPr>
  </w:style>
  <w:style w:type="character" w:customStyle="1" w:styleId="Char0">
    <w:name w:val="ТАБЛИЦА_НАЗВАНИЕ Char"/>
    <w:link w:val="af5"/>
    <w:rsid w:val="00657114"/>
    <w:rPr>
      <w:rFonts w:ascii="Times New Roman" w:eastAsia="Times New Roman" w:hAnsi="Times New Roman" w:cs="Times New Roman"/>
      <w:bCs/>
      <w:sz w:val="28"/>
      <w:szCs w:val="24"/>
      <w:lang w:val="x-none" w:eastAsia="x-none"/>
    </w:rPr>
  </w:style>
  <w:style w:type="character" w:customStyle="1" w:styleId="Char">
    <w:name w:val="ТАБЛИЦА_НОМЕР Char"/>
    <w:link w:val="af4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8">
    <w:name w:val="Normal (Web)"/>
    <w:aliases w:val=" Знак2,Знак2"/>
    <w:basedOn w:val="a0"/>
    <w:uiPriority w:val="99"/>
    <w:unhideWhenUsed/>
    <w:rsid w:val="00657114"/>
    <w:pPr>
      <w:suppressAutoHyphens/>
      <w:adjustRightInd w:val="0"/>
      <w:spacing w:before="100" w:beforeAutospacing="1" w:after="100" w:afterAutospacing="1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657114"/>
    <w:pPr>
      <w:tabs>
        <w:tab w:val="right" w:leader="dot" w:pos="9923"/>
      </w:tabs>
      <w:suppressAutoHyphens/>
      <w:adjustRightInd w:val="0"/>
      <w:spacing w:after="0" w:line="240" w:lineRule="auto"/>
      <w:ind w:left="851" w:right="567" w:hanging="284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657114"/>
    <w:pPr>
      <w:tabs>
        <w:tab w:val="right" w:leader="dot" w:pos="9923"/>
      </w:tabs>
      <w:suppressAutoHyphens/>
      <w:adjustRightInd w:val="0"/>
      <w:spacing w:before="120" w:after="0" w:line="240" w:lineRule="auto"/>
      <w:ind w:left="1701" w:right="567" w:hanging="1701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9">
    <w:name w:val="Hyperlink"/>
    <w:uiPriority w:val="99"/>
    <w:unhideWhenUsed/>
    <w:rsid w:val="00657114"/>
    <w:rPr>
      <w:color w:val="auto"/>
      <w:u w:val="none"/>
    </w:rPr>
  </w:style>
  <w:style w:type="paragraph" w:customStyle="1" w:styleId="afa">
    <w:name w:val="курсив"/>
    <w:basedOn w:val="a8"/>
    <w:next w:val="a0"/>
    <w:link w:val="afb"/>
    <w:qFormat/>
    <w:rsid w:val="00657114"/>
    <w:pPr>
      <w:keepNext/>
      <w:spacing w:before="240" w:after="80"/>
      <w:ind w:firstLine="851"/>
      <w:jc w:val="left"/>
    </w:pPr>
    <w:rPr>
      <w:i/>
      <w:color w:val="4F81BD"/>
      <w:szCs w:val="28"/>
    </w:rPr>
  </w:style>
  <w:style w:type="character" w:customStyle="1" w:styleId="afb">
    <w:name w:val="курсив Знак"/>
    <w:link w:val="afa"/>
    <w:rsid w:val="00657114"/>
    <w:rPr>
      <w:rFonts w:ascii="Times New Roman" w:eastAsia="Times New Roman" w:hAnsi="Times New Roman" w:cs="Times New Roman"/>
      <w:i/>
      <w:color w:val="4F81BD"/>
      <w:sz w:val="28"/>
      <w:szCs w:val="28"/>
      <w:lang w:val="x-none" w:eastAsia="x-none"/>
    </w:rPr>
  </w:style>
  <w:style w:type="paragraph" w:customStyle="1" w:styleId="afc">
    <w:name w:val="Заголовок темы"/>
    <w:basedOn w:val="a0"/>
    <w:next w:val="a0"/>
    <w:link w:val="afd"/>
    <w:qFormat/>
    <w:rsid w:val="00657114"/>
    <w:pPr>
      <w:keepNext/>
      <w:suppressAutoHyphens/>
      <w:adjustRightInd w:val="0"/>
      <w:spacing w:before="60" w:after="6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d">
    <w:name w:val="Заголовок темы Знак"/>
    <w:link w:val="afc"/>
    <w:rsid w:val="00657114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fe">
    <w:name w:val="List Bullet"/>
    <w:basedOn w:val="a0"/>
    <w:rsid w:val="00657114"/>
    <w:pPr>
      <w:suppressAutoHyphens/>
      <w:adjustRightInd w:val="0"/>
      <w:spacing w:after="0" w:line="240" w:lineRule="auto"/>
      <w:ind w:left="924" w:hanging="357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">
    <w:name w:val="Кол.уч"/>
    <w:basedOn w:val="ae"/>
    <w:qFormat/>
    <w:rsid w:val="00657114"/>
    <w:pPr>
      <w:ind w:firstLine="0"/>
      <w:jc w:val="center"/>
    </w:pPr>
    <w:rPr>
      <w:rFonts w:ascii="Arial Narrow" w:hAnsi="Arial Narrow"/>
      <w:spacing w:val="-14"/>
      <w:sz w:val="22"/>
      <w:szCs w:val="20"/>
    </w:rPr>
  </w:style>
  <w:style w:type="paragraph" w:customStyle="1" w:styleId="aff0">
    <w:name w:val="ТАБЛИЦА_НОМЕР СТОЛБ"/>
    <w:basedOn w:val="af7"/>
    <w:qFormat/>
    <w:rsid w:val="00657114"/>
    <w:pPr>
      <w:keepNext/>
    </w:pPr>
    <w:rPr>
      <w:szCs w:val="16"/>
    </w:rPr>
  </w:style>
  <w:style w:type="paragraph" w:customStyle="1" w:styleId="aff1">
    <w:name w:val="ТАБЛИЦА_Тескт_ЛЕВО"/>
    <w:basedOn w:val="af7"/>
    <w:qFormat/>
    <w:rsid w:val="00657114"/>
    <w:pPr>
      <w:ind w:left="57" w:right="57"/>
      <w:jc w:val="left"/>
    </w:pPr>
  </w:style>
  <w:style w:type="paragraph" w:customStyle="1" w:styleId="aff2">
    <w:name w:val="Номер таблицы"/>
    <w:basedOn w:val="a0"/>
    <w:link w:val="aff3"/>
    <w:qFormat/>
    <w:rsid w:val="00657114"/>
    <w:pPr>
      <w:keepNext/>
      <w:suppressAutoHyphens/>
      <w:adjustRightInd w:val="0"/>
      <w:spacing w:after="60" w:line="240" w:lineRule="auto"/>
      <w:ind w:firstLine="851"/>
      <w:jc w:val="right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f3">
    <w:name w:val="Номер таблицы Знак"/>
    <w:link w:val="aff2"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4">
    <w:name w:val="Balloon Text"/>
    <w:basedOn w:val="a0"/>
    <w:link w:val="aff5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65711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6">
    <w:name w:val="Document Map"/>
    <w:basedOn w:val="a0"/>
    <w:link w:val="aff7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65711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13">
    <w:name w:val="Абзац списка1"/>
    <w:basedOn w:val="a0"/>
    <w:link w:val="ListParagraphChar"/>
    <w:rsid w:val="00657114"/>
    <w:pPr>
      <w:suppressAutoHyphens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ListParagraphChar">
    <w:name w:val="List Paragraph Char"/>
    <w:link w:val="13"/>
    <w:locked/>
    <w:rsid w:val="006571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List Number 2"/>
    <w:basedOn w:val="a0"/>
    <w:uiPriority w:val="99"/>
    <w:semiHidden/>
    <w:unhideWhenUsed/>
    <w:rsid w:val="00657114"/>
    <w:pPr>
      <w:numPr>
        <w:numId w:val="1"/>
      </w:numPr>
      <w:suppressAutoHyphens/>
      <w:adjustRightInd w:val="0"/>
      <w:spacing w:after="0" w:line="24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8">
    <w:name w:val="Название приложения"/>
    <w:basedOn w:val="af4"/>
    <w:link w:val="aff9"/>
    <w:qFormat/>
    <w:rsid w:val="00657114"/>
    <w:pPr>
      <w:jc w:val="center"/>
    </w:pPr>
    <w:rPr>
      <w:b/>
    </w:rPr>
  </w:style>
  <w:style w:type="character" w:customStyle="1" w:styleId="aff9">
    <w:name w:val="Название приложения Знак"/>
    <w:link w:val="aff8"/>
    <w:rsid w:val="00657114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styleId="affa">
    <w:name w:val="Strong"/>
    <w:uiPriority w:val="22"/>
    <w:qFormat/>
    <w:rsid w:val="00657114"/>
    <w:rPr>
      <w:b/>
      <w:bCs/>
    </w:rPr>
  </w:style>
  <w:style w:type="paragraph" w:customStyle="1" w:styleId="affb">
    <w:name w:val="Стиль курсив"/>
    <w:basedOn w:val="a0"/>
    <w:rsid w:val="00657114"/>
    <w:pPr>
      <w:suppressAutoHyphens/>
      <w:adjustRightInd w:val="0"/>
      <w:spacing w:before="240" w:after="24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affc">
    <w:name w:val="Примечание"/>
    <w:basedOn w:val="a0"/>
    <w:link w:val="Char1"/>
    <w:qFormat/>
    <w:rsid w:val="00657114"/>
    <w:pPr>
      <w:suppressAutoHyphens/>
      <w:adjustRightInd w:val="0"/>
      <w:spacing w:before="120" w:after="240" w:line="240" w:lineRule="auto"/>
      <w:ind w:firstLine="851"/>
      <w:contextualSpacing/>
      <w:jc w:val="both"/>
      <w:textAlignment w:val="baseline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Char1">
    <w:name w:val="Примечание Char"/>
    <w:link w:val="affc"/>
    <w:rsid w:val="00657114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affd">
    <w:name w:val="Placeholder Text"/>
    <w:uiPriority w:val="99"/>
    <w:semiHidden/>
    <w:rsid w:val="00657114"/>
    <w:rPr>
      <w:color w:val="808080"/>
    </w:rPr>
  </w:style>
  <w:style w:type="paragraph" w:customStyle="1" w:styleId="affe">
    <w:name w:val="Приложение_Номер"/>
    <w:basedOn w:val="10"/>
    <w:next w:val="afff"/>
    <w:qFormat/>
    <w:rsid w:val="00657114"/>
    <w:pPr>
      <w:ind w:right="284"/>
      <w:jc w:val="right"/>
    </w:pPr>
    <w:rPr>
      <w:b w:val="0"/>
      <w:kern w:val="36"/>
      <w:szCs w:val="24"/>
    </w:rPr>
  </w:style>
  <w:style w:type="paragraph" w:customStyle="1" w:styleId="afff">
    <w:name w:val="Приложение_Название"/>
    <w:basedOn w:val="a0"/>
    <w:qFormat/>
    <w:rsid w:val="00657114"/>
    <w:pPr>
      <w:keepNext/>
      <w:adjustRightInd w:val="0"/>
      <w:spacing w:before="120" w:after="120" w:line="240" w:lineRule="auto"/>
      <w:jc w:val="center"/>
      <w:textAlignment w:val="baseline"/>
      <w:outlineLvl w:val="1"/>
    </w:pPr>
    <w:rPr>
      <w:rFonts w:ascii="Times New Roman" w:eastAsia="Calibri" w:hAnsi="Times New Roman" w:cs="Times New Roman"/>
      <w:b/>
      <w:bCs/>
      <w:sz w:val="28"/>
    </w:rPr>
  </w:style>
  <w:style w:type="paragraph" w:styleId="14">
    <w:name w:val="toc 1"/>
    <w:next w:val="a0"/>
    <w:autoRedefine/>
    <w:uiPriority w:val="39"/>
    <w:unhideWhenUsed/>
    <w:rsid w:val="00657114"/>
    <w:pPr>
      <w:widowControl w:val="0"/>
      <w:tabs>
        <w:tab w:val="right" w:leader="dot" w:pos="9923"/>
      </w:tabs>
      <w:adjustRightInd w:val="0"/>
      <w:spacing w:after="0" w:line="240" w:lineRule="auto"/>
      <w:ind w:left="284" w:right="567" w:hanging="284"/>
      <w:textAlignment w:val="baseline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24">
    <w:name w:val="toc 2"/>
    <w:next w:val="a0"/>
    <w:autoRedefine/>
    <w:uiPriority w:val="39"/>
    <w:unhideWhenUsed/>
    <w:rsid w:val="00657114"/>
    <w:pPr>
      <w:widowControl w:val="0"/>
      <w:tabs>
        <w:tab w:val="right" w:leader="dot" w:pos="9923"/>
      </w:tabs>
      <w:adjustRightInd w:val="0"/>
      <w:spacing w:after="0" w:line="240" w:lineRule="auto"/>
      <w:ind w:left="568" w:right="567" w:hanging="284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0">
    <w:name w:val="Приложение_Номер Продолжение"/>
    <w:basedOn w:val="affe"/>
    <w:next w:val="a0"/>
    <w:qFormat/>
    <w:rsid w:val="00657114"/>
    <w:pPr>
      <w:spacing w:after="120"/>
      <w:outlineLvl w:val="9"/>
    </w:pPr>
    <w:rPr>
      <w:bCs w:val="0"/>
    </w:rPr>
  </w:style>
  <w:style w:type="paragraph" w:styleId="afff1">
    <w:name w:val="TOC Heading"/>
    <w:basedOn w:val="10"/>
    <w:next w:val="a0"/>
    <w:uiPriority w:val="39"/>
    <w:unhideWhenUsed/>
    <w:qFormat/>
    <w:rsid w:val="00657114"/>
    <w:pPr>
      <w:suppressAutoHyphens w:val="0"/>
      <w:spacing w:before="480" w:after="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character" w:styleId="afff2">
    <w:name w:val="FollowedHyperlink"/>
    <w:uiPriority w:val="99"/>
    <w:semiHidden/>
    <w:unhideWhenUsed/>
    <w:rsid w:val="00657114"/>
    <w:rPr>
      <w:color w:val="800080"/>
      <w:u w:val="none"/>
    </w:rPr>
  </w:style>
  <w:style w:type="paragraph" w:styleId="33">
    <w:name w:val="Body Text Indent 3"/>
    <w:basedOn w:val="a0"/>
    <w:link w:val="34"/>
    <w:uiPriority w:val="99"/>
    <w:semiHidden/>
    <w:unhideWhenUsed/>
    <w:rsid w:val="00657114"/>
    <w:pPr>
      <w:suppressAutoHyphens/>
      <w:adjustRightInd w:val="0"/>
      <w:spacing w:after="120" w:line="240" w:lineRule="auto"/>
      <w:ind w:left="283" w:firstLine="851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65711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3">
    <w:name w:val="annotation reference"/>
    <w:uiPriority w:val="99"/>
    <w:semiHidden/>
    <w:unhideWhenUsed/>
    <w:rsid w:val="00657114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unhideWhenUsed/>
    <w:rsid w:val="00657114"/>
    <w:pPr>
      <w:suppressAutoHyphens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f5">
    <w:name w:val="Текст примечания Знак"/>
    <w:basedOn w:val="a1"/>
    <w:link w:val="afff4"/>
    <w:uiPriority w:val="99"/>
    <w:semiHidden/>
    <w:rsid w:val="0065711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57114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65711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f8">
    <w:name w:val="Revision"/>
    <w:hidden/>
    <w:uiPriority w:val="99"/>
    <w:semiHidden/>
    <w:rsid w:val="00657114"/>
    <w:pPr>
      <w:widowControl w:val="0"/>
      <w:adjustRightInd w:val="0"/>
      <w:spacing w:before="120" w:after="0" w:line="360" w:lineRule="atLeast"/>
      <w:ind w:left="284" w:right="567" w:hanging="284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9">
    <w:name w:val="Рисунок"/>
    <w:qFormat/>
    <w:rsid w:val="00657114"/>
    <w:pPr>
      <w:widowControl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657114"/>
    <w:pPr>
      <w:suppressAutoHyphens/>
      <w:adjustRightInd w:val="0"/>
      <w:spacing w:after="120" w:line="48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65711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ffa">
    <w:name w:val="Гипертекстовая ссылка"/>
    <w:uiPriority w:val="99"/>
    <w:rsid w:val="00657114"/>
    <w:rPr>
      <w:color w:val="106BBE"/>
    </w:rPr>
  </w:style>
  <w:style w:type="paragraph" w:customStyle="1" w:styleId="afffb">
    <w:name w:val="ТАБЛИЦА_РАЗРЫВ"/>
    <w:qFormat/>
    <w:rsid w:val="00657114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c">
    <w:name w:val="Выделение главного"/>
    <w:basedOn w:val="a0"/>
    <w:next w:val="a0"/>
    <w:link w:val="afffd"/>
    <w:qFormat/>
    <w:rsid w:val="00657114"/>
    <w:pPr>
      <w:suppressAutoHyphens/>
      <w:spacing w:before="240" w:after="240" w:line="240" w:lineRule="auto"/>
      <w:ind w:firstLine="851"/>
      <w:contextualSpacing/>
      <w:jc w:val="both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afffd">
    <w:name w:val="Выделение главного Знак"/>
    <w:basedOn w:val="a1"/>
    <w:link w:val="afffc"/>
    <w:rsid w:val="00657114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fffe">
    <w:name w:val="Абзац"/>
    <w:link w:val="affff"/>
    <w:rsid w:val="0065711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">
    <w:name w:val="Абзац Знак"/>
    <w:basedOn w:val="a1"/>
    <w:link w:val="afffe"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_маркерный_1"/>
    <w:basedOn w:val="a0"/>
    <w:link w:val="15"/>
    <w:qFormat/>
    <w:rsid w:val="00657114"/>
    <w:pPr>
      <w:numPr>
        <w:numId w:val="2"/>
      </w:numPr>
      <w:tabs>
        <w:tab w:val="left" w:pos="993"/>
      </w:tabs>
      <w:spacing w:before="100" w:after="0" w:line="240" w:lineRule="auto"/>
      <w:ind w:left="993" w:hanging="42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5">
    <w:name w:val="Список_маркерный_1 Знак"/>
    <w:basedOn w:val="a1"/>
    <w:link w:val="1"/>
    <w:rsid w:val="006571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f0">
    <w:name w:val="Subtitle"/>
    <w:basedOn w:val="a0"/>
    <w:next w:val="a0"/>
    <w:link w:val="affff1"/>
    <w:qFormat/>
    <w:rsid w:val="00657114"/>
    <w:pPr>
      <w:keepNext/>
      <w:numPr>
        <w:ilvl w:val="1"/>
      </w:numPr>
      <w:suppressAutoHyphens/>
      <w:spacing w:before="180" w:after="60" w:line="240" w:lineRule="auto"/>
      <w:ind w:firstLine="851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affff1">
    <w:name w:val="Подзаголовок Знак"/>
    <w:basedOn w:val="a1"/>
    <w:link w:val="affff0"/>
    <w:rsid w:val="00657114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customStyle="1" w:styleId="ConsPlusNormal">
    <w:name w:val="ConsPlusNormal"/>
    <w:link w:val="ConsPlusNormal0"/>
    <w:rsid w:val="00657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2">
    <w:name w:val="Стандарт"/>
    <w:basedOn w:val="a8"/>
    <w:link w:val="affff3"/>
    <w:rsid w:val="00657114"/>
    <w:pPr>
      <w:widowControl w:val="0"/>
      <w:tabs>
        <w:tab w:val="clear" w:pos="10206"/>
      </w:tabs>
      <w:suppressAutoHyphens w:val="0"/>
      <w:adjustRightInd/>
      <w:spacing w:line="264" w:lineRule="auto"/>
      <w:ind w:firstLine="720"/>
      <w:textAlignment w:val="auto"/>
    </w:pPr>
    <w:rPr>
      <w:snapToGrid w:val="0"/>
      <w:szCs w:val="20"/>
      <w:lang w:val="ru-RU" w:eastAsia="ru-RU"/>
    </w:rPr>
  </w:style>
  <w:style w:type="character" w:customStyle="1" w:styleId="affff3">
    <w:name w:val="Стандарт Знак"/>
    <w:basedOn w:val="a1"/>
    <w:link w:val="affff2"/>
    <w:rsid w:val="0065711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fff4">
    <w:name w:val="Таблица_Текст_ЦЕНТР"/>
    <w:basedOn w:val="a0"/>
    <w:qFormat/>
    <w:rsid w:val="00657114"/>
    <w:pPr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link w:val="af0"/>
    <w:locked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5711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Абзац списка2"/>
    <w:basedOn w:val="a0"/>
    <w:rsid w:val="00657114"/>
    <w:pPr>
      <w:spacing w:before="120" w:after="120" w:line="240" w:lineRule="auto"/>
      <w:ind w:left="720"/>
      <w:contextualSpacing/>
      <w:jc w:val="both"/>
    </w:pPr>
    <w:rPr>
      <w:rFonts w:ascii="Calibri" w:eastAsia="Calibri" w:hAnsi="Calibri" w:cs="Times New Roman"/>
      <w:lang w:eastAsia="ru-RU"/>
    </w:rPr>
  </w:style>
  <w:style w:type="paragraph" w:customStyle="1" w:styleId="affff5">
    <w:name w:val="Обычный текст"/>
    <w:basedOn w:val="a0"/>
    <w:rsid w:val="0065711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val="en-US" w:eastAsia="ar-SA"/>
    </w:rPr>
  </w:style>
  <w:style w:type="paragraph" w:customStyle="1" w:styleId="a">
    <w:name w:val="Маркированный ГП"/>
    <w:basedOn w:val="a4"/>
    <w:link w:val="affff6"/>
    <w:qFormat/>
    <w:rsid w:val="00657114"/>
    <w:pPr>
      <w:numPr>
        <w:numId w:val="4"/>
      </w:numPr>
      <w:suppressAutoHyphens w:val="0"/>
      <w:adjustRightInd/>
      <w:spacing w:before="120" w:after="0"/>
      <w:textAlignment w:val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ffff6">
    <w:name w:val="Маркированный ГП Знак"/>
    <w:link w:val="a"/>
    <w:rsid w:val="00657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Титульный"/>
    <w:basedOn w:val="a0"/>
    <w:rsid w:val="00657114"/>
    <w:pPr>
      <w:spacing w:before="200" w:after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affff7">
    <w:name w:val="Знак Знак Знак Знак Знак"/>
    <w:basedOn w:val="a0"/>
    <w:rsid w:val="0065711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">
    <w:name w:val="Строгий1"/>
    <w:basedOn w:val="a1"/>
    <w:rsid w:val="00657114"/>
  </w:style>
  <w:style w:type="character" w:customStyle="1" w:styleId="28">
    <w:name w:val="Основной текст (2)_"/>
    <w:basedOn w:val="a1"/>
    <w:link w:val="29"/>
    <w:rsid w:val="00657114"/>
    <w:rPr>
      <w:rFonts w:ascii="Cambria" w:eastAsia="Cambria" w:hAnsi="Cambria" w:cs="Cambria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657114"/>
    <w:pPr>
      <w:widowControl w:val="0"/>
      <w:shd w:val="clear" w:color="auto" w:fill="FFFFFF"/>
      <w:spacing w:after="0" w:line="259" w:lineRule="exact"/>
    </w:pPr>
    <w:rPr>
      <w:rFonts w:ascii="Cambria" w:eastAsia="Cambria" w:hAnsi="Cambria" w:cs="Cambria"/>
    </w:rPr>
  </w:style>
  <w:style w:type="character" w:customStyle="1" w:styleId="2Gulim85pt">
    <w:name w:val="Основной текст (2) + Gulim;8;5 pt;Полужирный"/>
    <w:basedOn w:val="28"/>
    <w:rsid w:val="00657114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1"/>
    <w:rsid w:val="00657114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1ptExact">
    <w:name w:val="Основной текст (2) + 11 pt Exact"/>
    <w:basedOn w:val="28"/>
    <w:rsid w:val="00657114"/>
    <w:rPr>
      <w:rFonts w:ascii="Cambria" w:eastAsia="Cambria" w:hAnsi="Cambria" w:cs="Cambria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1"/>
    <w:link w:val="90"/>
    <w:rsid w:val="00657114"/>
    <w:rPr>
      <w:rFonts w:ascii="Cambria" w:eastAsia="Cambria" w:hAnsi="Cambria" w:cs="Cambria"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657114"/>
    <w:pPr>
      <w:widowControl w:val="0"/>
      <w:shd w:val="clear" w:color="auto" w:fill="FFFFFF"/>
      <w:spacing w:after="0" w:line="259" w:lineRule="exact"/>
      <w:ind w:hanging="160"/>
    </w:pPr>
    <w:rPr>
      <w:rFonts w:ascii="Cambria" w:eastAsia="Cambria" w:hAnsi="Cambria" w:cs="Cambria"/>
    </w:rPr>
  </w:style>
  <w:style w:type="paragraph" w:customStyle="1" w:styleId="Style1">
    <w:name w:val="Style1"/>
    <w:basedOn w:val="a0"/>
    <w:uiPriority w:val="99"/>
    <w:rsid w:val="00657114"/>
    <w:pPr>
      <w:widowControl w:val="0"/>
      <w:autoSpaceDE w:val="0"/>
      <w:autoSpaceDN w:val="0"/>
      <w:adjustRightInd w:val="0"/>
      <w:spacing w:after="0" w:line="321" w:lineRule="exact"/>
      <w:ind w:firstLine="26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657114"/>
    <w:rPr>
      <w:rFonts w:ascii="Times New Roman" w:hAnsi="Times New Roman" w:cs="Times New Roman"/>
      <w:b/>
      <w:bCs/>
      <w:sz w:val="26"/>
      <w:szCs w:val="26"/>
    </w:rPr>
  </w:style>
  <w:style w:type="paragraph" w:customStyle="1" w:styleId="affff8">
    <w:name w:val="Основной ГП"/>
    <w:link w:val="affff9"/>
    <w:qFormat/>
    <w:rsid w:val="00657114"/>
    <w:pPr>
      <w:spacing w:before="120" w:after="0" w:line="276" w:lineRule="auto"/>
      <w:ind w:firstLine="709"/>
      <w:jc w:val="both"/>
    </w:pPr>
    <w:rPr>
      <w:rFonts w:ascii="Tahoma" w:eastAsia="Calibri" w:hAnsi="Tahoma" w:cs="Times New Roman"/>
      <w:sz w:val="24"/>
      <w:szCs w:val="24"/>
    </w:rPr>
  </w:style>
  <w:style w:type="character" w:customStyle="1" w:styleId="affff9">
    <w:name w:val="Основной ГП Знак"/>
    <w:link w:val="affff8"/>
    <w:rsid w:val="00657114"/>
    <w:rPr>
      <w:rFonts w:ascii="Tahoma" w:eastAsia="Calibri" w:hAnsi="Tahoma" w:cs="Times New Roman"/>
      <w:sz w:val="24"/>
      <w:szCs w:val="24"/>
    </w:rPr>
  </w:style>
  <w:style w:type="paragraph" w:customStyle="1" w:styleId="affffa">
    <w:name w:val="Таблица ГП"/>
    <w:basedOn w:val="a0"/>
    <w:next w:val="affff8"/>
    <w:link w:val="affffb"/>
    <w:qFormat/>
    <w:rsid w:val="00657114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fb">
    <w:name w:val="Таблица ГП Знак"/>
    <w:link w:val="affffa"/>
    <w:rsid w:val="00657114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customStyle="1" w:styleId="17">
    <w:name w:val="Название объекта1"/>
    <w:basedOn w:val="a0"/>
    <w:next w:val="a0"/>
    <w:uiPriority w:val="35"/>
    <w:unhideWhenUsed/>
    <w:qFormat/>
    <w:rsid w:val="00657114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ffffc">
    <w:name w:val="Рисунок_номер"/>
    <w:basedOn w:val="a0"/>
    <w:qFormat/>
    <w:rsid w:val="00657114"/>
    <w:pPr>
      <w:suppressAutoHyphens/>
      <w:spacing w:before="60" w:after="24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1"/>
    <w:rsid w:val="00657114"/>
  </w:style>
  <w:style w:type="paragraph" w:customStyle="1" w:styleId="formattext">
    <w:name w:val="format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1"/>
    <w:rsid w:val="00657114"/>
  </w:style>
  <w:style w:type="paragraph" w:customStyle="1" w:styleId="topleveltext">
    <w:name w:val="topleveltext"/>
    <w:basedOn w:val="a0"/>
    <w:rsid w:val="0065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1"/>
    <w:rsid w:val="00657114"/>
  </w:style>
  <w:style w:type="paragraph" w:customStyle="1" w:styleId="paragraph">
    <w:name w:val="paragraph"/>
    <w:basedOn w:val="a0"/>
    <w:rsid w:val="00657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1"/>
    <w:rsid w:val="00657114"/>
  </w:style>
  <w:style w:type="character" w:customStyle="1" w:styleId="normaltextrun1">
    <w:name w:val="normaltextrun1"/>
    <w:basedOn w:val="a1"/>
    <w:rsid w:val="00657114"/>
  </w:style>
  <w:style w:type="character" w:customStyle="1" w:styleId="eop">
    <w:name w:val="eop"/>
    <w:basedOn w:val="a1"/>
    <w:rsid w:val="00657114"/>
  </w:style>
  <w:style w:type="table" w:customStyle="1" w:styleId="18">
    <w:name w:val="Сетка таблицы1"/>
    <w:basedOn w:val="a2"/>
    <w:next w:val="ad"/>
    <w:uiPriority w:val="59"/>
    <w:rsid w:val="00BA7D7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d">
    <w:name w:val="Основной текст_"/>
    <w:basedOn w:val="a1"/>
    <w:link w:val="19"/>
    <w:rsid w:val="009B6C53"/>
    <w:rPr>
      <w:rFonts w:ascii="Arial Unicode MS" w:eastAsia="Arial Unicode MS" w:hAnsi="Arial Unicode MS" w:cs="Arial Unicode MS"/>
      <w:b/>
      <w:bCs/>
      <w:sz w:val="23"/>
      <w:szCs w:val="23"/>
      <w:shd w:val="clear" w:color="auto" w:fill="FFFFFF"/>
    </w:rPr>
  </w:style>
  <w:style w:type="character" w:customStyle="1" w:styleId="affffe">
    <w:name w:val="Оглавление_"/>
    <w:basedOn w:val="a1"/>
    <w:link w:val="afffff"/>
    <w:rsid w:val="009B6C53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ahoma95pt">
    <w:name w:val="Основной текст + Tahoma;9;5 pt;Не полужирный"/>
    <w:basedOn w:val="affffd"/>
    <w:rsid w:val="009B6C53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Tahoma95pt0">
    <w:name w:val="Основной текст + Tahoma;9;5 pt"/>
    <w:basedOn w:val="affffd"/>
    <w:rsid w:val="009B6C53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David">
    <w:name w:val="Основной текст + David;Не полужирный"/>
    <w:basedOn w:val="affffd"/>
    <w:rsid w:val="009B6C53"/>
    <w:rPr>
      <w:rFonts w:ascii="David" w:eastAsia="David" w:hAnsi="David" w:cs="David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pt">
    <w:name w:val="Основной текст + 12 pt;Не полужирный"/>
    <w:basedOn w:val="affffd"/>
    <w:rsid w:val="009B6C5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ahoma4pt">
    <w:name w:val="Основной текст + Tahoma;4 pt;Курсив"/>
    <w:basedOn w:val="affffd"/>
    <w:rsid w:val="009B6C53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19">
    <w:name w:val="Основной текст1"/>
    <w:basedOn w:val="a0"/>
    <w:link w:val="affffd"/>
    <w:rsid w:val="009B6C53"/>
    <w:pPr>
      <w:widowControl w:val="0"/>
      <w:shd w:val="clear" w:color="auto" w:fill="FFFFFF"/>
      <w:spacing w:after="0" w:line="341" w:lineRule="exact"/>
      <w:jc w:val="center"/>
    </w:pPr>
    <w:rPr>
      <w:rFonts w:ascii="Arial Unicode MS" w:eastAsia="Arial Unicode MS" w:hAnsi="Arial Unicode MS" w:cs="Arial Unicode MS"/>
      <w:b/>
      <w:bCs/>
      <w:sz w:val="23"/>
      <w:szCs w:val="23"/>
    </w:rPr>
  </w:style>
  <w:style w:type="paragraph" w:customStyle="1" w:styleId="afffff">
    <w:name w:val="Оглавление"/>
    <w:basedOn w:val="a0"/>
    <w:link w:val="affffe"/>
    <w:rsid w:val="009B6C53"/>
    <w:pPr>
      <w:widowControl w:val="0"/>
      <w:shd w:val="clear" w:color="auto" w:fill="FFFFFF"/>
      <w:spacing w:after="60" w:line="0" w:lineRule="atLeast"/>
      <w:jc w:val="both"/>
    </w:pPr>
    <w:rPr>
      <w:rFonts w:ascii="Tahoma" w:eastAsia="Tahoma" w:hAnsi="Tahoma" w:cs="Tahoma"/>
      <w:sz w:val="19"/>
      <w:szCs w:val="19"/>
    </w:rPr>
  </w:style>
  <w:style w:type="table" w:customStyle="1" w:styleId="2a">
    <w:name w:val="Сетка таблицы2"/>
    <w:basedOn w:val="a2"/>
    <w:next w:val="ad"/>
    <w:uiPriority w:val="59"/>
    <w:rsid w:val="00474F4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A3D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a">
    <w:name w:val="Сетка таблицы светлая1"/>
    <w:basedOn w:val="a2"/>
    <w:uiPriority w:val="40"/>
    <w:rsid w:val="007A3D2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B5AEC-1FB5-4308-A9DB-0489CF395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4495</Words>
  <Characters>25624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I Efremyan</dc:creator>
  <cp:lastModifiedBy>hunter</cp:lastModifiedBy>
  <cp:revision>4</cp:revision>
  <cp:lastPrinted>2019-06-27T08:05:00Z</cp:lastPrinted>
  <dcterms:created xsi:type="dcterms:W3CDTF">2020-01-21T06:37:00Z</dcterms:created>
  <dcterms:modified xsi:type="dcterms:W3CDTF">2020-01-21T06:38:00Z</dcterms:modified>
</cp:coreProperties>
</file>